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0" w:type="dxa"/>
          <w:right w:w="0" w:type="dxa"/>
        </w:tblCellMar>
        <w:tblLook w:val="04A0" w:firstRow="1" w:lastRow="0" w:firstColumn="1" w:lastColumn="0" w:noHBand="0" w:noVBand="1"/>
      </w:tblPr>
      <w:tblGrid>
        <w:gridCol w:w="5103"/>
        <w:gridCol w:w="4366"/>
      </w:tblGrid>
      <w:tr w:rsidR="00F14790" w:rsidRPr="00F14790" w:rsidTr="00D83A65">
        <w:trPr>
          <w:trHeight w:val="1440"/>
        </w:trPr>
        <w:tc>
          <w:tcPr>
            <w:tcW w:w="5103" w:type="dxa"/>
            <w:hideMark/>
          </w:tcPr>
          <w:p w:rsidR="00F14790" w:rsidRPr="00F14790" w:rsidRDefault="00D6668B" w:rsidP="00F14790">
            <w:pPr>
              <w:spacing w:before="120" w:after="120"/>
              <w:rPr>
                <w:rFonts w:ascii="Arial" w:hAnsi="Arial" w:cs="Arial"/>
                <w:lang w:val="en-GB" w:eastAsia="fr-FR"/>
              </w:rPr>
            </w:pPr>
            <w:r w:rsidRPr="00F14790">
              <w:rPr>
                <w:rFonts w:ascii="Arial" w:hAnsi="Arial" w:cs="Arial"/>
                <w:noProof/>
                <w:sz w:val="20"/>
              </w:rPr>
              <w:drawing>
                <wp:inline distT="0" distB="0" distL="0" distR="0">
                  <wp:extent cx="2385695" cy="1033780"/>
                  <wp:effectExtent l="0" t="0" r="0" b="0"/>
                  <wp:docPr id="16" name="Picture 1"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5695" cy="1033780"/>
                          </a:xfrm>
                          <a:prstGeom prst="rect">
                            <a:avLst/>
                          </a:prstGeom>
                          <a:noFill/>
                          <a:ln>
                            <a:noFill/>
                          </a:ln>
                        </pic:spPr>
                      </pic:pic>
                    </a:graphicData>
                  </a:graphic>
                </wp:inline>
              </w:drawing>
            </w:r>
          </w:p>
        </w:tc>
        <w:tc>
          <w:tcPr>
            <w:tcW w:w="4366" w:type="dxa"/>
          </w:tcPr>
          <w:p w:rsidR="00F14790" w:rsidRPr="00F14790" w:rsidRDefault="00F14790" w:rsidP="00F14790">
            <w:pPr>
              <w:widowControl w:val="0"/>
              <w:snapToGrid w:val="0"/>
              <w:ind w:right="85"/>
              <w:jc w:val="both"/>
              <w:rPr>
                <w:rFonts w:ascii="Arial" w:eastAsia="Times New Roman" w:hAnsi="Arial" w:cs="Arial"/>
                <w:color w:val="233E90"/>
                <w:szCs w:val="20"/>
                <w:lang w:val="en-GB" w:eastAsia="en-GB"/>
              </w:rPr>
            </w:pPr>
          </w:p>
          <w:p w:rsidR="00F14790" w:rsidRPr="00F14790" w:rsidRDefault="00F14790" w:rsidP="00F14790">
            <w:pPr>
              <w:widowControl w:val="0"/>
              <w:snapToGrid w:val="0"/>
              <w:ind w:right="85"/>
              <w:jc w:val="both"/>
              <w:rPr>
                <w:rFonts w:ascii="Arial" w:eastAsia="Times New Roman" w:hAnsi="Arial" w:cs="Arial"/>
                <w:b/>
                <w:color w:val="233E90"/>
                <w:szCs w:val="20"/>
                <w:lang w:val="en-GB" w:eastAsia="en-GB"/>
              </w:rPr>
            </w:pPr>
            <w:r w:rsidRPr="00F14790">
              <w:rPr>
                <w:rFonts w:ascii="Arial" w:eastAsia="Times New Roman" w:hAnsi="Arial" w:cs="Arial"/>
                <w:b/>
                <w:color w:val="233E90"/>
                <w:szCs w:val="20"/>
                <w:lang w:val="en-GB" w:eastAsia="en-GB"/>
              </w:rPr>
              <w:t>Schola Europaea</w:t>
            </w:r>
          </w:p>
          <w:p w:rsidR="00F14790" w:rsidRPr="00F14790" w:rsidRDefault="00F14790" w:rsidP="00F14790">
            <w:pPr>
              <w:widowControl w:val="0"/>
              <w:snapToGrid w:val="0"/>
              <w:ind w:right="85"/>
              <w:jc w:val="both"/>
              <w:rPr>
                <w:rFonts w:ascii="Arial" w:eastAsia="Times New Roman" w:hAnsi="Arial" w:cs="Arial"/>
                <w:color w:val="233E90"/>
                <w:sz w:val="16"/>
                <w:szCs w:val="20"/>
                <w:lang w:val="en-GB" w:eastAsia="en-GB"/>
              </w:rPr>
            </w:pPr>
          </w:p>
          <w:p w:rsidR="00F14790" w:rsidRPr="00F14790" w:rsidRDefault="00F14790" w:rsidP="00F14790">
            <w:pPr>
              <w:widowControl w:val="0"/>
              <w:snapToGrid w:val="0"/>
              <w:ind w:right="85"/>
              <w:jc w:val="both"/>
              <w:rPr>
                <w:rFonts w:ascii="Arial" w:eastAsia="Times New Roman" w:hAnsi="Arial" w:cs="Arial"/>
                <w:color w:val="233E90"/>
                <w:sz w:val="16"/>
                <w:szCs w:val="20"/>
                <w:lang w:val="en-GB" w:eastAsia="en-GB"/>
              </w:rPr>
            </w:pPr>
          </w:p>
          <w:p w:rsidR="00F14790" w:rsidRPr="00F14790" w:rsidRDefault="00F14790" w:rsidP="00F14790">
            <w:pPr>
              <w:widowControl w:val="0"/>
              <w:snapToGrid w:val="0"/>
              <w:ind w:right="85"/>
              <w:jc w:val="both"/>
              <w:rPr>
                <w:rFonts w:ascii="Arial" w:eastAsia="Times New Roman" w:hAnsi="Arial" w:cs="Arial"/>
                <w:color w:val="233E90"/>
                <w:sz w:val="16"/>
                <w:szCs w:val="20"/>
                <w:lang w:val="en-GB" w:eastAsia="en-GB"/>
              </w:rPr>
            </w:pPr>
          </w:p>
          <w:p w:rsidR="00F14790" w:rsidRPr="00F14790" w:rsidRDefault="00F14790" w:rsidP="00F14790">
            <w:pPr>
              <w:widowControl w:val="0"/>
              <w:snapToGrid w:val="0"/>
              <w:ind w:right="85"/>
              <w:jc w:val="both"/>
              <w:rPr>
                <w:rFonts w:ascii="Arial" w:eastAsia="Times New Roman" w:hAnsi="Arial" w:cs="Arial"/>
                <w:color w:val="233E90"/>
                <w:sz w:val="20"/>
                <w:szCs w:val="20"/>
                <w:lang w:val="en-GB" w:eastAsia="en-GB"/>
              </w:rPr>
            </w:pPr>
            <w:r w:rsidRPr="00F14790">
              <w:rPr>
                <w:rFonts w:ascii="Arial" w:eastAsia="Times New Roman" w:hAnsi="Arial" w:cs="Arial"/>
                <w:color w:val="233E90"/>
                <w:sz w:val="20"/>
                <w:szCs w:val="20"/>
                <w:lang w:val="en-GB" w:eastAsia="en-GB"/>
              </w:rPr>
              <w:t>Office of the Secretary-General</w:t>
            </w:r>
          </w:p>
          <w:p w:rsidR="00F14790" w:rsidRPr="00F14790" w:rsidRDefault="00F14790" w:rsidP="00F14790">
            <w:pPr>
              <w:widowControl w:val="0"/>
              <w:snapToGrid w:val="0"/>
              <w:ind w:right="85"/>
              <w:jc w:val="both"/>
              <w:rPr>
                <w:rFonts w:ascii="Arial" w:eastAsia="Times New Roman" w:hAnsi="Arial" w:cs="Arial"/>
                <w:b/>
                <w:color w:val="233E90"/>
                <w:sz w:val="20"/>
                <w:szCs w:val="20"/>
                <w:lang w:val="en-GB" w:eastAsia="en-GB"/>
              </w:rPr>
            </w:pPr>
            <w:r w:rsidRPr="00F14790">
              <w:rPr>
                <w:rFonts w:ascii="Arial" w:eastAsia="Times New Roman" w:hAnsi="Arial" w:cs="Arial"/>
                <w:b/>
                <w:color w:val="233E90"/>
                <w:sz w:val="20"/>
                <w:szCs w:val="20"/>
                <w:lang w:val="en-GB" w:eastAsia="en-GB"/>
              </w:rPr>
              <w:t>Pedagogical Development Unit</w:t>
            </w:r>
          </w:p>
          <w:p w:rsidR="00F14790" w:rsidRPr="00F14790" w:rsidRDefault="00F14790" w:rsidP="00F14790">
            <w:pPr>
              <w:snapToGrid w:val="0"/>
              <w:ind w:right="85"/>
              <w:jc w:val="both"/>
              <w:rPr>
                <w:rFonts w:ascii="Arial" w:eastAsia="Times New Roman" w:hAnsi="Arial" w:cs="Arial"/>
                <w:sz w:val="16"/>
                <w:szCs w:val="20"/>
                <w:lang w:val="en-GB" w:eastAsia="en-GB"/>
              </w:rPr>
            </w:pPr>
          </w:p>
        </w:tc>
      </w:tr>
    </w:tbl>
    <w:p w:rsidR="00F14790" w:rsidRPr="00F14790" w:rsidRDefault="0008316F" w:rsidP="00F14790">
      <w:pPr>
        <w:spacing w:before="120"/>
        <w:jc w:val="both"/>
        <w:rPr>
          <w:rFonts w:ascii="Arial" w:eastAsia="Times New Roman" w:hAnsi="Arial" w:cs="Arial"/>
          <w:b/>
          <w:sz w:val="22"/>
          <w:szCs w:val="20"/>
          <w:lang w:val="en-GB" w:eastAsia="fr-FR"/>
        </w:rPr>
      </w:pPr>
      <w:r>
        <w:rPr>
          <w:rFonts w:ascii="Arial" w:eastAsia="Times New Roman" w:hAnsi="Arial" w:cs="Arial"/>
          <w:b/>
          <w:sz w:val="22"/>
          <w:szCs w:val="20"/>
          <w:lang w:val="en-GB" w:eastAsia="fr-FR"/>
        </w:rPr>
        <w:t>Ref.: 2017-07-D-10-en-2</w:t>
      </w:r>
    </w:p>
    <w:p w:rsidR="00F14790" w:rsidRDefault="00F14790" w:rsidP="00F14790">
      <w:pPr>
        <w:spacing w:before="120"/>
        <w:jc w:val="both"/>
        <w:rPr>
          <w:rFonts w:ascii="Arial" w:eastAsia="Times New Roman" w:hAnsi="Arial" w:cs="Arial"/>
          <w:b/>
          <w:sz w:val="22"/>
          <w:szCs w:val="20"/>
          <w:lang w:val="en-GB" w:eastAsia="fr-FR"/>
        </w:rPr>
      </w:pPr>
      <w:r w:rsidRPr="00F14790">
        <w:rPr>
          <w:rFonts w:ascii="Arial" w:eastAsia="Times New Roman" w:hAnsi="Arial" w:cs="Arial"/>
          <w:b/>
          <w:sz w:val="22"/>
          <w:szCs w:val="20"/>
          <w:lang w:val="en-GB" w:eastAsia="fr-FR"/>
        </w:rPr>
        <w:t>Orig.: EN</w:t>
      </w:r>
    </w:p>
    <w:p w:rsidR="00D847EE" w:rsidRDefault="00D847EE" w:rsidP="00F14790">
      <w:pPr>
        <w:spacing w:before="120"/>
        <w:jc w:val="both"/>
        <w:rPr>
          <w:rFonts w:ascii="Arial" w:eastAsia="Times New Roman" w:hAnsi="Arial" w:cs="Arial"/>
          <w:b/>
          <w:sz w:val="22"/>
          <w:szCs w:val="20"/>
          <w:lang w:val="en-GB" w:eastAsia="fr-FR"/>
        </w:rPr>
      </w:pPr>
    </w:p>
    <w:p w:rsidR="00D847EE" w:rsidRDefault="00D847EE" w:rsidP="00D847EE">
      <w:pPr>
        <w:spacing w:before="600" w:after="120"/>
        <w:jc w:val="both"/>
        <w:outlineLvl w:val="0"/>
        <w:rPr>
          <w:rFonts w:ascii="Arial" w:eastAsia="Times" w:hAnsi="Arial" w:cs="Arial"/>
          <w:b/>
          <w:kern w:val="28"/>
          <w:sz w:val="32"/>
          <w:szCs w:val="20"/>
          <w:lang w:val="en-GB" w:eastAsia="fr-FR"/>
        </w:rPr>
      </w:pPr>
      <w:r>
        <w:rPr>
          <w:rFonts w:ascii="Arial" w:eastAsia="Times" w:hAnsi="Arial" w:cs="Arial"/>
          <w:b/>
          <w:noProof/>
          <w:kern w:val="28"/>
          <w:sz w:val="32"/>
          <w:szCs w:val="20"/>
        </w:rPr>
        <w:drawing>
          <wp:inline distT="0" distB="0" distL="0" distR="0">
            <wp:extent cx="5777865" cy="225425"/>
            <wp:effectExtent l="0" t="0" r="0" b="3175"/>
            <wp:docPr id="1" name="Picture 1" descr="appro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prov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7865" cy="225425"/>
                    </a:xfrm>
                    <a:prstGeom prst="rect">
                      <a:avLst/>
                    </a:prstGeom>
                    <a:noFill/>
                    <a:ln>
                      <a:noFill/>
                    </a:ln>
                  </pic:spPr>
                </pic:pic>
              </a:graphicData>
            </a:graphic>
          </wp:inline>
        </w:drawing>
      </w:r>
    </w:p>
    <w:p w:rsidR="00F14790" w:rsidRPr="00F14790" w:rsidRDefault="00F14790" w:rsidP="00D847EE">
      <w:pPr>
        <w:pBdr>
          <w:bottom w:val="single" w:sz="4" w:space="0" w:color="auto"/>
        </w:pBdr>
        <w:spacing w:before="2200" w:after="120"/>
        <w:outlineLvl w:val="0"/>
        <w:rPr>
          <w:rFonts w:ascii="Arial" w:eastAsia="Times" w:hAnsi="Arial" w:cs="Arial"/>
          <w:b/>
          <w:kern w:val="28"/>
          <w:sz w:val="32"/>
          <w:szCs w:val="20"/>
          <w:lang w:val="en-GB" w:eastAsia="fr-FR"/>
        </w:rPr>
      </w:pPr>
      <w:r w:rsidRPr="00F14790">
        <w:rPr>
          <w:rFonts w:ascii="Arial" w:eastAsia="Times" w:hAnsi="Arial" w:cs="Arial"/>
          <w:b/>
          <w:kern w:val="28"/>
          <w:sz w:val="32"/>
          <w:szCs w:val="20"/>
          <w:lang w:val="en-GB" w:eastAsia="fr-FR"/>
        </w:rPr>
        <w:t xml:space="preserve">Philosophy Syllabus – 4 periods – S6-S7 </w:t>
      </w:r>
    </w:p>
    <w:p w:rsidR="0008316F" w:rsidRPr="00702A30" w:rsidRDefault="0008316F" w:rsidP="0008316F">
      <w:pPr>
        <w:spacing w:after="720" w:line="276" w:lineRule="auto"/>
        <w:jc w:val="both"/>
        <w:rPr>
          <w:rFonts w:ascii="Arial" w:eastAsia="Times New Roman" w:hAnsi="Arial" w:cs="Arial"/>
          <w:b/>
          <w:bCs/>
          <w:lang w:val="en-GB"/>
        </w:rPr>
      </w:pPr>
      <w:r w:rsidRPr="00702A30">
        <w:rPr>
          <w:rFonts w:ascii="Arial" w:hAnsi="Arial" w:cs="Arial"/>
          <w:b/>
          <w:bCs/>
        </w:rPr>
        <w:t>APPROVED BY THE JOINT TEACHING COMMITTEE AT ITS MEETING OF 12 AND 13 OCTOBER 2017 IN BRUSSELS</w:t>
      </w:r>
    </w:p>
    <w:p w:rsidR="00F14790" w:rsidRPr="00F14790" w:rsidRDefault="00F14790" w:rsidP="00F14790">
      <w:pPr>
        <w:rPr>
          <w:rFonts w:ascii="Arial" w:eastAsia="Times New Roman" w:hAnsi="Arial" w:cs="Arial"/>
          <w:lang w:val="en-GB"/>
        </w:rPr>
      </w:pPr>
      <w:bookmarkStart w:id="0" w:name="_GoBack"/>
      <w:bookmarkEnd w:id="0"/>
    </w:p>
    <w:p w:rsidR="00F14790" w:rsidRPr="00F14790" w:rsidRDefault="00F14790" w:rsidP="00F14790">
      <w:pPr>
        <w:rPr>
          <w:rFonts w:ascii="Arial" w:eastAsia="Times New Roman" w:hAnsi="Arial" w:cs="Arial"/>
          <w:lang w:val="en-GB"/>
        </w:rPr>
      </w:pPr>
    </w:p>
    <w:p w:rsidR="00F14790" w:rsidRPr="00F14790" w:rsidRDefault="00F14790" w:rsidP="00F14790">
      <w:pPr>
        <w:rPr>
          <w:rFonts w:ascii="Arial" w:eastAsia="Times New Roman" w:hAnsi="Arial" w:cs="Arial"/>
          <w:lang w:val="en-GB"/>
        </w:rPr>
      </w:pPr>
    </w:p>
    <w:p w:rsidR="00F14790" w:rsidRPr="00F14790" w:rsidRDefault="00F14790" w:rsidP="00F14790">
      <w:pPr>
        <w:rPr>
          <w:rFonts w:ascii="Arial" w:eastAsia="Times New Roman" w:hAnsi="Arial" w:cs="Arial"/>
          <w:lang w:val="en-GB"/>
        </w:rPr>
      </w:pPr>
    </w:p>
    <w:p w:rsidR="00F14790" w:rsidRPr="00F14790" w:rsidRDefault="00F14790" w:rsidP="00F14790">
      <w:pPr>
        <w:rPr>
          <w:rFonts w:ascii="Arial" w:eastAsia="Times New Roman" w:hAnsi="Arial" w:cs="Arial"/>
          <w:lang w:val="en-GB"/>
        </w:rPr>
      </w:pPr>
    </w:p>
    <w:p w:rsidR="00F14790" w:rsidRPr="00F14790" w:rsidRDefault="00F14790" w:rsidP="00F14790">
      <w:pPr>
        <w:tabs>
          <w:tab w:val="left" w:pos="2790"/>
        </w:tabs>
        <w:spacing w:after="120"/>
        <w:rPr>
          <w:rFonts w:ascii="Arial" w:eastAsia="Times New Roman" w:hAnsi="Arial" w:cs="Arial"/>
          <w:b/>
          <w:sz w:val="22"/>
          <w:szCs w:val="22"/>
          <w:lang w:eastAsia="de-DE"/>
        </w:rPr>
      </w:pPr>
      <w:r w:rsidRPr="00F14790">
        <w:rPr>
          <w:rFonts w:ascii="Arial" w:hAnsi="Arial" w:cs="Arial"/>
          <w:b/>
          <w:sz w:val="22"/>
          <w:szCs w:val="22"/>
          <w:lang w:val="en-GB" w:eastAsia="fr-BE"/>
        </w:rPr>
        <w:t xml:space="preserve">Entry into force </w:t>
      </w:r>
      <w:r w:rsidR="00EE7172">
        <w:rPr>
          <w:rFonts w:ascii="Arial" w:hAnsi="Arial" w:cs="Arial"/>
          <w:b/>
          <w:sz w:val="22"/>
          <w:szCs w:val="22"/>
          <w:lang w:val="en-GB" w:eastAsia="fr-BE"/>
        </w:rPr>
        <w:tab/>
      </w:r>
      <w:r w:rsidRPr="00F14790">
        <w:rPr>
          <w:rFonts w:ascii="Arial" w:hAnsi="Arial" w:cs="Arial"/>
          <w:b/>
          <w:sz w:val="22"/>
          <w:szCs w:val="22"/>
          <w:lang w:val="en-GB" w:eastAsia="fr-BE"/>
        </w:rPr>
        <w:t>on 1 September 2018</w:t>
      </w:r>
      <w:r w:rsidRPr="00F14790">
        <w:rPr>
          <w:rFonts w:ascii="Arial" w:hAnsi="Arial" w:cs="Arial"/>
          <w:b/>
          <w:sz w:val="22"/>
          <w:szCs w:val="22"/>
          <w:lang w:eastAsia="de-DE"/>
        </w:rPr>
        <w:t xml:space="preserve"> for S6</w:t>
      </w:r>
      <w:r w:rsidRPr="00F14790">
        <w:rPr>
          <w:rFonts w:ascii="Arial" w:eastAsia="Times New Roman" w:hAnsi="Arial" w:cs="Arial"/>
          <w:b/>
          <w:sz w:val="22"/>
          <w:szCs w:val="22"/>
          <w:lang w:eastAsia="de-DE"/>
        </w:rPr>
        <w:t xml:space="preserve"> </w:t>
      </w:r>
    </w:p>
    <w:p w:rsidR="00F14790" w:rsidRPr="00F14790" w:rsidRDefault="00EE7172" w:rsidP="00F14790">
      <w:pPr>
        <w:tabs>
          <w:tab w:val="left" w:pos="2790"/>
        </w:tabs>
        <w:spacing w:after="120"/>
        <w:rPr>
          <w:rFonts w:ascii="Arial" w:hAnsi="Arial" w:cs="Arial"/>
          <w:b/>
          <w:sz w:val="22"/>
          <w:szCs w:val="22"/>
          <w:lang w:eastAsia="de-DE"/>
        </w:rPr>
      </w:pPr>
      <w:r>
        <w:rPr>
          <w:rFonts w:ascii="Arial" w:eastAsia="Times New Roman" w:hAnsi="Arial" w:cs="Arial"/>
          <w:b/>
          <w:sz w:val="22"/>
          <w:szCs w:val="22"/>
          <w:lang w:eastAsia="de-DE"/>
        </w:rPr>
        <w:tab/>
      </w:r>
      <w:r w:rsidR="00F14790" w:rsidRPr="00F14790">
        <w:rPr>
          <w:rFonts w:ascii="Arial" w:hAnsi="Arial" w:cs="Arial"/>
          <w:b/>
          <w:sz w:val="22"/>
          <w:szCs w:val="22"/>
          <w:lang w:eastAsia="de-DE"/>
        </w:rPr>
        <w:t>on 1 September 2019 for S7</w:t>
      </w:r>
    </w:p>
    <w:p w:rsidR="00F14790" w:rsidRPr="00F14790" w:rsidRDefault="00F14790" w:rsidP="00F14790">
      <w:pPr>
        <w:tabs>
          <w:tab w:val="left" w:pos="2790"/>
        </w:tabs>
        <w:spacing w:after="120"/>
        <w:rPr>
          <w:rFonts w:ascii="Arial" w:eastAsia="Times New Roman" w:hAnsi="Arial" w:cs="Arial"/>
          <w:b/>
          <w:sz w:val="22"/>
          <w:szCs w:val="22"/>
          <w:lang w:eastAsia="de-DE"/>
        </w:rPr>
      </w:pPr>
      <w:r w:rsidRPr="00F14790">
        <w:rPr>
          <w:rFonts w:ascii="Arial" w:hAnsi="Arial" w:cs="Arial"/>
          <w:b/>
          <w:sz w:val="22"/>
          <w:szCs w:val="22"/>
          <w:lang w:eastAsia="de-DE"/>
        </w:rPr>
        <w:tab/>
        <w:t>1</w:t>
      </w:r>
      <w:r w:rsidRPr="00F14790">
        <w:rPr>
          <w:rFonts w:ascii="Arial" w:hAnsi="Arial" w:cs="Arial"/>
          <w:b/>
          <w:sz w:val="22"/>
          <w:szCs w:val="22"/>
          <w:vertAlign w:val="superscript"/>
          <w:lang w:eastAsia="de-DE"/>
        </w:rPr>
        <w:t>st</w:t>
      </w:r>
      <w:r w:rsidRPr="00F14790">
        <w:rPr>
          <w:rFonts w:ascii="Arial" w:hAnsi="Arial" w:cs="Arial"/>
          <w:b/>
          <w:sz w:val="22"/>
          <w:szCs w:val="22"/>
          <w:lang w:eastAsia="de-DE"/>
        </w:rPr>
        <w:t xml:space="preserve"> Baccalaureate session in June 2020</w:t>
      </w:r>
    </w:p>
    <w:p w:rsidR="00F14790" w:rsidRPr="00F14790" w:rsidRDefault="00F14790" w:rsidP="00F14790">
      <w:pPr>
        <w:rPr>
          <w:rFonts w:ascii="Arial" w:hAnsi="Arial" w:cs="Arial"/>
          <w:b/>
          <w:sz w:val="22"/>
          <w:szCs w:val="22"/>
          <w:u w:val="single"/>
          <w:lang w:val="en-GB" w:eastAsia="fr-BE"/>
        </w:rPr>
      </w:pPr>
    </w:p>
    <w:p w:rsidR="00F14790" w:rsidRPr="00F14790" w:rsidRDefault="00F14790" w:rsidP="00F14790">
      <w:pPr>
        <w:rPr>
          <w:rFonts w:ascii="Arial" w:hAnsi="Arial" w:cs="Arial"/>
          <w:b/>
          <w:sz w:val="22"/>
          <w:szCs w:val="22"/>
          <w:u w:val="single"/>
          <w:lang w:val="en-GB" w:eastAsia="fr-BE"/>
        </w:rPr>
      </w:pPr>
    </w:p>
    <w:p w:rsidR="00F14790" w:rsidRPr="00F14790" w:rsidRDefault="00F14790" w:rsidP="00F14790">
      <w:pPr>
        <w:spacing w:after="120"/>
        <w:rPr>
          <w:rFonts w:ascii="Arial" w:hAnsi="Arial" w:cs="Arial"/>
          <w:b/>
          <w:sz w:val="22"/>
          <w:szCs w:val="22"/>
          <w:lang w:eastAsia="de-DE"/>
        </w:rPr>
      </w:pPr>
      <w:r w:rsidRPr="00F14790">
        <w:rPr>
          <w:rFonts w:ascii="Arial" w:hAnsi="Arial" w:cs="Arial"/>
          <w:b/>
          <w:sz w:val="22"/>
          <w:szCs w:val="22"/>
          <w:u w:val="single"/>
          <w:lang w:val="en-GB" w:eastAsia="fr-BE"/>
        </w:rPr>
        <w:t>Attainment descriptors</w:t>
      </w:r>
      <w:r w:rsidRPr="00F14790">
        <w:rPr>
          <w:rFonts w:ascii="Arial" w:hAnsi="Arial" w:cs="Arial"/>
          <w:b/>
          <w:sz w:val="22"/>
          <w:szCs w:val="22"/>
          <w:lang w:val="en-GB" w:eastAsia="fr-BE"/>
        </w:rPr>
        <w:t>:</w:t>
      </w:r>
    </w:p>
    <w:p w:rsidR="00F14790" w:rsidRPr="00F14790" w:rsidRDefault="00F14790" w:rsidP="00F14790">
      <w:pPr>
        <w:spacing w:after="120"/>
        <w:ind w:left="2008" w:firstLine="686"/>
        <w:rPr>
          <w:rFonts w:ascii="Arial" w:eastAsia="Times New Roman" w:hAnsi="Arial" w:cs="Arial"/>
          <w:b/>
          <w:sz w:val="22"/>
          <w:szCs w:val="22"/>
          <w:lang w:eastAsia="de-DE"/>
        </w:rPr>
      </w:pPr>
      <w:r w:rsidRPr="00F14790">
        <w:rPr>
          <w:rFonts w:ascii="Arial" w:hAnsi="Arial" w:cs="Arial"/>
          <w:b/>
          <w:sz w:val="22"/>
          <w:szCs w:val="22"/>
          <w:lang w:eastAsia="de-DE"/>
        </w:rPr>
        <w:t xml:space="preserve"> on 1 September 2019 for S6</w:t>
      </w:r>
      <w:r w:rsidRPr="00F14790">
        <w:rPr>
          <w:rFonts w:ascii="Arial" w:eastAsia="Times New Roman" w:hAnsi="Arial" w:cs="Arial"/>
          <w:b/>
          <w:sz w:val="22"/>
          <w:szCs w:val="22"/>
          <w:lang w:eastAsia="de-DE"/>
        </w:rPr>
        <w:t xml:space="preserve"> </w:t>
      </w:r>
    </w:p>
    <w:p w:rsidR="00F14790" w:rsidRPr="00F14790" w:rsidRDefault="00F14790" w:rsidP="00F14790">
      <w:pPr>
        <w:spacing w:after="120"/>
        <w:ind w:left="1304" w:firstLine="1390"/>
        <w:rPr>
          <w:rFonts w:ascii="Arial" w:eastAsia="Times New Roman" w:hAnsi="Arial" w:cs="Arial"/>
          <w:b/>
          <w:sz w:val="22"/>
          <w:szCs w:val="22"/>
          <w:lang w:eastAsia="de-DE"/>
        </w:rPr>
      </w:pPr>
      <w:r w:rsidRPr="00F14790">
        <w:rPr>
          <w:rFonts w:ascii="Arial" w:hAnsi="Arial" w:cs="Arial"/>
          <w:b/>
          <w:sz w:val="22"/>
          <w:szCs w:val="22"/>
          <w:lang w:eastAsia="de-DE"/>
        </w:rPr>
        <w:t xml:space="preserve"> on 1 September 2020 for S7</w:t>
      </w:r>
    </w:p>
    <w:p w:rsidR="00F14790" w:rsidRPr="00F14790" w:rsidRDefault="00F14790" w:rsidP="00F14790">
      <w:pPr>
        <w:tabs>
          <w:tab w:val="left" w:pos="2694"/>
        </w:tabs>
        <w:spacing w:after="120"/>
        <w:rPr>
          <w:rFonts w:ascii="Arial" w:hAnsi="Arial" w:cs="Arial"/>
          <w:b/>
          <w:sz w:val="22"/>
          <w:szCs w:val="22"/>
          <w:lang w:eastAsia="de-DE"/>
        </w:rPr>
      </w:pPr>
      <w:r w:rsidRPr="00F14790">
        <w:rPr>
          <w:rFonts w:ascii="Arial" w:hAnsi="Arial" w:cs="Arial"/>
          <w:b/>
          <w:sz w:val="22"/>
          <w:szCs w:val="22"/>
          <w:lang w:eastAsia="de-DE"/>
        </w:rPr>
        <w:tab/>
        <w:t xml:space="preserve"> 1</w:t>
      </w:r>
      <w:r w:rsidRPr="00F14790">
        <w:rPr>
          <w:rFonts w:ascii="Arial" w:hAnsi="Arial" w:cs="Arial"/>
          <w:b/>
          <w:sz w:val="22"/>
          <w:szCs w:val="22"/>
          <w:vertAlign w:val="superscript"/>
          <w:lang w:eastAsia="de-DE"/>
        </w:rPr>
        <w:t>st</w:t>
      </w:r>
      <w:r w:rsidRPr="00F14790">
        <w:rPr>
          <w:rFonts w:ascii="Arial" w:hAnsi="Arial" w:cs="Arial"/>
          <w:b/>
          <w:sz w:val="22"/>
          <w:szCs w:val="22"/>
          <w:lang w:eastAsia="de-DE"/>
        </w:rPr>
        <w:t xml:space="preserve"> Baccalaureate session in June 2021</w:t>
      </w:r>
    </w:p>
    <w:p w:rsidR="00120421" w:rsidRPr="00120421" w:rsidRDefault="00120421" w:rsidP="00120421"/>
    <w:p w:rsidR="00F14790" w:rsidRDefault="00F14790" w:rsidP="00120421">
      <w:pPr>
        <w:sectPr w:rsidR="00F14790" w:rsidSect="00EC1A74">
          <w:headerReference w:type="even" r:id="rId13"/>
          <w:headerReference w:type="default" r:id="rId14"/>
          <w:footerReference w:type="even" r:id="rId15"/>
          <w:footerReference w:type="default" r:id="rId16"/>
          <w:headerReference w:type="first" r:id="rId17"/>
          <w:footerReference w:type="first" r:id="rId18"/>
          <w:pgSz w:w="11900" w:h="16840"/>
          <w:pgMar w:top="1440" w:right="1440" w:bottom="1440" w:left="1440" w:header="720" w:footer="720" w:gutter="0"/>
          <w:cols w:space="720"/>
          <w:docGrid w:linePitch="360"/>
        </w:sectPr>
      </w:pPr>
    </w:p>
    <w:p w:rsidR="007F5C60" w:rsidRPr="002B4B62" w:rsidRDefault="007F5C60" w:rsidP="00F14790">
      <w:pPr>
        <w:pStyle w:val="ColorfulList-Accent11"/>
        <w:numPr>
          <w:ilvl w:val="0"/>
          <w:numId w:val="26"/>
        </w:numPr>
        <w:spacing w:after="200" w:line="276" w:lineRule="auto"/>
        <w:jc w:val="both"/>
        <w:rPr>
          <w:rFonts w:cs="Angsana New"/>
          <w:b/>
        </w:rPr>
      </w:pPr>
      <w:r w:rsidRPr="002B4B62">
        <w:rPr>
          <w:rFonts w:cs="Angsana New"/>
          <w:b/>
        </w:rPr>
        <w:lastRenderedPageBreak/>
        <w:t>General Objectives of the European Schools</w:t>
      </w:r>
    </w:p>
    <w:p w:rsidR="006E59BC" w:rsidRPr="002B4B62" w:rsidRDefault="007F5C60" w:rsidP="00F14790">
      <w:pPr>
        <w:autoSpaceDE w:val="0"/>
        <w:autoSpaceDN w:val="0"/>
        <w:adjustRightInd w:val="0"/>
        <w:jc w:val="both"/>
        <w:rPr>
          <w:rFonts w:cs="Angsana New"/>
        </w:rPr>
      </w:pPr>
      <w:r w:rsidRPr="002B4B62">
        <w:rPr>
          <w:rFonts w:cs="Angsana New"/>
        </w:rPr>
        <w:t>The secondary section of the European Schools has the two objectives of providing formal, subject-based education and of encouraging students’ personal development in a wider social and cultural context. Formal education involves the acquisition of knowledge and understanding, concepts and skills within each subject area. Personal development takes place in a range of spiritual, moral, social and cultural contexts. It involves an awareness of appropriate behaviour, an understanding of the environment in which students work and live, and a development of their individual identity.</w:t>
      </w:r>
    </w:p>
    <w:p w:rsidR="007F5C60" w:rsidRPr="002B4B62" w:rsidRDefault="007F5C60" w:rsidP="00F14790">
      <w:pPr>
        <w:autoSpaceDE w:val="0"/>
        <w:autoSpaceDN w:val="0"/>
        <w:adjustRightInd w:val="0"/>
        <w:jc w:val="both"/>
        <w:rPr>
          <w:rFonts w:cs="Angsana New"/>
        </w:rPr>
      </w:pPr>
      <w:r w:rsidRPr="002B4B62">
        <w:rPr>
          <w:rFonts w:cs="Angsana New"/>
        </w:rPr>
        <w:t>These two objectives, which are in practice inseparable, are nurtured in the context of an enhanced awareness of the richness of European culture. Awareness and experience of a shared European life should lead students towards a greater respect for the traditions of each individual country and region in Europe, while developing and preserving their own national identities.</w:t>
      </w:r>
    </w:p>
    <w:p w:rsidR="007F5C60" w:rsidRPr="002B4B62" w:rsidRDefault="007F5C60" w:rsidP="00F14790">
      <w:pPr>
        <w:autoSpaceDE w:val="0"/>
        <w:autoSpaceDN w:val="0"/>
        <w:adjustRightInd w:val="0"/>
        <w:jc w:val="both"/>
        <w:rPr>
          <w:rFonts w:cs="Angsana New"/>
        </w:rPr>
      </w:pPr>
      <w:r w:rsidRPr="002B4B62">
        <w:rPr>
          <w:rFonts w:cs="Angsana New"/>
        </w:rPr>
        <w:t>The students of the European Schools are future citizens of Europe and the world. As such, they need a range of competences if they are to meet the challenges of a rapidly-changing world. In 2006 the European Council and European Parliament adopted a European Framework for Key Competences for Lifelong Learning. It identifies eight key competences which all individuals need for personal fulfillment and development, for active citizenship, for social inclusion and for employment:</w:t>
      </w:r>
    </w:p>
    <w:p w:rsidR="006D3384" w:rsidRPr="002B4B62" w:rsidRDefault="006D3384" w:rsidP="00F14790">
      <w:pPr>
        <w:autoSpaceDE w:val="0"/>
        <w:autoSpaceDN w:val="0"/>
        <w:adjustRightInd w:val="0"/>
        <w:jc w:val="both"/>
        <w:rPr>
          <w:rFonts w:cs="Angsana New"/>
        </w:rPr>
      </w:pPr>
    </w:p>
    <w:p w:rsidR="007F5C60" w:rsidRPr="002B4B62" w:rsidRDefault="007F5C60" w:rsidP="00F14790">
      <w:pPr>
        <w:autoSpaceDE w:val="0"/>
        <w:autoSpaceDN w:val="0"/>
        <w:adjustRightInd w:val="0"/>
        <w:jc w:val="both"/>
        <w:rPr>
          <w:rFonts w:cs="Angsana New"/>
        </w:rPr>
      </w:pPr>
      <w:r w:rsidRPr="002B4B62">
        <w:rPr>
          <w:rFonts w:cs="Angsana New"/>
        </w:rPr>
        <w:t>1. communication in the mother tongue</w:t>
      </w:r>
    </w:p>
    <w:p w:rsidR="007F5C60" w:rsidRPr="002B4B62" w:rsidRDefault="007F5C60" w:rsidP="00F14790">
      <w:pPr>
        <w:autoSpaceDE w:val="0"/>
        <w:autoSpaceDN w:val="0"/>
        <w:adjustRightInd w:val="0"/>
        <w:jc w:val="both"/>
        <w:rPr>
          <w:rFonts w:cs="Angsana New"/>
        </w:rPr>
      </w:pPr>
      <w:r w:rsidRPr="002B4B62">
        <w:rPr>
          <w:rFonts w:cs="Angsana New"/>
        </w:rPr>
        <w:t>2. communication in foreign languages</w:t>
      </w:r>
    </w:p>
    <w:p w:rsidR="007F5C60" w:rsidRPr="002B4B62" w:rsidRDefault="007F5C60" w:rsidP="00F14790">
      <w:pPr>
        <w:autoSpaceDE w:val="0"/>
        <w:autoSpaceDN w:val="0"/>
        <w:adjustRightInd w:val="0"/>
        <w:jc w:val="both"/>
        <w:rPr>
          <w:rFonts w:cs="Angsana New"/>
        </w:rPr>
      </w:pPr>
      <w:r w:rsidRPr="002B4B62">
        <w:rPr>
          <w:rFonts w:cs="Angsana New"/>
        </w:rPr>
        <w:t>3. mathematical competence and basic competences in science and technology</w:t>
      </w:r>
    </w:p>
    <w:p w:rsidR="007F5C60" w:rsidRPr="002B4B62" w:rsidRDefault="007F5C60" w:rsidP="00F14790">
      <w:pPr>
        <w:autoSpaceDE w:val="0"/>
        <w:autoSpaceDN w:val="0"/>
        <w:adjustRightInd w:val="0"/>
        <w:jc w:val="both"/>
        <w:rPr>
          <w:rFonts w:cs="Angsana New"/>
        </w:rPr>
      </w:pPr>
      <w:r w:rsidRPr="002B4B62">
        <w:rPr>
          <w:rFonts w:cs="Angsana New"/>
        </w:rPr>
        <w:t>4. digital competence</w:t>
      </w:r>
    </w:p>
    <w:p w:rsidR="007F5C60" w:rsidRPr="002B4B62" w:rsidRDefault="007F5C60" w:rsidP="00F14790">
      <w:pPr>
        <w:autoSpaceDE w:val="0"/>
        <w:autoSpaceDN w:val="0"/>
        <w:adjustRightInd w:val="0"/>
        <w:jc w:val="both"/>
        <w:rPr>
          <w:rFonts w:cs="Angsana New"/>
        </w:rPr>
      </w:pPr>
      <w:r w:rsidRPr="002B4B62">
        <w:rPr>
          <w:rFonts w:cs="Angsana New"/>
        </w:rPr>
        <w:t>5. learning to learn</w:t>
      </w:r>
    </w:p>
    <w:p w:rsidR="007F5C60" w:rsidRPr="002B4B62" w:rsidRDefault="007F5C60" w:rsidP="00F14790">
      <w:pPr>
        <w:autoSpaceDE w:val="0"/>
        <w:autoSpaceDN w:val="0"/>
        <w:adjustRightInd w:val="0"/>
        <w:jc w:val="both"/>
        <w:rPr>
          <w:rFonts w:cs="Angsana New"/>
        </w:rPr>
      </w:pPr>
      <w:r w:rsidRPr="002B4B62">
        <w:rPr>
          <w:rFonts w:cs="Angsana New"/>
        </w:rPr>
        <w:t>6. social and civic competences</w:t>
      </w:r>
    </w:p>
    <w:p w:rsidR="007F5C60" w:rsidRPr="002B4B62" w:rsidRDefault="007F5C60" w:rsidP="00F14790">
      <w:pPr>
        <w:autoSpaceDE w:val="0"/>
        <w:autoSpaceDN w:val="0"/>
        <w:adjustRightInd w:val="0"/>
        <w:jc w:val="both"/>
        <w:rPr>
          <w:rFonts w:cs="Angsana New"/>
        </w:rPr>
      </w:pPr>
      <w:r w:rsidRPr="002B4B62">
        <w:rPr>
          <w:rFonts w:cs="Angsana New"/>
        </w:rPr>
        <w:t>7. sense of initiative and entrepreneurship</w:t>
      </w:r>
    </w:p>
    <w:p w:rsidR="007F5C60" w:rsidRPr="002B4B62" w:rsidRDefault="007F5C60" w:rsidP="00F14790">
      <w:pPr>
        <w:autoSpaceDE w:val="0"/>
        <w:autoSpaceDN w:val="0"/>
        <w:adjustRightInd w:val="0"/>
        <w:jc w:val="both"/>
        <w:rPr>
          <w:rFonts w:cs="Angsana New"/>
        </w:rPr>
      </w:pPr>
      <w:r w:rsidRPr="002B4B62">
        <w:rPr>
          <w:rFonts w:cs="Angsana New"/>
        </w:rPr>
        <w:t>8. cultural awareness and expression</w:t>
      </w:r>
    </w:p>
    <w:p w:rsidR="007F5C60" w:rsidRPr="002B4B62" w:rsidRDefault="007F5C60" w:rsidP="00F14790">
      <w:pPr>
        <w:autoSpaceDE w:val="0"/>
        <w:autoSpaceDN w:val="0"/>
        <w:adjustRightInd w:val="0"/>
        <w:jc w:val="both"/>
        <w:rPr>
          <w:rFonts w:cs="Angsana New"/>
        </w:rPr>
      </w:pPr>
    </w:p>
    <w:p w:rsidR="009600A5" w:rsidRDefault="009600A5" w:rsidP="00F14790">
      <w:pPr>
        <w:jc w:val="both"/>
        <w:rPr>
          <w:rFonts w:cs="Angsana New"/>
        </w:rPr>
      </w:pPr>
    </w:p>
    <w:p w:rsidR="00BB6D93" w:rsidRPr="002B4B62" w:rsidRDefault="007F5C60" w:rsidP="00F14790">
      <w:pPr>
        <w:jc w:val="both"/>
        <w:rPr>
          <w:rFonts w:cs="Angsana New"/>
        </w:rPr>
      </w:pPr>
      <w:r w:rsidRPr="002B4B62">
        <w:rPr>
          <w:rFonts w:cs="Angsana New"/>
        </w:rPr>
        <w:t xml:space="preserve">The European Schools’ curriculum seeks to develop all of these key competences in the students. </w:t>
      </w:r>
    </w:p>
    <w:p w:rsidR="006E59BC" w:rsidRPr="002B4B62" w:rsidRDefault="006E59BC" w:rsidP="00F14790">
      <w:pPr>
        <w:jc w:val="both"/>
        <w:rPr>
          <w:rFonts w:cs="Angsana New"/>
        </w:rPr>
      </w:pPr>
    </w:p>
    <w:p w:rsidR="006E59BC" w:rsidRPr="00D63EB0" w:rsidRDefault="006E59BC" w:rsidP="00F14790">
      <w:pPr>
        <w:jc w:val="both"/>
        <w:rPr>
          <w:rFonts w:cs="Angsana New"/>
        </w:rPr>
      </w:pPr>
      <w:r w:rsidRPr="002B4B62">
        <w:rPr>
          <w:color w:val="212121"/>
        </w:rPr>
        <w:t xml:space="preserve">The teaching of Philosophy is not only a discipline that transverses the eight key competences of the European Framework but it also has the specific capacity of allowing </w:t>
      </w:r>
      <w:r w:rsidRPr="00D63EB0">
        <w:t xml:space="preserve">the student to study themselves in </w:t>
      </w:r>
      <w:r w:rsidR="00120421" w:rsidRPr="00D63EB0">
        <w:t xml:space="preserve">a </w:t>
      </w:r>
      <w:r w:rsidRPr="00D63EB0">
        <w:t>uniquely integrated and coherent way.</w:t>
      </w:r>
    </w:p>
    <w:p w:rsidR="00C134FC" w:rsidRPr="00D63EB0" w:rsidRDefault="00C134FC" w:rsidP="00F14790">
      <w:pPr>
        <w:jc w:val="both"/>
        <w:rPr>
          <w:rFonts w:eastAsia="Times New Roman" w:cs="Courier New"/>
          <w:lang w:val="en" w:eastAsia="en-GB"/>
        </w:rPr>
      </w:pPr>
    </w:p>
    <w:p w:rsidR="00593830" w:rsidRDefault="00593830" w:rsidP="00F14790">
      <w:pPr>
        <w:pStyle w:val="HTMLPreformatted"/>
        <w:shd w:val="clear" w:color="auto" w:fill="FFFFFF"/>
        <w:jc w:val="both"/>
        <w:rPr>
          <w:rFonts w:ascii="Calibri" w:hAnsi="Calibri"/>
          <w:sz w:val="24"/>
          <w:szCs w:val="24"/>
          <w:lang w:val="en"/>
        </w:rPr>
      </w:pPr>
      <w:r w:rsidRPr="00593830">
        <w:rPr>
          <w:rFonts w:ascii="Calibri" w:hAnsi="Calibri"/>
          <w:sz w:val="24"/>
          <w:szCs w:val="24"/>
          <w:lang w:val="en"/>
        </w:rPr>
        <w:t>The Four-Period Philosophy program responds directly to both the formal and personal ambitions of the European Schools and fits in naturally with all the key competences of the European framework. This is due to the fundamentally transverse and holistic nature of the subject.</w:t>
      </w:r>
    </w:p>
    <w:p w:rsidR="00593830" w:rsidRPr="00593830" w:rsidRDefault="00593830" w:rsidP="00F14790">
      <w:pPr>
        <w:pStyle w:val="HTMLPreformatted"/>
        <w:shd w:val="clear" w:color="auto" w:fill="FFFFFF"/>
        <w:jc w:val="both"/>
        <w:rPr>
          <w:rFonts w:ascii="Calibri" w:hAnsi="Calibri"/>
          <w:sz w:val="24"/>
          <w:szCs w:val="24"/>
        </w:rPr>
      </w:pPr>
    </w:p>
    <w:p w:rsidR="009600A5" w:rsidRDefault="0094563F" w:rsidP="00F14790">
      <w:pPr>
        <w:pStyle w:val="HTMLPreformatted"/>
        <w:shd w:val="clear" w:color="auto" w:fill="FFFFFF"/>
        <w:jc w:val="both"/>
        <w:rPr>
          <w:rFonts w:ascii="Calibri" w:hAnsi="Calibri"/>
          <w:color w:val="212121"/>
          <w:sz w:val="24"/>
          <w:szCs w:val="24"/>
          <w:lang w:val="en"/>
        </w:rPr>
      </w:pPr>
      <w:r w:rsidRPr="002B4B62">
        <w:rPr>
          <w:rFonts w:ascii="Calibri" w:hAnsi="Calibri"/>
          <w:color w:val="212121"/>
          <w:sz w:val="24"/>
          <w:szCs w:val="24"/>
          <w:lang w:val="en"/>
        </w:rPr>
        <w:t>This can be seen clearly through</w:t>
      </w:r>
      <w:r w:rsidR="00C134FC" w:rsidRPr="002B4B62">
        <w:rPr>
          <w:rFonts w:ascii="Calibri" w:hAnsi="Calibri"/>
          <w:color w:val="212121"/>
          <w:sz w:val="24"/>
          <w:szCs w:val="24"/>
          <w:lang w:val="en"/>
        </w:rPr>
        <w:t xml:space="preserve"> </w:t>
      </w:r>
      <w:r w:rsidRPr="002B4B62">
        <w:rPr>
          <w:rFonts w:ascii="Calibri" w:hAnsi="Calibri"/>
          <w:color w:val="212121"/>
          <w:sz w:val="24"/>
          <w:szCs w:val="24"/>
          <w:lang w:val="en"/>
        </w:rPr>
        <w:t>the</w:t>
      </w:r>
      <w:r w:rsidR="009600A5">
        <w:rPr>
          <w:rFonts w:ascii="Calibri" w:hAnsi="Calibri"/>
          <w:color w:val="212121"/>
          <w:sz w:val="24"/>
          <w:szCs w:val="24"/>
          <w:lang w:val="en"/>
        </w:rPr>
        <w:t xml:space="preserve"> competences</w:t>
      </w:r>
      <w:r w:rsidR="00C134FC" w:rsidRPr="002B4B62">
        <w:rPr>
          <w:rFonts w:ascii="Calibri" w:hAnsi="Calibri"/>
          <w:color w:val="212121"/>
          <w:sz w:val="24"/>
          <w:szCs w:val="24"/>
          <w:lang w:val="en"/>
        </w:rPr>
        <w:t xml:space="preserve"> </w:t>
      </w:r>
      <w:r w:rsidR="005554A2" w:rsidRPr="002B4B62">
        <w:rPr>
          <w:rFonts w:ascii="Calibri" w:hAnsi="Calibri"/>
          <w:color w:val="212121"/>
          <w:sz w:val="24"/>
          <w:szCs w:val="24"/>
          <w:lang w:val="en"/>
        </w:rPr>
        <w:t>that P</w:t>
      </w:r>
      <w:r w:rsidRPr="002B4B62">
        <w:rPr>
          <w:rFonts w:ascii="Calibri" w:hAnsi="Calibri"/>
          <w:color w:val="212121"/>
          <w:sz w:val="24"/>
          <w:szCs w:val="24"/>
          <w:lang w:val="en"/>
        </w:rPr>
        <w:t>hilosophy enables the students to acquire</w:t>
      </w:r>
      <w:r w:rsidR="00C134FC" w:rsidRPr="002B4B62">
        <w:rPr>
          <w:rFonts w:ascii="Calibri" w:hAnsi="Calibri"/>
          <w:color w:val="212121"/>
          <w:sz w:val="24"/>
          <w:szCs w:val="24"/>
          <w:lang w:val="en"/>
        </w:rPr>
        <w:t>.</w:t>
      </w:r>
      <w:r w:rsidR="009600A5">
        <w:rPr>
          <w:rFonts w:ascii="Calibri" w:hAnsi="Calibri"/>
          <w:color w:val="212121"/>
          <w:sz w:val="24"/>
          <w:szCs w:val="24"/>
          <w:lang w:val="en"/>
        </w:rPr>
        <w:t xml:space="preserve"> </w:t>
      </w:r>
    </w:p>
    <w:p w:rsidR="00A15E06" w:rsidRPr="005554A2" w:rsidRDefault="0094563F" w:rsidP="00F14790">
      <w:pPr>
        <w:pStyle w:val="HTMLPreformatted"/>
        <w:shd w:val="clear" w:color="auto" w:fill="FFFFFF"/>
        <w:jc w:val="both"/>
        <w:rPr>
          <w:rFonts w:ascii="Calibri" w:hAnsi="Calibri"/>
          <w:color w:val="212121"/>
          <w:sz w:val="24"/>
          <w:szCs w:val="24"/>
          <w:lang w:val="en"/>
        </w:rPr>
      </w:pPr>
      <w:r w:rsidRPr="0094563F">
        <w:rPr>
          <w:rFonts w:ascii="Calibri" w:hAnsi="Calibri"/>
          <w:sz w:val="24"/>
          <w:szCs w:val="24"/>
        </w:rPr>
        <w:t xml:space="preserve">Firstly, with respect to </w:t>
      </w:r>
      <w:r w:rsidRPr="009600A5">
        <w:rPr>
          <w:rFonts w:ascii="Calibri" w:hAnsi="Calibri"/>
          <w:i/>
          <w:color w:val="212121"/>
          <w:sz w:val="24"/>
          <w:szCs w:val="24"/>
          <w:lang w:val="en"/>
        </w:rPr>
        <w:t>knowledge</w:t>
      </w:r>
      <w:r w:rsidRPr="0094563F">
        <w:rPr>
          <w:rFonts w:ascii="Calibri" w:hAnsi="Calibri"/>
          <w:color w:val="212121"/>
          <w:sz w:val="24"/>
          <w:szCs w:val="24"/>
          <w:lang w:val="en"/>
        </w:rPr>
        <w:t xml:space="preserve">; this curriculum enriches the vocabulary of students by enabling them to acquire many key concepts in philosophy that have passed into everyday </w:t>
      </w:r>
      <w:r w:rsidRPr="0094563F">
        <w:rPr>
          <w:rFonts w:ascii="Calibri" w:hAnsi="Calibri"/>
          <w:color w:val="212121"/>
          <w:sz w:val="24"/>
          <w:szCs w:val="24"/>
          <w:lang w:val="en"/>
        </w:rPr>
        <w:lastRenderedPageBreak/>
        <w:t xml:space="preserve">language. </w:t>
      </w:r>
      <w:r>
        <w:rPr>
          <w:rFonts w:ascii="Calibri" w:hAnsi="Calibri"/>
          <w:color w:val="212121"/>
          <w:sz w:val="24"/>
          <w:szCs w:val="24"/>
          <w:lang w:val="en"/>
        </w:rPr>
        <w:t>Philosophy</w:t>
      </w:r>
      <w:r w:rsidR="00A15E06">
        <w:rPr>
          <w:rFonts w:ascii="Calibri" w:hAnsi="Calibri"/>
          <w:color w:val="212121"/>
          <w:sz w:val="24"/>
          <w:szCs w:val="24"/>
          <w:lang w:val="en"/>
        </w:rPr>
        <w:t>, with its great traditions of European thought,</w:t>
      </w:r>
      <w:r>
        <w:rPr>
          <w:rFonts w:ascii="Calibri" w:hAnsi="Calibri"/>
          <w:color w:val="212121"/>
          <w:sz w:val="24"/>
          <w:szCs w:val="24"/>
          <w:lang w:val="en"/>
        </w:rPr>
        <w:t xml:space="preserve"> enables the student</w:t>
      </w:r>
      <w:r w:rsidRPr="0094563F">
        <w:rPr>
          <w:rFonts w:ascii="Calibri" w:hAnsi="Calibri"/>
          <w:color w:val="212121"/>
          <w:sz w:val="24"/>
          <w:szCs w:val="24"/>
          <w:lang w:val="en"/>
        </w:rPr>
        <w:t xml:space="preserve"> to understand </w:t>
      </w:r>
      <w:r>
        <w:rPr>
          <w:rFonts w:ascii="Calibri" w:hAnsi="Calibri"/>
          <w:color w:val="212121"/>
          <w:sz w:val="24"/>
          <w:szCs w:val="24"/>
          <w:lang w:val="en"/>
        </w:rPr>
        <w:t>the power of</w:t>
      </w:r>
      <w:r w:rsidRPr="0094563F">
        <w:rPr>
          <w:rFonts w:ascii="Calibri" w:hAnsi="Calibri"/>
          <w:color w:val="212121"/>
          <w:sz w:val="24"/>
          <w:szCs w:val="24"/>
          <w:lang w:val="en"/>
        </w:rPr>
        <w:t xml:space="preserve"> ideas</w:t>
      </w:r>
      <w:r w:rsidR="00A15E06">
        <w:rPr>
          <w:rFonts w:ascii="Calibri" w:hAnsi="Calibri"/>
          <w:color w:val="212121"/>
          <w:sz w:val="24"/>
          <w:szCs w:val="24"/>
          <w:lang w:val="en"/>
        </w:rPr>
        <w:t xml:space="preserve"> that have </w:t>
      </w:r>
      <w:r w:rsidR="00A15E06" w:rsidRPr="00F67DA4">
        <w:rPr>
          <w:rFonts w:ascii="Calibri" w:hAnsi="Calibri"/>
          <w:sz w:val="24"/>
          <w:szCs w:val="24"/>
          <w:lang w:val="en"/>
        </w:rPr>
        <w:t xml:space="preserve">been defined, </w:t>
      </w:r>
      <w:r w:rsidRPr="00F67DA4">
        <w:rPr>
          <w:rFonts w:ascii="Calibri" w:hAnsi="Calibri"/>
          <w:sz w:val="24"/>
          <w:szCs w:val="24"/>
          <w:lang w:val="en"/>
        </w:rPr>
        <w:t>defended and developed</w:t>
      </w:r>
      <w:r>
        <w:rPr>
          <w:rFonts w:ascii="Calibri" w:hAnsi="Calibri"/>
          <w:color w:val="212121"/>
          <w:sz w:val="24"/>
          <w:szCs w:val="24"/>
          <w:lang w:val="en"/>
        </w:rPr>
        <w:t xml:space="preserve"> </w:t>
      </w:r>
      <w:r w:rsidRPr="0094563F">
        <w:rPr>
          <w:rFonts w:ascii="Calibri" w:hAnsi="Calibri"/>
          <w:color w:val="212121"/>
          <w:sz w:val="24"/>
          <w:szCs w:val="24"/>
          <w:lang w:val="en"/>
        </w:rPr>
        <w:t xml:space="preserve">throughout the history of </w:t>
      </w:r>
      <w:r>
        <w:rPr>
          <w:rFonts w:ascii="Calibri" w:hAnsi="Calibri"/>
          <w:color w:val="212121"/>
          <w:sz w:val="24"/>
          <w:szCs w:val="24"/>
          <w:lang w:val="en"/>
        </w:rPr>
        <w:t>the subject</w:t>
      </w:r>
      <w:r w:rsidR="00A15E06">
        <w:rPr>
          <w:rFonts w:ascii="Calibri" w:hAnsi="Calibri"/>
          <w:color w:val="212121"/>
          <w:sz w:val="24"/>
          <w:szCs w:val="24"/>
          <w:lang w:val="en"/>
        </w:rPr>
        <w:t>.</w:t>
      </w:r>
    </w:p>
    <w:p w:rsidR="00A15E06" w:rsidRPr="002B4B62" w:rsidRDefault="00A15E06" w:rsidP="00F14790">
      <w:pPr>
        <w:jc w:val="both"/>
        <w:rPr>
          <w:rFonts w:eastAsia="Times New Roman" w:cs="Courier New"/>
          <w:color w:val="FF0000"/>
          <w:lang w:val="en" w:eastAsia="en-GB"/>
        </w:rPr>
      </w:pPr>
    </w:p>
    <w:p w:rsidR="00A15E06" w:rsidRPr="002B4B62" w:rsidRDefault="00A15E06" w:rsidP="00F14790">
      <w:pPr>
        <w:jc w:val="both"/>
        <w:rPr>
          <w:rFonts w:cs="Arial"/>
          <w:color w:val="212121"/>
          <w:shd w:val="clear" w:color="auto" w:fill="FFFFFF"/>
        </w:rPr>
      </w:pPr>
      <w:r w:rsidRPr="002B4B62">
        <w:rPr>
          <w:rFonts w:eastAsia="Times New Roman" w:cs="Courier New"/>
          <w:lang w:val="en" w:eastAsia="en-GB"/>
        </w:rPr>
        <w:t xml:space="preserve">Secondly, with respect to </w:t>
      </w:r>
      <w:r w:rsidRPr="009600A5">
        <w:rPr>
          <w:rFonts w:eastAsia="Times New Roman" w:cs="Courier New"/>
          <w:i/>
          <w:lang w:val="en" w:eastAsia="en-GB"/>
        </w:rPr>
        <w:t>skills;</w:t>
      </w:r>
      <w:r w:rsidRPr="002B4B62">
        <w:rPr>
          <w:rFonts w:cs="Arial"/>
          <w:color w:val="212121"/>
          <w:shd w:val="clear" w:color="auto" w:fill="FFFFFF"/>
        </w:rPr>
        <w:t xml:space="preserve"> </w:t>
      </w:r>
      <w:r w:rsidR="000D08AF" w:rsidRPr="002B4B62">
        <w:rPr>
          <w:rFonts w:cs="Arial"/>
          <w:color w:val="212121"/>
          <w:shd w:val="clear" w:color="auto" w:fill="FFFFFF"/>
        </w:rPr>
        <w:t xml:space="preserve">the rigour that characterises philosophical reasoning, </w:t>
      </w:r>
      <w:r w:rsidRPr="002B4B62">
        <w:rPr>
          <w:rFonts w:cs="Arial"/>
          <w:color w:val="212121"/>
          <w:shd w:val="clear" w:color="auto" w:fill="FFFFFF"/>
        </w:rPr>
        <w:t xml:space="preserve">requires </w:t>
      </w:r>
      <w:r w:rsidR="00436976" w:rsidRPr="002B4B62">
        <w:rPr>
          <w:rFonts w:cs="Arial"/>
          <w:color w:val="212121"/>
          <w:shd w:val="clear" w:color="auto" w:fill="FFFFFF"/>
        </w:rPr>
        <w:t xml:space="preserve">the </w:t>
      </w:r>
      <w:r w:rsidRPr="002B4B62">
        <w:rPr>
          <w:rFonts w:cs="Arial"/>
          <w:color w:val="212121"/>
          <w:shd w:val="clear" w:color="auto" w:fill="FFFFFF"/>
        </w:rPr>
        <w:t xml:space="preserve">students to develop cross-curricular competencies </w:t>
      </w:r>
      <w:r w:rsidR="000D08AF" w:rsidRPr="002B4B62">
        <w:rPr>
          <w:rFonts w:cs="Arial"/>
          <w:color w:val="212121"/>
          <w:shd w:val="clear" w:color="auto" w:fill="FFFFFF"/>
        </w:rPr>
        <w:t xml:space="preserve">which are </w:t>
      </w:r>
      <w:r w:rsidRPr="002B4B62">
        <w:rPr>
          <w:rFonts w:cs="Arial"/>
          <w:color w:val="212121"/>
          <w:shd w:val="clear" w:color="auto" w:fill="FFFFFF"/>
        </w:rPr>
        <w:t xml:space="preserve">useful for both </w:t>
      </w:r>
      <w:r w:rsidR="000D08AF" w:rsidRPr="002B4B62">
        <w:rPr>
          <w:rFonts w:cs="Arial"/>
          <w:color w:val="212121"/>
          <w:shd w:val="clear" w:color="auto" w:fill="FFFFFF"/>
        </w:rPr>
        <w:t>their personal and professional life. The students will develop their skills of</w:t>
      </w:r>
      <w:r w:rsidRPr="002B4B62">
        <w:rPr>
          <w:rFonts w:cs="Arial"/>
          <w:color w:val="212121"/>
          <w:shd w:val="clear" w:color="auto" w:fill="FFFFFF"/>
        </w:rPr>
        <w:t xml:space="preserve"> listen</w:t>
      </w:r>
      <w:r w:rsidR="000D08AF" w:rsidRPr="002B4B62">
        <w:rPr>
          <w:rFonts w:cs="Arial"/>
          <w:color w:val="212121"/>
          <w:shd w:val="clear" w:color="auto" w:fill="FFFFFF"/>
        </w:rPr>
        <w:t>ing, taking notes and actively discussing. Likewise, their reading skills will progress through the challenge of decoding</w:t>
      </w:r>
      <w:r w:rsidRPr="002B4B62">
        <w:rPr>
          <w:rFonts w:cs="Arial"/>
          <w:color w:val="212121"/>
          <w:shd w:val="clear" w:color="auto" w:fill="FFFFFF"/>
        </w:rPr>
        <w:t xml:space="preserve"> the often complex original texts of </w:t>
      </w:r>
      <w:r w:rsidR="00200CDC" w:rsidRPr="002B4B62">
        <w:rPr>
          <w:rFonts w:cs="Arial"/>
          <w:color w:val="212121"/>
          <w:shd w:val="clear" w:color="auto" w:fill="FFFFFF"/>
        </w:rPr>
        <w:t xml:space="preserve">the </w:t>
      </w:r>
      <w:r w:rsidRPr="002B4B62">
        <w:rPr>
          <w:rFonts w:cs="Arial"/>
          <w:color w:val="212121"/>
          <w:shd w:val="clear" w:color="auto" w:fill="FFFFFF"/>
        </w:rPr>
        <w:t>authors, an</w:t>
      </w:r>
      <w:r w:rsidR="00594C97">
        <w:rPr>
          <w:rFonts w:cs="Arial"/>
          <w:color w:val="212121"/>
          <w:shd w:val="clear" w:color="auto" w:fill="FFFFFF"/>
        </w:rPr>
        <w:t>d learning how to write formal,</w:t>
      </w:r>
      <w:r w:rsidRPr="002B4B62">
        <w:rPr>
          <w:rFonts w:cs="Arial"/>
          <w:color w:val="212121"/>
          <w:shd w:val="clear" w:color="auto" w:fill="FFFFFF"/>
        </w:rPr>
        <w:t xml:space="preserve"> structured and pers</w:t>
      </w:r>
      <w:r w:rsidR="000D08AF" w:rsidRPr="002B4B62">
        <w:rPr>
          <w:rFonts w:cs="Arial"/>
          <w:color w:val="212121"/>
          <w:shd w:val="clear" w:color="auto" w:fill="FFFFFF"/>
        </w:rPr>
        <w:t>ona</w:t>
      </w:r>
      <w:r w:rsidR="005554A2" w:rsidRPr="002B4B62">
        <w:rPr>
          <w:rFonts w:cs="Arial"/>
          <w:color w:val="212121"/>
          <w:shd w:val="clear" w:color="auto" w:fill="FFFFFF"/>
        </w:rPr>
        <w:t>l</w:t>
      </w:r>
      <w:r w:rsidR="000D08AF" w:rsidRPr="002B4B62">
        <w:rPr>
          <w:rFonts w:cs="Arial"/>
          <w:color w:val="212121"/>
          <w:shd w:val="clear" w:color="auto" w:fill="FFFFFF"/>
        </w:rPr>
        <w:t>l</w:t>
      </w:r>
      <w:r w:rsidR="005554A2" w:rsidRPr="002B4B62">
        <w:rPr>
          <w:rFonts w:cs="Arial"/>
          <w:color w:val="212121"/>
          <w:shd w:val="clear" w:color="auto" w:fill="FFFFFF"/>
        </w:rPr>
        <w:t>y informed philosophical essays</w:t>
      </w:r>
      <w:r w:rsidR="000D08AF" w:rsidRPr="002B4B62">
        <w:rPr>
          <w:rFonts w:cs="Arial"/>
          <w:color w:val="212121"/>
          <w:shd w:val="clear" w:color="auto" w:fill="FFFFFF"/>
        </w:rPr>
        <w:t xml:space="preserve"> in </w:t>
      </w:r>
      <w:r w:rsidR="00436976" w:rsidRPr="002B4B62">
        <w:rPr>
          <w:rFonts w:cs="Arial"/>
          <w:color w:val="212121"/>
          <w:shd w:val="clear" w:color="auto" w:fill="FFFFFF"/>
        </w:rPr>
        <w:t>response</w:t>
      </w:r>
      <w:r w:rsidRPr="002B4B62">
        <w:rPr>
          <w:rFonts w:cs="Arial"/>
          <w:color w:val="212121"/>
          <w:shd w:val="clear" w:color="auto" w:fill="FFFFFF"/>
        </w:rPr>
        <w:t>.</w:t>
      </w:r>
    </w:p>
    <w:p w:rsidR="00C134FC" w:rsidRPr="002B4B62" w:rsidRDefault="00C134FC" w:rsidP="00F14790">
      <w:pPr>
        <w:jc w:val="both"/>
        <w:rPr>
          <w:rFonts w:eastAsia="Times New Roman" w:cs="Courier New"/>
          <w:lang w:val="en" w:eastAsia="en-GB"/>
        </w:rPr>
      </w:pPr>
    </w:p>
    <w:p w:rsidR="00436976" w:rsidRPr="002B4B62" w:rsidRDefault="00436976" w:rsidP="00F14790">
      <w:pPr>
        <w:pStyle w:val="HTMLPreformatted"/>
        <w:shd w:val="clear" w:color="auto" w:fill="FFFFFF"/>
        <w:jc w:val="both"/>
        <w:rPr>
          <w:rFonts w:ascii="Calibri" w:hAnsi="Calibri"/>
          <w:color w:val="212121"/>
          <w:sz w:val="24"/>
          <w:szCs w:val="24"/>
          <w:lang w:val="en"/>
        </w:rPr>
      </w:pPr>
      <w:r w:rsidRPr="002B4B62">
        <w:rPr>
          <w:rFonts w:ascii="Calibri" w:hAnsi="Calibri"/>
          <w:color w:val="212121"/>
          <w:sz w:val="24"/>
          <w:szCs w:val="24"/>
          <w:lang w:val="en"/>
        </w:rPr>
        <w:t xml:space="preserve">Thirdly, in terms of </w:t>
      </w:r>
      <w:r w:rsidRPr="009600A5">
        <w:rPr>
          <w:rFonts w:ascii="Calibri" w:hAnsi="Calibri"/>
          <w:i/>
          <w:color w:val="212121"/>
          <w:sz w:val="24"/>
          <w:szCs w:val="24"/>
          <w:lang w:val="en"/>
        </w:rPr>
        <w:t>a</w:t>
      </w:r>
      <w:r w:rsidR="0054212A" w:rsidRPr="009600A5">
        <w:rPr>
          <w:rFonts w:ascii="Calibri" w:hAnsi="Calibri"/>
          <w:i/>
          <w:color w:val="212121"/>
          <w:sz w:val="24"/>
          <w:szCs w:val="24"/>
          <w:lang w:val="en"/>
        </w:rPr>
        <w:t>ttitudes</w:t>
      </w:r>
      <w:r w:rsidR="0054212A" w:rsidRPr="002B4B62">
        <w:rPr>
          <w:rFonts w:ascii="Calibri" w:hAnsi="Calibri"/>
          <w:color w:val="212121"/>
          <w:sz w:val="24"/>
          <w:szCs w:val="24"/>
          <w:lang w:val="en"/>
        </w:rPr>
        <w:t>;</w:t>
      </w:r>
      <w:r w:rsidRPr="002B4B62">
        <w:rPr>
          <w:rFonts w:ascii="Calibri" w:hAnsi="Calibri"/>
          <w:color w:val="212121"/>
          <w:sz w:val="24"/>
          <w:szCs w:val="24"/>
          <w:lang w:val="en"/>
        </w:rPr>
        <w:t xml:space="preserve"> the</w:t>
      </w:r>
      <w:r w:rsidR="0054212A" w:rsidRPr="002B4B62">
        <w:rPr>
          <w:rFonts w:ascii="Calibri" w:hAnsi="Calibri"/>
          <w:color w:val="212121"/>
          <w:sz w:val="24"/>
          <w:szCs w:val="24"/>
          <w:lang w:val="en"/>
        </w:rPr>
        <w:t xml:space="preserve"> students’</w:t>
      </w:r>
      <w:r w:rsidRPr="002B4B62">
        <w:rPr>
          <w:rFonts w:ascii="Calibri" w:hAnsi="Calibri"/>
          <w:color w:val="212121"/>
          <w:sz w:val="24"/>
          <w:szCs w:val="24"/>
          <w:lang w:val="en"/>
        </w:rPr>
        <w:t xml:space="preserve"> encounter with philosophical </w:t>
      </w:r>
      <w:r w:rsidR="0054212A" w:rsidRPr="002B4B62">
        <w:rPr>
          <w:rFonts w:ascii="Calibri" w:hAnsi="Calibri"/>
          <w:color w:val="212121"/>
          <w:sz w:val="24"/>
          <w:szCs w:val="24"/>
          <w:lang w:val="en"/>
        </w:rPr>
        <w:t xml:space="preserve">methods and </w:t>
      </w:r>
      <w:r w:rsidRPr="002B4B62">
        <w:rPr>
          <w:rFonts w:ascii="Calibri" w:hAnsi="Calibri"/>
          <w:color w:val="212121"/>
          <w:sz w:val="24"/>
          <w:szCs w:val="24"/>
          <w:lang w:val="en"/>
        </w:rPr>
        <w:t>ideals</w:t>
      </w:r>
      <w:r w:rsidR="0054212A" w:rsidRPr="002B4B62">
        <w:rPr>
          <w:rFonts w:ascii="Calibri" w:hAnsi="Calibri"/>
          <w:color w:val="212121"/>
          <w:sz w:val="24"/>
          <w:szCs w:val="24"/>
          <w:lang w:val="en"/>
        </w:rPr>
        <w:t xml:space="preserve"> both requires and extends certain key qualities. Most particularly:</w:t>
      </w:r>
      <w:r w:rsidRPr="002B4B62">
        <w:rPr>
          <w:rFonts w:ascii="Calibri" w:hAnsi="Calibri"/>
          <w:color w:val="212121"/>
          <w:sz w:val="24"/>
          <w:szCs w:val="24"/>
          <w:lang w:val="en"/>
        </w:rPr>
        <w:t xml:space="preserve"> openness, understanding, humility, questioning, </w:t>
      </w:r>
      <w:r w:rsidR="0054212A" w:rsidRPr="002B4B62">
        <w:rPr>
          <w:rFonts w:ascii="Calibri" w:hAnsi="Calibri"/>
          <w:color w:val="212121"/>
          <w:sz w:val="24"/>
          <w:szCs w:val="24"/>
          <w:lang w:val="en"/>
        </w:rPr>
        <w:t>an ability to change perspective, critical thinking and tolerance.</w:t>
      </w:r>
    </w:p>
    <w:p w:rsidR="00C134FC" w:rsidRPr="002B4B62" w:rsidRDefault="00C134FC" w:rsidP="00F14790">
      <w:pPr>
        <w:jc w:val="both"/>
        <w:rPr>
          <w:rFonts w:eastAsia="Times New Roman" w:cs="Courier New"/>
          <w:color w:val="70AD47"/>
          <w:lang w:val="en" w:eastAsia="en-GB"/>
        </w:rPr>
      </w:pPr>
    </w:p>
    <w:p w:rsidR="009B3699" w:rsidRPr="00593830" w:rsidRDefault="009B3699" w:rsidP="00F14790">
      <w:pPr>
        <w:pStyle w:val="HTMLPreformatted"/>
        <w:shd w:val="clear" w:color="auto" w:fill="FFFFFF"/>
        <w:jc w:val="both"/>
        <w:rPr>
          <w:rFonts w:ascii="Calibri" w:hAnsi="Calibri"/>
          <w:sz w:val="24"/>
          <w:szCs w:val="24"/>
          <w:lang w:val="en"/>
        </w:rPr>
      </w:pPr>
      <w:r w:rsidRPr="00593830">
        <w:rPr>
          <w:rFonts w:ascii="Calibri" w:hAnsi="Calibri"/>
          <w:sz w:val="24"/>
          <w:szCs w:val="24"/>
          <w:lang w:val="en"/>
        </w:rPr>
        <w:t xml:space="preserve">The aim of the </w:t>
      </w:r>
      <w:r w:rsidRPr="00594C97">
        <w:rPr>
          <w:rFonts w:ascii="Calibri" w:hAnsi="Calibri"/>
          <w:b/>
          <w:sz w:val="24"/>
          <w:szCs w:val="24"/>
          <w:lang w:val="en"/>
        </w:rPr>
        <w:t>European Framework of Key Competencies</w:t>
      </w:r>
      <w:r w:rsidRPr="00593830">
        <w:rPr>
          <w:rFonts w:ascii="Calibri" w:hAnsi="Calibri"/>
          <w:sz w:val="24"/>
          <w:szCs w:val="24"/>
          <w:lang w:val="en"/>
        </w:rPr>
        <w:t>, which seeks to make pupils capable of coping with societal changes, clearly corresponds t</w:t>
      </w:r>
      <w:r w:rsidR="00593830" w:rsidRPr="00593830">
        <w:rPr>
          <w:rFonts w:ascii="Calibri" w:hAnsi="Calibri"/>
          <w:sz w:val="24"/>
          <w:szCs w:val="24"/>
          <w:lang w:val="en"/>
        </w:rPr>
        <w:t xml:space="preserve">o the general aim of philosophy as </w:t>
      </w:r>
      <w:r w:rsidRPr="00593830">
        <w:rPr>
          <w:rFonts w:ascii="Calibri" w:hAnsi="Calibri"/>
          <w:sz w:val="24"/>
          <w:szCs w:val="24"/>
          <w:lang w:val="en"/>
        </w:rPr>
        <w:t>they are both concerned with human development in its fullness. The content, th</w:t>
      </w:r>
      <w:r w:rsidR="00593830" w:rsidRPr="00593830">
        <w:rPr>
          <w:rFonts w:ascii="Calibri" w:hAnsi="Calibri"/>
          <w:sz w:val="24"/>
          <w:szCs w:val="24"/>
          <w:lang w:val="en"/>
        </w:rPr>
        <w:t xml:space="preserve">e learning objectives, and the </w:t>
      </w:r>
      <w:r w:rsidRPr="00593830">
        <w:rPr>
          <w:rFonts w:ascii="Calibri" w:hAnsi="Calibri"/>
          <w:sz w:val="24"/>
          <w:szCs w:val="24"/>
          <w:lang w:val="en"/>
        </w:rPr>
        <w:t xml:space="preserve">didactic approach of Philosophy looks to advance </w:t>
      </w:r>
      <w:r w:rsidR="00593830" w:rsidRPr="00593830">
        <w:rPr>
          <w:rFonts w:ascii="Calibri" w:hAnsi="Calibri"/>
          <w:sz w:val="24"/>
          <w:szCs w:val="24"/>
          <w:lang w:val="en"/>
        </w:rPr>
        <w:t xml:space="preserve">their </w:t>
      </w:r>
      <w:r w:rsidR="00200CDC" w:rsidRPr="00593830">
        <w:rPr>
          <w:rFonts w:ascii="Calibri" w:hAnsi="Calibri"/>
          <w:sz w:val="24"/>
          <w:szCs w:val="24"/>
          <w:lang w:val="en"/>
        </w:rPr>
        <w:t xml:space="preserve">skills of </w:t>
      </w:r>
      <w:r w:rsidR="00593830" w:rsidRPr="00593830">
        <w:rPr>
          <w:rFonts w:ascii="Calibri" w:hAnsi="Calibri"/>
          <w:sz w:val="24"/>
          <w:szCs w:val="24"/>
          <w:lang w:val="en"/>
        </w:rPr>
        <w:t xml:space="preserve">communication, logical and </w:t>
      </w:r>
      <w:r w:rsidRPr="00593830">
        <w:rPr>
          <w:rFonts w:ascii="Calibri" w:hAnsi="Calibri"/>
          <w:sz w:val="24"/>
          <w:szCs w:val="24"/>
          <w:lang w:val="en"/>
        </w:rPr>
        <w:t>scientific</w:t>
      </w:r>
      <w:r w:rsidR="00200CDC" w:rsidRPr="00593830">
        <w:rPr>
          <w:rFonts w:ascii="Calibri" w:hAnsi="Calibri"/>
          <w:sz w:val="24"/>
          <w:szCs w:val="24"/>
          <w:lang w:val="en"/>
        </w:rPr>
        <w:t xml:space="preserve"> </w:t>
      </w:r>
      <w:r w:rsidR="00593830" w:rsidRPr="00593830">
        <w:rPr>
          <w:rFonts w:ascii="Calibri" w:hAnsi="Calibri"/>
          <w:sz w:val="24"/>
          <w:szCs w:val="24"/>
          <w:lang w:val="en"/>
        </w:rPr>
        <w:t>reasoning, and their ability to undertake technical and methodical work. Moreover, the subject advances their</w:t>
      </w:r>
      <w:r w:rsidR="00200CDC" w:rsidRPr="00593830">
        <w:rPr>
          <w:rFonts w:ascii="Calibri" w:hAnsi="Calibri"/>
          <w:sz w:val="24"/>
          <w:szCs w:val="24"/>
          <w:lang w:val="en"/>
        </w:rPr>
        <w:t xml:space="preserve"> </w:t>
      </w:r>
      <w:r w:rsidR="00593830" w:rsidRPr="00593830">
        <w:rPr>
          <w:rFonts w:ascii="Calibri" w:hAnsi="Calibri"/>
          <w:sz w:val="24"/>
          <w:szCs w:val="24"/>
          <w:lang w:val="en"/>
        </w:rPr>
        <w:t>social and civic skills;</w:t>
      </w:r>
      <w:r w:rsidRPr="00593830">
        <w:rPr>
          <w:rFonts w:ascii="Calibri" w:hAnsi="Calibri"/>
          <w:sz w:val="24"/>
          <w:szCs w:val="24"/>
          <w:lang w:val="en"/>
        </w:rPr>
        <w:t xml:space="preserve"> </w:t>
      </w:r>
      <w:r w:rsidR="00200CDC" w:rsidRPr="00593830">
        <w:rPr>
          <w:rFonts w:ascii="Calibri" w:hAnsi="Calibri"/>
          <w:sz w:val="24"/>
          <w:szCs w:val="24"/>
          <w:lang w:val="en"/>
        </w:rPr>
        <w:t xml:space="preserve">such as </w:t>
      </w:r>
      <w:r w:rsidRPr="00593830">
        <w:rPr>
          <w:rFonts w:ascii="Calibri" w:hAnsi="Calibri"/>
          <w:sz w:val="24"/>
          <w:szCs w:val="24"/>
          <w:lang w:val="en"/>
        </w:rPr>
        <w:t>initiative, sens</w:t>
      </w:r>
      <w:r w:rsidR="00200CDC" w:rsidRPr="00593830">
        <w:rPr>
          <w:rFonts w:ascii="Calibri" w:hAnsi="Calibri"/>
          <w:sz w:val="24"/>
          <w:szCs w:val="24"/>
          <w:lang w:val="en"/>
        </w:rPr>
        <w:t>itivity and cultural expression.</w:t>
      </w:r>
    </w:p>
    <w:p w:rsidR="00200CDC" w:rsidRPr="002B4B62" w:rsidRDefault="00200CDC" w:rsidP="00F14790">
      <w:pPr>
        <w:pStyle w:val="HTMLPreformatted"/>
        <w:shd w:val="clear" w:color="auto" w:fill="FFFFFF"/>
        <w:jc w:val="both"/>
        <w:rPr>
          <w:rFonts w:ascii="Calibri" w:hAnsi="Calibri"/>
          <w:color w:val="FF0000"/>
          <w:sz w:val="24"/>
          <w:szCs w:val="24"/>
          <w:lang w:val="en"/>
        </w:rPr>
      </w:pPr>
    </w:p>
    <w:p w:rsidR="00AE62F4" w:rsidRPr="002B4B62" w:rsidRDefault="00D3249A" w:rsidP="00F14790">
      <w:pPr>
        <w:pStyle w:val="HTMLPreformatted"/>
        <w:shd w:val="clear" w:color="auto" w:fill="FFFFFF"/>
        <w:jc w:val="both"/>
        <w:rPr>
          <w:rFonts w:ascii="Calibri" w:hAnsi="Calibri"/>
          <w:color w:val="212121"/>
          <w:sz w:val="24"/>
          <w:szCs w:val="24"/>
          <w:lang w:val="en"/>
        </w:rPr>
      </w:pPr>
      <w:r w:rsidRPr="002B4B62">
        <w:rPr>
          <w:rFonts w:ascii="Calibri" w:hAnsi="Calibri"/>
          <w:color w:val="212121"/>
          <w:sz w:val="24"/>
          <w:szCs w:val="24"/>
          <w:lang w:val="en"/>
        </w:rPr>
        <w:t xml:space="preserve">The </w:t>
      </w:r>
      <w:r w:rsidRPr="002B4B62">
        <w:rPr>
          <w:rFonts w:ascii="Calibri" w:hAnsi="Calibri"/>
          <w:i/>
          <w:color w:val="212121"/>
          <w:sz w:val="24"/>
          <w:szCs w:val="24"/>
          <w:lang w:val="en"/>
        </w:rPr>
        <w:t>skill of communication</w:t>
      </w:r>
      <w:r w:rsidR="00AE62F4" w:rsidRPr="002B4B62">
        <w:rPr>
          <w:rFonts w:ascii="Calibri" w:hAnsi="Calibri"/>
          <w:color w:val="212121"/>
          <w:sz w:val="24"/>
          <w:szCs w:val="24"/>
          <w:lang w:val="en"/>
        </w:rPr>
        <w:t xml:space="preserve"> </w:t>
      </w:r>
      <w:r w:rsidRPr="002B4B62">
        <w:rPr>
          <w:rFonts w:ascii="Calibri" w:hAnsi="Calibri"/>
          <w:color w:val="212121"/>
          <w:sz w:val="24"/>
          <w:szCs w:val="24"/>
          <w:lang w:val="en"/>
        </w:rPr>
        <w:t>is critical</w:t>
      </w:r>
      <w:r w:rsidR="00AE62F4" w:rsidRPr="002B4B62">
        <w:rPr>
          <w:rFonts w:ascii="Calibri" w:hAnsi="Calibri"/>
          <w:color w:val="212121"/>
          <w:sz w:val="24"/>
          <w:szCs w:val="24"/>
          <w:lang w:val="en"/>
        </w:rPr>
        <w:t xml:space="preserve">, both in life and in Philosophy. The </w:t>
      </w:r>
      <w:r w:rsidRPr="002B4B62">
        <w:rPr>
          <w:rFonts w:ascii="Calibri" w:hAnsi="Calibri"/>
          <w:color w:val="212121"/>
          <w:sz w:val="24"/>
          <w:szCs w:val="24"/>
          <w:lang w:val="en"/>
        </w:rPr>
        <w:t xml:space="preserve">discipline of philosophy makes a significant demand on </w:t>
      </w:r>
      <w:r w:rsidR="00AE62F4" w:rsidRPr="002B4B62">
        <w:rPr>
          <w:rFonts w:ascii="Calibri" w:hAnsi="Calibri"/>
          <w:color w:val="212121"/>
          <w:sz w:val="24"/>
          <w:szCs w:val="24"/>
          <w:lang w:val="en"/>
        </w:rPr>
        <w:t>the student</w:t>
      </w:r>
      <w:r w:rsidRPr="002B4B62">
        <w:rPr>
          <w:rFonts w:ascii="Calibri" w:hAnsi="Calibri"/>
          <w:color w:val="212121"/>
          <w:sz w:val="24"/>
          <w:szCs w:val="24"/>
          <w:lang w:val="en"/>
        </w:rPr>
        <w:t>’s ability</w:t>
      </w:r>
      <w:r w:rsidR="00AE62F4" w:rsidRPr="002B4B62">
        <w:rPr>
          <w:rFonts w:ascii="Calibri" w:hAnsi="Calibri"/>
          <w:color w:val="212121"/>
          <w:sz w:val="24"/>
          <w:szCs w:val="24"/>
          <w:lang w:val="en"/>
        </w:rPr>
        <w:t xml:space="preserve"> to read and </w:t>
      </w:r>
      <w:r w:rsidRPr="002B4B62">
        <w:rPr>
          <w:rFonts w:ascii="Calibri" w:hAnsi="Calibri"/>
          <w:color w:val="212121"/>
          <w:sz w:val="24"/>
          <w:szCs w:val="24"/>
          <w:lang w:val="en"/>
        </w:rPr>
        <w:t xml:space="preserve">understand the ideas of a text and their ability </w:t>
      </w:r>
      <w:r w:rsidR="00AE62F4" w:rsidRPr="002B4B62">
        <w:rPr>
          <w:rFonts w:ascii="Calibri" w:hAnsi="Calibri"/>
          <w:color w:val="212121"/>
          <w:sz w:val="24"/>
          <w:szCs w:val="24"/>
          <w:lang w:val="en"/>
        </w:rPr>
        <w:t xml:space="preserve">to listen </w:t>
      </w:r>
      <w:r w:rsidRPr="002B4B62">
        <w:rPr>
          <w:rFonts w:ascii="Calibri" w:hAnsi="Calibri"/>
          <w:color w:val="212121"/>
          <w:sz w:val="24"/>
          <w:szCs w:val="24"/>
          <w:lang w:val="en"/>
        </w:rPr>
        <w:t>to a speaker in a discussion. I</w:t>
      </w:r>
      <w:r w:rsidR="00AE62F4" w:rsidRPr="002B4B62">
        <w:rPr>
          <w:rFonts w:ascii="Calibri" w:hAnsi="Calibri"/>
          <w:color w:val="212121"/>
          <w:sz w:val="24"/>
          <w:szCs w:val="24"/>
          <w:lang w:val="en"/>
        </w:rPr>
        <w:t xml:space="preserve">n response, they must express themselves, either orally or in writing, by using the </w:t>
      </w:r>
      <w:r w:rsidRPr="002B4B62">
        <w:rPr>
          <w:rFonts w:ascii="Calibri" w:hAnsi="Calibri"/>
          <w:color w:val="212121"/>
          <w:sz w:val="24"/>
          <w:szCs w:val="24"/>
          <w:lang w:val="en"/>
        </w:rPr>
        <w:t xml:space="preserve">technical </w:t>
      </w:r>
      <w:r w:rsidR="00AE62F4" w:rsidRPr="002B4B62">
        <w:rPr>
          <w:rFonts w:ascii="Calibri" w:hAnsi="Calibri"/>
          <w:color w:val="212121"/>
          <w:sz w:val="24"/>
          <w:szCs w:val="24"/>
          <w:lang w:val="en"/>
        </w:rPr>
        <w:t>c</w:t>
      </w:r>
      <w:r w:rsidRPr="002B4B62">
        <w:rPr>
          <w:rFonts w:ascii="Calibri" w:hAnsi="Calibri"/>
          <w:color w:val="212121"/>
          <w:sz w:val="24"/>
          <w:szCs w:val="24"/>
          <w:lang w:val="en"/>
        </w:rPr>
        <w:t xml:space="preserve">oncepts </w:t>
      </w:r>
      <w:r w:rsidRPr="002B4B62">
        <w:rPr>
          <w:rFonts w:ascii="Calibri" w:hAnsi="Calibri"/>
          <w:sz w:val="24"/>
          <w:szCs w:val="24"/>
          <w:lang w:val="en"/>
        </w:rPr>
        <w:t>acquired</w:t>
      </w:r>
      <w:r w:rsidRPr="002B4B62">
        <w:rPr>
          <w:rFonts w:ascii="Calibri" w:hAnsi="Calibri"/>
          <w:color w:val="212121"/>
          <w:sz w:val="24"/>
          <w:szCs w:val="24"/>
          <w:lang w:val="en"/>
        </w:rPr>
        <w:t xml:space="preserve"> with a consistency of reasoning.</w:t>
      </w:r>
    </w:p>
    <w:p w:rsidR="00C134FC" w:rsidRPr="002B4B62" w:rsidRDefault="00C134FC" w:rsidP="00F14790">
      <w:pPr>
        <w:jc w:val="both"/>
        <w:rPr>
          <w:rFonts w:eastAsia="Times New Roman" w:cs="Courier New"/>
          <w:color w:val="FF0000"/>
          <w:lang w:val="en" w:eastAsia="en-GB"/>
        </w:rPr>
      </w:pPr>
    </w:p>
    <w:p w:rsidR="00D3249A" w:rsidRPr="009B3F06" w:rsidRDefault="00D3249A" w:rsidP="00F14790">
      <w:pPr>
        <w:pStyle w:val="HTMLPreformatted"/>
        <w:shd w:val="clear" w:color="auto" w:fill="FFFFFF"/>
        <w:jc w:val="both"/>
        <w:rPr>
          <w:rFonts w:ascii="Calibri" w:hAnsi="Calibri" w:cs="Arial"/>
          <w:sz w:val="24"/>
          <w:szCs w:val="24"/>
          <w:shd w:val="clear" w:color="auto" w:fill="FFFFFF"/>
        </w:rPr>
      </w:pPr>
      <w:r w:rsidRPr="009B3F06">
        <w:rPr>
          <w:rFonts w:ascii="Calibri" w:hAnsi="Calibri" w:cs="Arial"/>
          <w:sz w:val="24"/>
          <w:szCs w:val="24"/>
          <w:shd w:val="clear" w:color="auto" w:fill="FFFFFF"/>
        </w:rPr>
        <w:t xml:space="preserve">In epistemology, </w:t>
      </w:r>
      <w:r w:rsidRPr="009B3F06">
        <w:rPr>
          <w:rFonts w:ascii="Calibri" w:hAnsi="Calibri" w:cs="Arial"/>
          <w:i/>
          <w:sz w:val="24"/>
          <w:szCs w:val="24"/>
          <w:shd w:val="clear" w:color="auto" w:fill="FFFFFF"/>
        </w:rPr>
        <w:t>logical and scientific skills</w:t>
      </w:r>
      <w:r w:rsidRPr="009B3F06">
        <w:rPr>
          <w:rFonts w:ascii="Calibri" w:hAnsi="Calibri" w:cs="Arial"/>
          <w:sz w:val="24"/>
          <w:szCs w:val="24"/>
          <w:shd w:val="clear" w:color="auto" w:fill="FFFFFF"/>
        </w:rPr>
        <w:t xml:space="preserve"> are particularly targeted through </w:t>
      </w:r>
      <w:r w:rsidR="009B3F06" w:rsidRPr="009B3F06">
        <w:rPr>
          <w:rFonts w:ascii="Calibri" w:hAnsi="Calibri" w:cs="Arial"/>
          <w:sz w:val="24"/>
          <w:szCs w:val="24"/>
          <w:shd w:val="clear" w:color="auto" w:fill="FFFFFF"/>
        </w:rPr>
        <w:t>the</w:t>
      </w:r>
      <w:r w:rsidRPr="009B3F06">
        <w:rPr>
          <w:rFonts w:ascii="Calibri" w:hAnsi="Calibri" w:cs="Arial"/>
          <w:sz w:val="24"/>
          <w:szCs w:val="24"/>
          <w:shd w:val="clear" w:color="auto" w:fill="FFFFFF"/>
        </w:rPr>
        <w:t xml:space="preserve"> </w:t>
      </w:r>
      <w:r w:rsidR="009B3F06" w:rsidRPr="009B3F06">
        <w:rPr>
          <w:rFonts w:ascii="Calibri" w:hAnsi="Calibri" w:cs="Arial"/>
          <w:sz w:val="24"/>
          <w:szCs w:val="24"/>
          <w:shd w:val="clear" w:color="auto" w:fill="FFFFFF"/>
        </w:rPr>
        <w:t xml:space="preserve">interdisciplinary </w:t>
      </w:r>
      <w:r w:rsidRPr="009B3F06">
        <w:rPr>
          <w:rFonts w:ascii="Calibri" w:hAnsi="Calibri" w:cs="Arial"/>
          <w:sz w:val="24"/>
          <w:szCs w:val="24"/>
          <w:shd w:val="clear" w:color="auto" w:fill="FFFFFF"/>
        </w:rPr>
        <w:t xml:space="preserve">reflections on the domain of science and knowledge in general. </w:t>
      </w:r>
      <w:r w:rsidR="009B3F06" w:rsidRPr="009B3F06">
        <w:rPr>
          <w:rFonts w:ascii="Calibri" w:hAnsi="Calibri" w:cs="Arial"/>
          <w:sz w:val="24"/>
          <w:szCs w:val="24"/>
          <w:shd w:val="clear" w:color="auto" w:fill="FFFFFF"/>
        </w:rPr>
        <w:t>In fact, throughout the course, these skills are</w:t>
      </w:r>
      <w:r w:rsidRPr="009B3F06">
        <w:rPr>
          <w:rFonts w:ascii="Calibri" w:hAnsi="Calibri" w:cs="Arial"/>
          <w:sz w:val="24"/>
          <w:szCs w:val="24"/>
          <w:shd w:val="clear" w:color="auto" w:fill="FFFFFF"/>
        </w:rPr>
        <w:t xml:space="preserve"> developed as the stude</w:t>
      </w:r>
      <w:r w:rsidR="009B3F06">
        <w:rPr>
          <w:rFonts w:ascii="Calibri" w:hAnsi="Calibri" w:cs="Arial"/>
          <w:sz w:val="24"/>
          <w:szCs w:val="24"/>
          <w:shd w:val="clear" w:color="auto" w:fill="FFFFFF"/>
        </w:rPr>
        <w:t xml:space="preserve">nts need to </w:t>
      </w:r>
      <w:r w:rsidR="009B3F06" w:rsidRPr="009B3F06">
        <w:rPr>
          <w:rFonts w:ascii="Calibri" w:hAnsi="Calibri" w:cs="Arial"/>
          <w:sz w:val="24"/>
          <w:szCs w:val="24"/>
          <w:shd w:val="clear" w:color="auto" w:fill="FFFFFF"/>
        </w:rPr>
        <w:t xml:space="preserve">construct articulate responses in </w:t>
      </w:r>
      <w:r w:rsidR="009B3F06">
        <w:rPr>
          <w:rFonts w:ascii="Calibri" w:hAnsi="Calibri" w:cs="Arial"/>
          <w:sz w:val="24"/>
          <w:szCs w:val="24"/>
          <w:shd w:val="clear" w:color="auto" w:fill="FFFFFF"/>
        </w:rPr>
        <w:t xml:space="preserve">the arguments of their essays. </w:t>
      </w:r>
    </w:p>
    <w:p w:rsidR="009B3F06" w:rsidRPr="002B4B62" w:rsidRDefault="009B3F06" w:rsidP="00F14790">
      <w:pPr>
        <w:pStyle w:val="HTMLPreformatted"/>
        <w:shd w:val="clear" w:color="auto" w:fill="FFFFFF"/>
        <w:jc w:val="both"/>
        <w:rPr>
          <w:rFonts w:ascii="Calibri" w:hAnsi="Calibri" w:cs="Arial"/>
          <w:sz w:val="24"/>
          <w:szCs w:val="24"/>
          <w:shd w:val="clear" w:color="auto" w:fill="FFFFFF"/>
        </w:rPr>
      </w:pPr>
      <w:r w:rsidRPr="002B4B62">
        <w:rPr>
          <w:color w:val="70AD47"/>
        </w:rPr>
        <w:br/>
      </w:r>
      <w:r w:rsidRPr="002B4B62">
        <w:rPr>
          <w:rFonts w:ascii="Calibri" w:hAnsi="Calibri" w:cs="Arial"/>
          <w:sz w:val="24"/>
          <w:szCs w:val="24"/>
          <w:shd w:val="clear" w:color="auto" w:fill="FFFFFF"/>
        </w:rPr>
        <w:t xml:space="preserve">The use of </w:t>
      </w:r>
      <w:r w:rsidRPr="002B4B62">
        <w:rPr>
          <w:rFonts w:ascii="Calibri" w:hAnsi="Calibri" w:cs="Arial"/>
          <w:i/>
          <w:sz w:val="24"/>
          <w:szCs w:val="24"/>
          <w:shd w:val="clear" w:color="auto" w:fill="FFFFFF"/>
        </w:rPr>
        <w:t>informat</w:t>
      </w:r>
      <w:r w:rsidR="001F0B69" w:rsidRPr="002B4B62">
        <w:rPr>
          <w:rFonts w:ascii="Calibri" w:hAnsi="Calibri" w:cs="Arial"/>
          <w:i/>
          <w:sz w:val="24"/>
          <w:szCs w:val="24"/>
          <w:shd w:val="clear" w:color="auto" w:fill="FFFFFF"/>
        </w:rPr>
        <w:t>ion and communication technology</w:t>
      </w:r>
      <w:r w:rsidRPr="002B4B62">
        <w:rPr>
          <w:rFonts w:ascii="Calibri" w:hAnsi="Calibri" w:cs="Arial"/>
          <w:sz w:val="24"/>
          <w:szCs w:val="24"/>
          <w:shd w:val="clear" w:color="auto" w:fill="FFFFFF"/>
        </w:rPr>
        <w:t xml:space="preserve"> (ICT) resources has become indispensable for a modern course in Philosophy. ICT offers the teacher a key, universal and practical tool for research, </w:t>
      </w:r>
      <w:r w:rsidR="001F0B69" w:rsidRPr="002B4B62">
        <w:rPr>
          <w:rFonts w:ascii="Calibri" w:hAnsi="Calibri" w:cs="Arial"/>
          <w:sz w:val="24"/>
          <w:szCs w:val="24"/>
          <w:shd w:val="clear" w:color="auto" w:fill="FFFFFF"/>
        </w:rPr>
        <w:t xml:space="preserve">for </w:t>
      </w:r>
      <w:r w:rsidRPr="002B4B62">
        <w:rPr>
          <w:rFonts w:ascii="Calibri" w:hAnsi="Calibri" w:cs="Arial"/>
          <w:sz w:val="24"/>
          <w:szCs w:val="24"/>
          <w:shd w:val="clear" w:color="auto" w:fill="FFFFFF"/>
        </w:rPr>
        <w:t xml:space="preserve">writing and </w:t>
      </w:r>
      <w:r w:rsidR="001F0B69" w:rsidRPr="002B4B62">
        <w:rPr>
          <w:rFonts w:ascii="Calibri" w:hAnsi="Calibri" w:cs="Arial"/>
          <w:sz w:val="24"/>
          <w:szCs w:val="24"/>
          <w:shd w:val="clear" w:color="auto" w:fill="FFFFFF"/>
        </w:rPr>
        <w:t>for sharing. Using ICT also offers an opportunity to reflect on their advantages and their dangers.</w:t>
      </w:r>
    </w:p>
    <w:p w:rsidR="001F0B69" w:rsidRPr="002B4B62" w:rsidRDefault="001F0B69" w:rsidP="00F14790">
      <w:pPr>
        <w:pStyle w:val="HTMLPreformatted"/>
        <w:shd w:val="clear" w:color="auto" w:fill="FFFFFF"/>
        <w:jc w:val="both"/>
        <w:rPr>
          <w:rFonts w:ascii="Calibri" w:hAnsi="Calibri" w:cs="Arial"/>
          <w:sz w:val="24"/>
          <w:szCs w:val="24"/>
          <w:shd w:val="clear" w:color="auto" w:fill="FFFFFF"/>
        </w:rPr>
      </w:pPr>
    </w:p>
    <w:p w:rsidR="001F0B69" w:rsidRPr="002B4B62" w:rsidRDefault="001F0B69" w:rsidP="00F14790">
      <w:pPr>
        <w:pStyle w:val="HTMLPreformatted"/>
        <w:shd w:val="clear" w:color="auto" w:fill="FFFFFF"/>
        <w:jc w:val="both"/>
        <w:rPr>
          <w:rFonts w:ascii="Calibri" w:hAnsi="Calibri"/>
          <w:sz w:val="24"/>
          <w:szCs w:val="24"/>
        </w:rPr>
      </w:pPr>
      <w:r w:rsidRPr="002B4B62">
        <w:rPr>
          <w:rFonts w:ascii="Calibri" w:hAnsi="Calibri"/>
          <w:i/>
          <w:sz w:val="24"/>
          <w:szCs w:val="24"/>
          <w:lang w:val="en"/>
        </w:rPr>
        <w:t>Learning to learn</w:t>
      </w:r>
      <w:r w:rsidRPr="002B4B62">
        <w:rPr>
          <w:rFonts w:ascii="Calibri" w:hAnsi="Calibri"/>
          <w:sz w:val="24"/>
          <w:szCs w:val="24"/>
          <w:lang w:val="en"/>
        </w:rPr>
        <w:t xml:space="preserve"> is </w:t>
      </w:r>
      <w:r w:rsidR="00F940C9" w:rsidRPr="002B4B62">
        <w:rPr>
          <w:rFonts w:ascii="Calibri" w:hAnsi="Calibri"/>
          <w:sz w:val="24"/>
          <w:szCs w:val="24"/>
          <w:lang w:val="en"/>
        </w:rPr>
        <w:t>another skill that the philosophical discipline advances</w:t>
      </w:r>
      <w:r w:rsidRPr="002B4B62">
        <w:rPr>
          <w:rFonts w:ascii="Calibri" w:hAnsi="Calibri"/>
          <w:sz w:val="24"/>
          <w:szCs w:val="24"/>
          <w:lang w:val="en"/>
        </w:rPr>
        <w:t xml:space="preserve">. The exploration of the open questions of philosophy accustoms students to research, collaboration and </w:t>
      </w:r>
      <w:r w:rsidR="005554A2" w:rsidRPr="002B4B62">
        <w:rPr>
          <w:rFonts w:ascii="Calibri" w:hAnsi="Calibri"/>
          <w:sz w:val="24"/>
          <w:szCs w:val="24"/>
          <w:lang w:val="en"/>
        </w:rPr>
        <w:t>develops a</w:t>
      </w:r>
      <w:r w:rsidR="00F940C9" w:rsidRPr="002B4B62">
        <w:rPr>
          <w:rFonts w:ascii="Calibri" w:hAnsi="Calibri"/>
          <w:sz w:val="24"/>
          <w:szCs w:val="24"/>
          <w:lang w:val="en"/>
        </w:rPr>
        <w:t xml:space="preserve"> critical approach to </w:t>
      </w:r>
      <w:r w:rsidRPr="002B4B62">
        <w:rPr>
          <w:rFonts w:ascii="Calibri" w:hAnsi="Calibri"/>
          <w:sz w:val="24"/>
          <w:szCs w:val="24"/>
          <w:lang w:val="en"/>
        </w:rPr>
        <w:t>info</w:t>
      </w:r>
      <w:r w:rsidR="00F940C9" w:rsidRPr="002B4B62">
        <w:rPr>
          <w:rFonts w:ascii="Calibri" w:hAnsi="Calibri"/>
          <w:sz w:val="24"/>
          <w:szCs w:val="24"/>
          <w:lang w:val="en"/>
        </w:rPr>
        <w:t xml:space="preserve">rmation. This enables them to form a temperament that is resilient, </w:t>
      </w:r>
      <w:r w:rsidRPr="002B4B62">
        <w:rPr>
          <w:rFonts w:ascii="Calibri" w:hAnsi="Calibri"/>
          <w:sz w:val="24"/>
          <w:szCs w:val="24"/>
          <w:lang w:val="en"/>
        </w:rPr>
        <w:t>autonomous</w:t>
      </w:r>
      <w:r w:rsidR="00B744C6" w:rsidRPr="002B4B62">
        <w:rPr>
          <w:rFonts w:ascii="Calibri" w:hAnsi="Calibri"/>
          <w:sz w:val="24"/>
          <w:szCs w:val="24"/>
          <w:lang w:val="en"/>
        </w:rPr>
        <w:t>,</w:t>
      </w:r>
      <w:r w:rsidR="00F940C9" w:rsidRPr="002B4B62">
        <w:rPr>
          <w:rFonts w:ascii="Calibri" w:hAnsi="Calibri"/>
          <w:sz w:val="24"/>
          <w:szCs w:val="24"/>
          <w:lang w:val="en"/>
        </w:rPr>
        <w:t xml:space="preserve"> open</w:t>
      </w:r>
      <w:r w:rsidR="00B744C6" w:rsidRPr="002B4B62">
        <w:rPr>
          <w:rFonts w:ascii="Calibri" w:hAnsi="Calibri"/>
          <w:sz w:val="24"/>
          <w:szCs w:val="24"/>
          <w:lang w:val="en"/>
        </w:rPr>
        <w:t xml:space="preserve"> and independent.</w:t>
      </w:r>
    </w:p>
    <w:p w:rsidR="001F0B69" w:rsidRPr="002B4B62" w:rsidRDefault="001F0B69" w:rsidP="00F14790">
      <w:pPr>
        <w:pStyle w:val="HTMLPreformatted"/>
        <w:shd w:val="clear" w:color="auto" w:fill="FFFFFF"/>
        <w:jc w:val="both"/>
        <w:rPr>
          <w:rFonts w:ascii="Calibri" w:hAnsi="Calibri" w:cs="Arial"/>
          <w:sz w:val="24"/>
          <w:szCs w:val="24"/>
          <w:shd w:val="clear" w:color="auto" w:fill="FFFFFF"/>
        </w:rPr>
      </w:pPr>
    </w:p>
    <w:p w:rsidR="004744EF" w:rsidRDefault="00F940C9" w:rsidP="00D63EB0">
      <w:pPr>
        <w:pStyle w:val="HTMLPreformatted"/>
        <w:shd w:val="clear" w:color="auto" w:fill="FFFFFF"/>
        <w:jc w:val="both"/>
        <w:rPr>
          <w:rFonts w:ascii="Calibri" w:hAnsi="Calibri"/>
          <w:color w:val="212121"/>
          <w:sz w:val="24"/>
          <w:szCs w:val="24"/>
          <w:lang w:val="en"/>
        </w:rPr>
      </w:pPr>
      <w:r w:rsidRPr="00F940C9">
        <w:rPr>
          <w:rFonts w:ascii="Calibri" w:hAnsi="Calibri"/>
          <w:color w:val="212121"/>
          <w:sz w:val="24"/>
          <w:szCs w:val="24"/>
          <w:lang w:val="en"/>
        </w:rPr>
        <w:t xml:space="preserve">The whole program, through its methods, skills and specific contents, also contributes to the development of key </w:t>
      </w:r>
      <w:r w:rsidRPr="00F940C9">
        <w:rPr>
          <w:rFonts w:ascii="Calibri" w:hAnsi="Calibri"/>
          <w:i/>
          <w:color w:val="212121"/>
          <w:sz w:val="24"/>
          <w:szCs w:val="24"/>
          <w:lang w:val="en"/>
        </w:rPr>
        <w:t>social and civic skills</w:t>
      </w:r>
      <w:r w:rsidR="009600A5">
        <w:rPr>
          <w:rFonts w:ascii="Calibri" w:hAnsi="Calibri"/>
          <w:color w:val="212121"/>
          <w:sz w:val="24"/>
          <w:szCs w:val="24"/>
          <w:lang w:val="en"/>
        </w:rPr>
        <w:t xml:space="preserve">. </w:t>
      </w:r>
      <w:r w:rsidR="004744EF" w:rsidRPr="0025608B">
        <w:rPr>
          <w:rFonts w:ascii="Calibri" w:hAnsi="Calibri"/>
          <w:color w:val="212121"/>
          <w:sz w:val="24"/>
          <w:szCs w:val="24"/>
          <w:lang w:val="en"/>
        </w:rPr>
        <w:t xml:space="preserve">The art of free discussion, plays a fundamental role in all democratic societies. Developing the student’s ability to articulate their thoughts in a </w:t>
      </w:r>
      <w:r w:rsidR="004744EF" w:rsidRPr="0025608B">
        <w:rPr>
          <w:rFonts w:ascii="Calibri" w:hAnsi="Calibri"/>
          <w:color w:val="212121"/>
          <w:sz w:val="24"/>
          <w:szCs w:val="24"/>
          <w:lang w:val="en"/>
        </w:rPr>
        <w:lastRenderedPageBreak/>
        <w:t xml:space="preserve">reflective way, both orally and in writing, prepares them to integrate </w:t>
      </w:r>
      <w:r w:rsidR="00803963" w:rsidRPr="0025608B">
        <w:rPr>
          <w:rFonts w:ascii="Calibri" w:hAnsi="Calibri"/>
          <w:color w:val="212121"/>
          <w:sz w:val="24"/>
          <w:szCs w:val="24"/>
          <w:lang w:val="en"/>
        </w:rPr>
        <w:t xml:space="preserve">into society, as </w:t>
      </w:r>
      <w:r w:rsidR="00CA3B77" w:rsidRPr="0025608B">
        <w:rPr>
          <w:rFonts w:ascii="Calibri" w:hAnsi="Calibri"/>
          <w:color w:val="212121"/>
          <w:sz w:val="24"/>
          <w:szCs w:val="24"/>
          <w:lang w:val="en"/>
        </w:rPr>
        <w:t>citizens</w:t>
      </w:r>
      <w:r w:rsidR="004744EF" w:rsidRPr="0025608B">
        <w:rPr>
          <w:rFonts w:ascii="Calibri" w:hAnsi="Calibri"/>
          <w:color w:val="212121"/>
          <w:sz w:val="24"/>
          <w:szCs w:val="24"/>
          <w:lang w:val="en"/>
        </w:rPr>
        <w:t xml:space="preserve"> </w:t>
      </w:r>
      <w:r w:rsidR="008B7480" w:rsidRPr="0025608B">
        <w:rPr>
          <w:rFonts w:ascii="Calibri" w:hAnsi="Calibri"/>
          <w:color w:val="212121"/>
          <w:sz w:val="24"/>
          <w:szCs w:val="24"/>
          <w:lang w:val="en"/>
        </w:rPr>
        <w:t>with</w:t>
      </w:r>
      <w:r w:rsidR="004744EF" w:rsidRPr="0025608B">
        <w:rPr>
          <w:rFonts w:ascii="Calibri" w:hAnsi="Calibri"/>
          <w:color w:val="212121"/>
          <w:sz w:val="24"/>
          <w:szCs w:val="24"/>
          <w:lang w:val="en"/>
        </w:rPr>
        <w:t xml:space="preserve"> intellectual and moral autonomy. </w:t>
      </w:r>
    </w:p>
    <w:p w:rsidR="008606C8" w:rsidRDefault="008606C8" w:rsidP="00D63EB0">
      <w:pPr>
        <w:pStyle w:val="HTMLPreformatted"/>
        <w:shd w:val="clear" w:color="auto" w:fill="FFFFFF"/>
        <w:jc w:val="both"/>
        <w:rPr>
          <w:rFonts w:ascii="Calibri" w:hAnsi="Calibri"/>
          <w:color w:val="212121"/>
          <w:sz w:val="24"/>
          <w:szCs w:val="24"/>
          <w:lang w:val="en"/>
        </w:rPr>
      </w:pPr>
    </w:p>
    <w:p w:rsidR="008606C8" w:rsidRDefault="008606C8" w:rsidP="00D63EB0">
      <w:pPr>
        <w:pStyle w:val="HTMLPreformatted"/>
        <w:shd w:val="clear" w:color="auto" w:fill="FFFFFF"/>
        <w:jc w:val="both"/>
        <w:rPr>
          <w:rFonts w:ascii="Calibri" w:hAnsi="Calibri"/>
          <w:sz w:val="24"/>
          <w:szCs w:val="24"/>
          <w:lang w:val="en"/>
        </w:rPr>
      </w:pPr>
      <w:r w:rsidRPr="008606C8">
        <w:rPr>
          <w:rFonts w:ascii="Calibri" w:hAnsi="Calibri"/>
          <w:sz w:val="24"/>
          <w:szCs w:val="24"/>
          <w:lang w:val="en"/>
        </w:rPr>
        <w:t>Philosophy places an emphasis on making lin</w:t>
      </w:r>
      <w:r>
        <w:rPr>
          <w:rFonts w:ascii="Calibri" w:hAnsi="Calibri"/>
          <w:sz w:val="24"/>
          <w:szCs w:val="24"/>
          <w:lang w:val="en"/>
        </w:rPr>
        <w:t>ks between ideas and the modern</w:t>
      </w:r>
      <w:r w:rsidRPr="008606C8">
        <w:rPr>
          <w:rFonts w:ascii="Calibri" w:hAnsi="Calibri"/>
          <w:sz w:val="24"/>
          <w:szCs w:val="24"/>
          <w:lang w:val="en"/>
        </w:rPr>
        <w:t xml:space="preserve"> world, </w:t>
      </w:r>
      <w:r w:rsidR="00F50117">
        <w:rPr>
          <w:rFonts w:ascii="Calibri" w:hAnsi="Calibri"/>
          <w:sz w:val="24"/>
          <w:szCs w:val="24"/>
          <w:lang w:val="en"/>
        </w:rPr>
        <w:t>it also</w:t>
      </w:r>
      <w:r w:rsidRPr="008606C8">
        <w:rPr>
          <w:rFonts w:ascii="Calibri" w:hAnsi="Calibri"/>
          <w:sz w:val="24"/>
          <w:szCs w:val="24"/>
          <w:lang w:val="en"/>
        </w:rPr>
        <w:t xml:space="preserve"> stress</w:t>
      </w:r>
      <w:r>
        <w:rPr>
          <w:rFonts w:ascii="Calibri" w:hAnsi="Calibri"/>
          <w:sz w:val="24"/>
          <w:szCs w:val="24"/>
          <w:lang w:val="en"/>
        </w:rPr>
        <w:t>es</w:t>
      </w:r>
      <w:r w:rsidRPr="008606C8">
        <w:rPr>
          <w:rFonts w:ascii="Calibri" w:hAnsi="Calibri"/>
          <w:sz w:val="24"/>
          <w:szCs w:val="24"/>
          <w:lang w:val="en"/>
        </w:rPr>
        <w:t xml:space="preserve"> the need for intercult</w:t>
      </w:r>
      <w:r>
        <w:rPr>
          <w:rFonts w:ascii="Calibri" w:hAnsi="Calibri"/>
          <w:sz w:val="24"/>
          <w:szCs w:val="24"/>
          <w:lang w:val="en"/>
        </w:rPr>
        <w:t>ural understanding. Central to this task is the call of Philosophy</w:t>
      </w:r>
      <w:r w:rsidRPr="008606C8">
        <w:rPr>
          <w:rFonts w:ascii="Calibri" w:hAnsi="Calibri"/>
          <w:sz w:val="24"/>
          <w:szCs w:val="24"/>
          <w:lang w:val="en"/>
        </w:rPr>
        <w:t xml:space="preserve"> to be bold enough to move beyond one’</w:t>
      </w:r>
      <w:r>
        <w:rPr>
          <w:rFonts w:ascii="Calibri" w:hAnsi="Calibri"/>
          <w:sz w:val="24"/>
          <w:szCs w:val="24"/>
          <w:lang w:val="en"/>
        </w:rPr>
        <w:t>s ego, confront alien ideas, accept the plurality of views</w:t>
      </w:r>
      <w:r w:rsidRPr="008606C8">
        <w:rPr>
          <w:rFonts w:ascii="Calibri" w:hAnsi="Calibri"/>
          <w:sz w:val="24"/>
          <w:szCs w:val="24"/>
          <w:lang w:val="en"/>
        </w:rPr>
        <w:t>, an</w:t>
      </w:r>
      <w:r>
        <w:rPr>
          <w:rFonts w:ascii="Calibri" w:hAnsi="Calibri"/>
          <w:sz w:val="24"/>
          <w:szCs w:val="24"/>
          <w:lang w:val="en"/>
        </w:rPr>
        <w:t>d take an</w:t>
      </w:r>
      <w:r w:rsidRPr="008606C8">
        <w:rPr>
          <w:rFonts w:ascii="Calibri" w:hAnsi="Calibri"/>
          <w:sz w:val="24"/>
          <w:szCs w:val="24"/>
          <w:lang w:val="en"/>
        </w:rPr>
        <w:t xml:space="preserve"> active p</w:t>
      </w:r>
      <w:r>
        <w:rPr>
          <w:rFonts w:ascii="Calibri" w:hAnsi="Calibri"/>
          <w:sz w:val="24"/>
          <w:szCs w:val="24"/>
          <w:lang w:val="en"/>
        </w:rPr>
        <w:t xml:space="preserve">art in public debate with a spirit of </w:t>
      </w:r>
      <w:r w:rsidRPr="008606C8">
        <w:rPr>
          <w:rFonts w:ascii="Calibri" w:hAnsi="Calibri"/>
          <w:sz w:val="24"/>
          <w:szCs w:val="24"/>
          <w:lang w:val="en"/>
        </w:rPr>
        <w:t xml:space="preserve">openness and trust. </w:t>
      </w:r>
    </w:p>
    <w:p w:rsidR="00540D4D" w:rsidRDefault="00540D4D" w:rsidP="00D63EB0">
      <w:pPr>
        <w:pStyle w:val="HTMLPreformatted"/>
        <w:shd w:val="clear" w:color="auto" w:fill="FFFFFF"/>
        <w:jc w:val="both"/>
        <w:rPr>
          <w:rFonts w:ascii="Calibri" w:hAnsi="Calibri"/>
          <w:sz w:val="24"/>
          <w:szCs w:val="24"/>
          <w:lang w:val="en"/>
        </w:rPr>
      </w:pPr>
    </w:p>
    <w:p w:rsidR="00540D4D" w:rsidRPr="002B4B62" w:rsidRDefault="00B744C6" w:rsidP="00D63E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Courier New"/>
          <w:color w:val="212121"/>
          <w:lang w:val="en-GB" w:eastAsia="en-GB"/>
        </w:rPr>
      </w:pPr>
      <w:r w:rsidRPr="002B4B62">
        <w:rPr>
          <w:rFonts w:eastAsia="Times New Roman" w:cs="Courier New"/>
          <w:lang w:val="en" w:eastAsia="en-GB"/>
        </w:rPr>
        <w:t>T</w:t>
      </w:r>
      <w:r w:rsidR="00540D4D" w:rsidRPr="002B4B62">
        <w:rPr>
          <w:rFonts w:eastAsia="Times New Roman" w:cs="Courier New"/>
          <w:lang w:val="en" w:eastAsia="en-GB"/>
        </w:rPr>
        <w:t>h</w:t>
      </w:r>
      <w:r w:rsidR="00540D4D" w:rsidRPr="002B4B62">
        <w:rPr>
          <w:rFonts w:eastAsia="Times New Roman" w:cs="Courier New"/>
          <w:color w:val="212121"/>
          <w:lang w:val="en" w:eastAsia="en-GB"/>
        </w:rPr>
        <w:t xml:space="preserve">e four domains </w:t>
      </w:r>
      <w:r w:rsidR="005554A2" w:rsidRPr="002B4B62">
        <w:rPr>
          <w:rFonts w:eastAsia="Times New Roman" w:cs="Courier New"/>
          <w:color w:val="212121"/>
          <w:lang w:val="en" w:eastAsia="en-GB"/>
        </w:rPr>
        <w:t xml:space="preserve">which define the </w:t>
      </w:r>
      <w:r w:rsidR="005554A2" w:rsidRPr="002B4B62">
        <w:rPr>
          <w:rFonts w:eastAsia="Times New Roman" w:cs="Courier New"/>
          <w:lang w:val="en" w:eastAsia="en-GB"/>
        </w:rPr>
        <w:t>content of the course</w:t>
      </w:r>
      <w:r w:rsidR="005554A2" w:rsidRPr="002B4B62">
        <w:rPr>
          <w:rFonts w:eastAsia="Times New Roman" w:cs="Courier New"/>
          <w:color w:val="212121"/>
          <w:lang w:val="en" w:eastAsia="en-GB"/>
        </w:rPr>
        <w:t xml:space="preserve"> </w:t>
      </w:r>
      <w:r w:rsidR="00540D4D" w:rsidRPr="002B4B62">
        <w:rPr>
          <w:rFonts w:eastAsia="Times New Roman" w:cs="Courier New"/>
          <w:color w:val="212121"/>
          <w:lang w:val="en" w:eastAsia="en-GB"/>
        </w:rPr>
        <w:t>(epistemolog</w:t>
      </w:r>
      <w:r w:rsidR="00594C97">
        <w:rPr>
          <w:rFonts w:eastAsia="Times New Roman" w:cs="Courier New"/>
          <w:color w:val="212121"/>
          <w:lang w:val="en" w:eastAsia="en-GB"/>
        </w:rPr>
        <w:t>y, ethics, political philosophy and</w:t>
      </w:r>
      <w:r w:rsidR="00540D4D" w:rsidRPr="002B4B62">
        <w:rPr>
          <w:rFonts w:eastAsia="Times New Roman" w:cs="Courier New"/>
          <w:color w:val="212121"/>
          <w:lang w:val="en" w:eastAsia="en-GB"/>
        </w:rPr>
        <w:t xml:space="preserve"> anthropology) all have a clearly social and civic value. This is because they promote, by their reflexive nature, the pupil's self-awareness as an agent </w:t>
      </w:r>
      <w:r w:rsidR="005554A2" w:rsidRPr="002B4B62">
        <w:rPr>
          <w:rFonts w:eastAsia="Times New Roman" w:cs="Courier New"/>
          <w:color w:val="212121"/>
          <w:lang w:val="en" w:eastAsia="en-GB"/>
        </w:rPr>
        <w:t xml:space="preserve">who is </w:t>
      </w:r>
      <w:r w:rsidR="00540D4D" w:rsidRPr="002B4B62">
        <w:rPr>
          <w:rFonts w:eastAsia="Times New Roman" w:cs="Courier New"/>
          <w:color w:val="212121"/>
          <w:lang w:val="en" w:eastAsia="en-GB"/>
        </w:rPr>
        <w:t>becoming a lifelong learner. Philosophy invites them to assume their freedom and responsibility as a citizen and offers them a chance to nu</w:t>
      </w:r>
      <w:r w:rsidR="005968B4" w:rsidRPr="002B4B62">
        <w:rPr>
          <w:rFonts w:eastAsia="Times New Roman" w:cs="Courier New"/>
          <w:color w:val="212121"/>
          <w:lang w:val="en" w:eastAsia="en-GB"/>
        </w:rPr>
        <w:t>r</w:t>
      </w:r>
      <w:r w:rsidR="00540D4D" w:rsidRPr="002B4B62">
        <w:rPr>
          <w:rFonts w:eastAsia="Times New Roman" w:cs="Courier New"/>
          <w:color w:val="212121"/>
          <w:lang w:val="en" w:eastAsia="en-GB"/>
        </w:rPr>
        <w:t xml:space="preserve">ture their own identity. </w:t>
      </w:r>
    </w:p>
    <w:p w:rsidR="00540D4D" w:rsidRPr="002B4B62" w:rsidRDefault="00540D4D" w:rsidP="00D63EB0">
      <w:pPr>
        <w:pStyle w:val="HTMLPreformatted"/>
        <w:shd w:val="clear" w:color="auto" w:fill="FFFFFF"/>
        <w:jc w:val="both"/>
        <w:rPr>
          <w:rFonts w:ascii="Calibri" w:hAnsi="Calibri"/>
          <w:sz w:val="24"/>
          <w:szCs w:val="24"/>
          <w:lang w:val="en"/>
        </w:rPr>
      </w:pPr>
    </w:p>
    <w:p w:rsidR="00540D4D" w:rsidRPr="002B4B62" w:rsidRDefault="00540D4D" w:rsidP="00D63E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Courier New"/>
          <w:color w:val="212121"/>
          <w:lang w:val="en-GB" w:eastAsia="en-GB"/>
        </w:rPr>
      </w:pPr>
      <w:r w:rsidRPr="002B4B62">
        <w:rPr>
          <w:rFonts w:eastAsia="Times New Roman" w:cs="Courier New"/>
          <w:i/>
          <w:color w:val="212121"/>
          <w:lang w:val="en" w:eastAsia="en-GB"/>
        </w:rPr>
        <w:t>The spirit of initiative and entrepreneurship</w:t>
      </w:r>
      <w:r w:rsidRPr="002B4B62">
        <w:rPr>
          <w:rFonts w:eastAsia="Times New Roman" w:cs="Courier New"/>
          <w:color w:val="212121"/>
          <w:lang w:val="en" w:eastAsia="en-GB"/>
        </w:rPr>
        <w:t xml:space="preserve"> can be found in all</w:t>
      </w:r>
      <w:r w:rsidR="00594C97">
        <w:rPr>
          <w:rFonts w:eastAsia="Times New Roman" w:cs="Courier New"/>
          <w:color w:val="212121"/>
          <w:lang w:val="en" w:eastAsia="en-GB"/>
        </w:rPr>
        <w:t xml:space="preserve"> the</w:t>
      </w:r>
      <w:r w:rsidRPr="002B4B62">
        <w:rPr>
          <w:rFonts w:eastAsia="Times New Roman" w:cs="Courier New"/>
          <w:color w:val="212121"/>
          <w:lang w:val="en" w:eastAsia="en-GB"/>
        </w:rPr>
        <w:t xml:space="preserve"> dimensions of the course. Indeed, the philosophy course teaches independence of mind and courage, creativity</w:t>
      </w:r>
      <w:r w:rsidR="008E0535" w:rsidRPr="002B4B62">
        <w:rPr>
          <w:rFonts w:eastAsia="Times New Roman" w:cs="Courier New"/>
          <w:color w:val="212121"/>
          <w:lang w:val="en" w:eastAsia="en-GB"/>
        </w:rPr>
        <w:t xml:space="preserve"> and problem solving, </w:t>
      </w:r>
      <w:r w:rsidR="008E0535" w:rsidRPr="002B4B62">
        <w:rPr>
          <w:rFonts w:eastAsia="Times New Roman" w:cs="Courier New"/>
          <w:lang w:val="en" w:eastAsia="en-GB"/>
        </w:rPr>
        <w:t>engagement</w:t>
      </w:r>
      <w:r w:rsidRPr="002B4B62">
        <w:rPr>
          <w:rFonts w:eastAsia="Times New Roman" w:cs="Courier New"/>
          <w:color w:val="212121"/>
          <w:lang w:val="en" w:eastAsia="en-GB"/>
        </w:rPr>
        <w:t xml:space="preserve"> and the ability to convince.</w:t>
      </w:r>
    </w:p>
    <w:p w:rsidR="001F0B69" w:rsidRDefault="001F0B69" w:rsidP="00D63EB0">
      <w:pPr>
        <w:pStyle w:val="HTMLPreformatted"/>
        <w:shd w:val="clear" w:color="auto" w:fill="FFFFFF"/>
        <w:jc w:val="both"/>
        <w:rPr>
          <w:rFonts w:ascii="Calibri" w:hAnsi="Calibri"/>
          <w:color w:val="212121"/>
          <w:sz w:val="24"/>
          <w:szCs w:val="24"/>
          <w:lang w:val="en"/>
        </w:rPr>
      </w:pPr>
    </w:p>
    <w:p w:rsidR="008E0535" w:rsidRDefault="008E0535" w:rsidP="00D63E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Courier New"/>
          <w:color w:val="212121"/>
          <w:lang w:val="en" w:eastAsia="en-GB"/>
        </w:rPr>
      </w:pPr>
      <w:r w:rsidRPr="002B4B62">
        <w:rPr>
          <w:rFonts w:eastAsia="Times New Roman" w:cs="Courier New"/>
          <w:color w:val="212121"/>
          <w:lang w:val="en" w:eastAsia="en-GB"/>
        </w:rPr>
        <w:t>Finally,</w:t>
      </w:r>
      <w:r w:rsidRPr="002B4B62">
        <w:rPr>
          <w:rFonts w:eastAsia="Times New Roman" w:cs="Courier New"/>
          <w:i/>
          <w:color w:val="212121"/>
          <w:lang w:val="en" w:eastAsia="en-GB"/>
        </w:rPr>
        <w:t xml:space="preserve"> sensitivity and cultural expression</w:t>
      </w:r>
      <w:r w:rsidRPr="002B4B62">
        <w:rPr>
          <w:rFonts w:eastAsia="Times New Roman" w:cs="Courier New"/>
          <w:color w:val="212121"/>
          <w:lang w:val="en" w:eastAsia="en-GB"/>
        </w:rPr>
        <w:t xml:space="preserve"> are also reflected in the various aspects of the program. The final competence of the course explicitly stipulates that, in constructing a personal opinion, the student should involve </w:t>
      </w:r>
      <w:r w:rsidR="0030465F" w:rsidRPr="002B4B62">
        <w:rPr>
          <w:rFonts w:eastAsia="Times New Roman" w:cs="Courier New"/>
          <w:color w:val="212121"/>
          <w:lang w:val="en" w:eastAsia="en-GB"/>
        </w:rPr>
        <w:t xml:space="preserve">all </w:t>
      </w:r>
      <w:r w:rsidRPr="002B4B62">
        <w:rPr>
          <w:rFonts w:eastAsia="Times New Roman" w:cs="Courier New"/>
          <w:color w:val="212121"/>
          <w:lang w:val="en" w:eastAsia="en-GB"/>
        </w:rPr>
        <w:t>their academic and general knowledge</w:t>
      </w:r>
      <w:r w:rsidR="0030465F" w:rsidRPr="002B4B62">
        <w:rPr>
          <w:rFonts w:eastAsia="Times New Roman" w:cs="Courier New"/>
          <w:color w:val="212121"/>
          <w:lang w:val="en" w:eastAsia="en-GB"/>
        </w:rPr>
        <w:t xml:space="preserve">, </w:t>
      </w:r>
      <w:r w:rsidRPr="002B4B62">
        <w:rPr>
          <w:rFonts w:eastAsia="Times New Roman" w:cs="Courier New"/>
          <w:color w:val="212121"/>
          <w:lang w:val="en" w:eastAsia="en-GB"/>
        </w:rPr>
        <w:t>draw</w:t>
      </w:r>
      <w:r w:rsidR="0030465F" w:rsidRPr="002B4B62">
        <w:rPr>
          <w:rFonts w:eastAsia="Times New Roman" w:cs="Courier New"/>
          <w:color w:val="212121"/>
          <w:lang w:val="en" w:eastAsia="en-GB"/>
        </w:rPr>
        <w:t>ing</w:t>
      </w:r>
      <w:r w:rsidRPr="002B4B62">
        <w:rPr>
          <w:rFonts w:eastAsia="Times New Roman" w:cs="Courier New"/>
          <w:color w:val="212121"/>
          <w:lang w:val="en" w:eastAsia="en-GB"/>
        </w:rPr>
        <w:t xml:space="preserve"> on their own perso</w:t>
      </w:r>
      <w:r w:rsidR="00594C97">
        <w:rPr>
          <w:rFonts w:eastAsia="Times New Roman" w:cs="Courier New"/>
          <w:color w:val="212121"/>
          <w:lang w:val="en" w:eastAsia="en-GB"/>
        </w:rPr>
        <w:t>nal culture. This includes</w:t>
      </w:r>
      <w:r w:rsidRPr="002B4B62">
        <w:rPr>
          <w:rFonts w:eastAsia="Times New Roman" w:cs="Courier New"/>
          <w:color w:val="212121"/>
          <w:lang w:val="en" w:eastAsia="en-GB"/>
        </w:rPr>
        <w:t xml:space="preserve"> their private reading, </w:t>
      </w:r>
      <w:r w:rsidR="00413764" w:rsidRPr="002B4B62">
        <w:rPr>
          <w:rFonts w:eastAsia="Times New Roman" w:cs="Courier New"/>
          <w:color w:val="212121"/>
          <w:lang w:val="en" w:eastAsia="en-GB"/>
        </w:rPr>
        <w:t>awareness of films,</w:t>
      </w:r>
      <w:r w:rsidRPr="002B4B62">
        <w:rPr>
          <w:rFonts w:eastAsia="Times New Roman" w:cs="Courier New"/>
          <w:color w:val="212121"/>
          <w:lang w:val="en" w:eastAsia="en-GB"/>
        </w:rPr>
        <w:t xml:space="preserve"> media</w:t>
      </w:r>
      <w:r w:rsidR="00413764" w:rsidRPr="002B4B62">
        <w:rPr>
          <w:rFonts w:eastAsia="Times New Roman" w:cs="Courier New"/>
          <w:color w:val="212121"/>
          <w:lang w:val="en" w:eastAsia="en-GB"/>
        </w:rPr>
        <w:t xml:space="preserve"> and</w:t>
      </w:r>
      <w:r w:rsidRPr="002B4B62">
        <w:rPr>
          <w:rFonts w:eastAsia="Times New Roman" w:cs="Courier New"/>
          <w:color w:val="212121"/>
          <w:lang w:val="en" w:eastAsia="en-GB"/>
        </w:rPr>
        <w:t xml:space="preserve"> culture, </w:t>
      </w:r>
      <w:r w:rsidR="00413764" w:rsidRPr="002B4B62">
        <w:rPr>
          <w:rFonts w:eastAsia="Times New Roman" w:cs="Courier New"/>
          <w:color w:val="212121"/>
          <w:lang w:val="en" w:eastAsia="en-GB"/>
        </w:rPr>
        <w:t xml:space="preserve">their </w:t>
      </w:r>
      <w:r w:rsidRPr="002B4B62">
        <w:rPr>
          <w:rFonts w:eastAsia="Times New Roman" w:cs="Courier New"/>
          <w:color w:val="212121"/>
          <w:lang w:val="en" w:eastAsia="en-GB"/>
        </w:rPr>
        <w:t>social experiences, travel,</w:t>
      </w:r>
      <w:r w:rsidR="00413764" w:rsidRPr="002B4B62">
        <w:rPr>
          <w:rFonts w:eastAsia="Times New Roman" w:cs="Courier New"/>
          <w:color w:val="212121"/>
          <w:lang w:val="en" w:eastAsia="en-GB"/>
        </w:rPr>
        <w:t xml:space="preserve"> and any</w:t>
      </w:r>
      <w:r w:rsidRPr="002B4B62">
        <w:rPr>
          <w:rFonts w:eastAsia="Times New Roman" w:cs="Courier New"/>
          <w:color w:val="212121"/>
          <w:lang w:val="en" w:eastAsia="en-GB"/>
        </w:rPr>
        <w:t xml:space="preserve"> </w:t>
      </w:r>
      <w:r w:rsidR="00413764" w:rsidRPr="002B4B62">
        <w:rPr>
          <w:rFonts w:eastAsia="Times New Roman" w:cs="Courier New"/>
          <w:color w:val="212121"/>
          <w:lang w:val="en" w:eastAsia="en-GB"/>
        </w:rPr>
        <w:t xml:space="preserve">other </w:t>
      </w:r>
      <w:r w:rsidRPr="002B4B62">
        <w:rPr>
          <w:rFonts w:eastAsia="Times New Roman" w:cs="Courier New"/>
          <w:color w:val="212121"/>
          <w:lang w:val="en" w:eastAsia="en-GB"/>
        </w:rPr>
        <w:t>personal reflection</w:t>
      </w:r>
      <w:r w:rsidR="00413764" w:rsidRPr="002B4B62">
        <w:rPr>
          <w:rFonts w:eastAsia="Times New Roman" w:cs="Courier New"/>
          <w:color w:val="212121"/>
          <w:lang w:val="en" w:eastAsia="en-GB"/>
        </w:rPr>
        <w:t>s</w:t>
      </w:r>
      <w:r w:rsidRPr="002B4B62">
        <w:rPr>
          <w:rFonts w:eastAsia="Times New Roman" w:cs="Courier New"/>
          <w:color w:val="212121"/>
          <w:lang w:val="en" w:eastAsia="en-GB"/>
        </w:rPr>
        <w:t>.</w:t>
      </w:r>
    </w:p>
    <w:p w:rsidR="00810CA9" w:rsidRDefault="00810CA9" w:rsidP="00D63E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Courier New"/>
          <w:color w:val="212121"/>
          <w:lang w:val="en" w:eastAsia="en-GB"/>
        </w:rPr>
      </w:pPr>
    </w:p>
    <w:p w:rsidR="00810CA9" w:rsidRPr="00810CA9" w:rsidRDefault="00810CA9" w:rsidP="00D63E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Courier New"/>
          <w:i/>
          <w:color w:val="212121"/>
          <w:lang w:val="en" w:eastAsia="en-GB"/>
        </w:rPr>
      </w:pPr>
      <w:r>
        <w:rPr>
          <w:rFonts w:eastAsia="Times New Roman" w:cs="Courier New"/>
          <w:color w:val="212121"/>
          <w:lang w:val="en" w:eastAsia="en-GB"/>
        </w:rPr>
        <w:t xml:space="preserve">The actual syllabus of philosophy is in line with the spirit, requirements and objectives of the </w:t>
      </w:r>
      <w:r w:rsidRPr="00810CA9">
        <w:rPr>
          <w:rFonts w:eastAsia="Times New Roman" w:cs="Courier New"/>
          <w:i/>
          <w:color w:val="212121"/>
          <w:lang w:val="en" w:eastAsia="en-GB"/>
        </w:rPr>
        <w:t>Déclaration de Paris</w:t>
      </w:r>
      <w:r>
        <w:rPr>
          <w:rFonts w:eastAsia="Times New Roman" w:cs="Courier New"/>
          <w:i/>
          <w:color w:val="212121"/>
          <w:lang w:val="en" w:eastAsia="en-GB"/>
        </w:rPr>
        <w:t xml:space="preserve"> (UNESCO,1995,réf.171EX/12).</w:t>
      </w:r>
    </w:p>
    <w:p w:rsidR="00BA4F0B" w:rsidRPr="002B4B62" w:rsidRDefault="009600A5" w:rsidP="00D63EB0">
      <w:pPr>
        <w:numPr>
          <w:ilvl w:val="0"/>
          <w:numId w:val="26"/>
        </w:numPr>
        <w:spacing w:after="200" w:line="276" w:lineRule="auto"/>
        <w:contextualSpacing/>
        <w:jc w:val="both"/>
        <w:rPr>
          <w:rFonts w:cs="Angsana New"/>
          <w:b/>
        </w:rPr>
      </w:pPr>
      <w:r>
        <w:rPr>
          <w:rFonts w:eastAsia="Times New Roman" w:cs="Courier New"/>
          <w:color w:val="212121"/>
          <w:lang w:val="en" w:eastAsia="en-GB"/>
        </w:rPr>
        <w:br w:type="page"/>
      </w:r>
      <w:r w:rsidR="00BA4F0B" w:rsidRPr="002B4B62">
        <w:rPr>
          <w:rFonts w:cs="Angsana New"/>
          <w:b/>
        </w:rPr>
        <w:lastRenderedPageBreak/>
        <w:t>Didactic principles</w:t>
      </w:r>
    </w:p>
    <w:p w:rsidR="009600A5" w:rsidRDefault="009600A5" w:rsidP="00D63EB0">
      <w:pPr>
        <w:jc w:val="both"/>
        <w:rPr>
          <w:rFonts w:cs="Angsana New"/>
          <w:b/>
        </w:rPr>
      </w:pPr>
    </w:p>
    <w:p w:rsidR="00BA4F0B" w:rsidRPr="009600A5" w:rsidRDefault="00BA4F0B" w:rsidP="00D63EB0">
      <w:pPr>
        <w:jc w:val="both"/>
      </w:pPr>
      <w:r w:rsidRPr="009600A5">
        <w:rPr>
          <w:rFonts w:cs="Angsana New"/>
        </w:rPr>
        <w:t xml:space="preserve">The following didactic principles are </w:t>
      </w:r>
      <w:r w:rsidR="00B77F30">
        <w:rPr>
          <w:rFonts w:cs="Angsana New"/>
        </w:rPr>
        <w:t>i</w:t>
      </w:r>
      <w:r w:rsidR="009600A5">
        <w:rPr>
          <w:rFonts w:cs="Angsana New"/>
        </w:rPr>
        <w:t xml:space="preserve">n line with </w:t>
      </w:r>
      <w:r w:rsidRPr="009600A5">
        <w:rPr>
          <w:rFonts w:cs="Angsana New"/>
        </w:rPr>
        <w:t xml:space="preserve">the </w:t>
      </w:r>
      <w:r w:rsidR="009600A5">
        <w:rPr>
          <w:rFonts w:cs="Angsana New"/>
        </w:rPr>
        <w:t xml:space="preserve">Teaching Standards </w:t>
      </w:r>
      <w:r w:rsidR="00B77F30">
        <w:rPr>
          <w:rFonts w:cs="Angsana New"/>
        </w:rPr>
        <w:t>of the European Schools</w:t>
      </w:r>
      <w:r w:rsidR="00810CA9">
        <w:rPr>
          <w:rFonts w:cs="Angsana New"/>
        </w:rPr>
        <w:t xml:space="preserve"> </w:t>
      </w:r>
      <w:r w:rsidR="009600A5">
        <w:rPr>
          <w:rFonts w:cs="Angsana New"/>
        </w:rPr>
        <w:t>(2015-09-</w:t>
      </w:r>
      <w:r w:rsidR="00B77F30">
        <w:rPr>
          <w:rFonts w:cs="Angsana New"/>
        </w:rPr>
        <w:t>D</w:t>
      </w:r>
      <w:r w:rsidR="009600A5">
        <w:rPr>
          <w:rFonts w:cs="Angsana New"/>
        </w:rPr>
        <w:t>40</w:t>
      </w:r>
      <w:r w:rsidR="00B77F30">
        <w:rPr>
          <w:rFonts w:cs="Angsana New"/>
        </w:rPr>
        <w:t xml:space="preserve">). They are </w:t>
      </w:r>
      <w:r w:rsidR="00120421">
        <w:rPr>
          <w:rFonts w:cs="Angsana New"/>
        </w:rPr>
        <w:t xml:space="preserve">the </w:t>
      </w:r>
      <w:r w:rsidRPr="009600A5">
        <w:rPr>
          <w:rFonts w:cs="Angsana New"/>
        </w:rPr>
        <w:t>basis for teachi</w:t>
      </w:r>
      <w:r w:rsidR="00B77F30">
        <w:rPr>
          <w:rFonts w:cs="Angsana New"/>
        </w:rPr>
        <w:t>ng and learning in Philosophy 4 periods</w:t>
      </w:r>
      <w:r w:rsidRPr="009600A5">
        <w:rPr>
          <w:rFonts w:cs="Angsana New"/>
        </w:rPr>
        <w:t>.</w:t>
      </w:r>
      <w:r w:rsidR="00B77F30">
        <w:rPr>
          <w:rFonts w:cs="Angsana New"/>
        </w:rPr>
        <w:t xml:space="preserve"> They are not exhaustive.</w:t>
      </w:r>
    </w:p>
    <w:p w:rsidR="00B77F30" w:rsidRDefault="00B77F30" w:rsidP="00D63EB0">
      <w:pPr>
        <w:jc w:val="both"/>
        <w:rPr>
          <w:rFonts w:cs="Angsana New"/>
        </w:rPr>
      </w:pPr>
    </w:p>
    <w:p w:rsidR="00BA4F0B" w:rsidRPr="002B4B62" w:rsidRDefault="00BA4F0B" w:rsidP="00D63EB0">
      <w:pPr>
        <w:jc w:val="both"/>
        <w:rPr>
          <w:rFonts w:cs="Angsana New"/>
        </w:rPr>
      </w:pPr>
      <w:r w:rsidRPr="002B4B62">
        <w:rPr>
          <w:rFonts w:cs="Angsana New"/>
        </w:rPr>
        <w:t>Teaching and learning a</w:t>
      </w:r>
      <w:r w:rsidR="0057340B" w:rsidRPr="002B4B62">
        <w:rPr>
          <w:rFonts w:cs="Angsana New"/>
        </w:rPr>
        <w:t xml:space="preserve">re organised in </w:t>
      </w:r>
      <w:r w:rsidR="00B77F30">
        <w:rPr>
          <w:rFonts w:cs="Angsana New"/>
        </w:rPr>
        <w:t>the following way.</w:t>
      </w:r>
    </w:p>
    <w:p w:rsidR="00B77F30" w:rsidRDefault="00B77F30" w:rsidP="00D63EB0">
      <w:pPr>
        <w:spacing w:line="276" w:lineRule="auto"/>
        <w:ind w:left="720"/>
        <w:jc w:val="both"/>
        <w:rPr>
          <w:rFonts w:cs="Angsana New"/>
        </w:rPr>
      </w:pPr>
    </w:p>
    <w:p w:rsidR="00FF55AF" w:rsidRPr="002852F6" w:rsidRDefault="00FF55AF" w:rsidP="00D63EB0">
      <w:pPr>
        <w:numPr>
          <w:ilvl w:val="0"/>
          <w:numId w:val="16"/>
        </w:numPr>
        <w:spacing w:line="276" w:lineRule="auto"/>
        <w:jc w:val="both"/>
        <w:rPr>
          <w:rFonts w:cs="Angsana New"/>
        </w:rPr>
      </w:pPr>
      <w:r w:rsidRPr="002852F6">
        <w:rPr>
          <w:rFonts w:cs="Angsana New"/>
        </w:rPr>
        <w:t>The teacher is a model of systematic and critical reflection, analysis, discourse.</w:t>
      </w:r>
    </w:p>
    <w:p w:rsidR="00FF55AF" w:rsidRDefault="00FF55AF" w:rsidP="00D63EB0">
      <w:pPr>
        <w:numPr>
          <w:ilvl w:val="0"/>
          <w:numId w:val="16"/>
        </w:numPr>
        <w:spacing w:line="276" w:lineRule="auto"/>
        <w:jc w:val="both"/>
        <w:rPr>
          <w:rFonts w:cs="Angsana New"/>
        </w:rPr>
      </w:pPr>
      <w:r w:rsidRPr="002852F6">
        <w:rPr>
          <w:rFonts w:cs="Angsana New"/>
        </w:rPr>
        <w:t xml:space="preserve">The teacher is a guide who takes care to offer a plurality of questions, arguments and responses. </w:t>
      </w:r>
    </w:p>
    <w:p w:rsidR="00FF55AF" w:rsidRPr="002852F6" w:rsidRDefault="00FF55AF" w:rsidP="00D63EB0">
      <w:pPr>
        <w:numPr>
          <w:ilvl w:val="0"/>
          <w:numId w:val="16"/>
        </w:numPr>
        <w:spacing w:line="276" w:lineRule="auto"/>
        <w:jc w:val="both"/>
        <w:rPr>
          <w:rFonts w:cs="Angsana New"/>
        </w:rPr>
      </w:pPr>
      <w:r w:rsidRPr="002852F6">
        <w:rPr>
          <w:rFonts w:cs="Angsana New"/>
        </w:rPr>
        <w:t xml:space="preserve">The teacher supports the students in their study of a long text, whilst also promoting texts in their original language for the students who can access them. </w:t>
      </w:r>
    </w:p>
    <w:p w:rsidR="00BA4F0B" w:rsidRPr="00C36F36" w:rsidRDefault="00BA4F0B" w:rsidP="00D63EB0">
      <w:pPr>
        <w:numPr>
          <w:ilvl w:val="0"/>
          <w:numId w:val="16"/>
        </w:numPr>
        <w:spacing w:line="276" w:lineRule="auto"/>
        <w:jc w:val="both"/>
        <w:rPr>
          <w:rFonts w:cs="Angsana New"/>
        </w:rPr>
      </w:pPr>
      <w:r w:rsidRPr="002852F6">
        <w:rPr>
          <w:rFonts w:cs="Angsana New"/>
        </w:rPr>
        <w:t>All the</w:t>
      </w:r>
      <w:r w:rsidRPr="002852F6">
        <w:t xml:space="preserve"> competences of the course are developed </w:t>
      </w:r>
      <w:r w:rsidR="00C36F36">
        <w:t>through oral, writing and reading tasks. These tasks require the students to be receptive and to take initiatives as they produce their autonomous responses</w:t>
      </w:r>
      <w:r w:rsidR="0057340B" w:rsidRPr="002852F6">
        <w:t>.</w:t>
      </w:r>
    </w:p>
    <w:p w:rsidR="00C36F36" w:rsidRPr="002852F6" w:rsidRDefault="00C36F36" w:rsidP="00D63EB0">
      <w:pPr>
        <w:numPr>
          <w:ilvl w:val="0"/>
          <w:numId w:val="16"/>
        </w:numPr>
        <w:spacing w:line="276" w:lineRule="auto"/>
        <w:jc w:val="both"/>
        <w:rPr>
          <w:rFonts w:cs="Angsana New"/>
        </w:rPr>
      </w:pPr>
      <w:r w:rsidRPr="002852F6">
        <w:t>The student’s knowledge and cultural, social and personal experience are incorporated.</w:t>
      </w:r>
    </w:p>
    <w:p w:rsidR="00C36F36" w:rsidRPr="002852F6" w:rsidRDefault="00C36F36" w:rsidP="00D63EB0">
      <w:pPr>
        <w:numPr>
          <w:ilvl w:val="0"/>
          <w:numId w:val="16"/>
        </w:numPr>
        <w:spacing w:line="276" w:lineRule="auto"/>
        <w:jc w:val="both"/>
        <w:rPr>
          <w:rFonts w:cs="Angsana New"/>
        </w:rPr>
      </w:pPr>
      <w:r w:rsidRPr="002852F6">
        <w:t xml:space="preserve">The student strengthens his sense of initiative and creative thinking through written and oral projects in groups and individually. </w:t>
      </w:r>
    </w:p>
    <w:p w:rsidR="00C36F36" w:rsidRPr="002852F6" w:rsidRDefault="00C36F36" w:rsidP="00D63EB0">
      <w:pPr>
        <w:numPr>
          <w:ilvl w:val="0"/>
          <w:numId w:val="16"/>
        </w:numPr>
        <w:spacing w:line="276" w:lineRule="auto"/>
        <w:jc w:val="both"/>
        <w:rPr>
          <w:rFonts w:cs="Angsana New"/>
        </w:rPr>
      </w:pPr>
      <w:r w:rsidRPr="002852F6">
        <w:t>Account is taken of individual student needs</w:t>
      </w:r>
      <w:r>
        <w:t>.</w:t>
      </w:r>
    </w:p>
    <w:p w:rsidR="00C36F36" w:rsidRPr="00C36F36" w:rsidRDefault="00C36F36" w:rsidP="00D63EB0">
      <w:pPr>
        <w:numPr>
          <w:ilvl w:val="0"/>
          <w:numId w:val="16"/>
        </w:numPr>
        <w:spacing w:line="276" w:lineRule="auto"/>
        <w:jc w:val="both"/>
        <w:rPr>
          <w:rFonts w:cs="Angsana New"/>
        </w:rPr>
      </w:pPr>
      <w:r w:rsidRPr="002852F6">
        <w:t>A variety of teaching aids, including IT and diverse texts in the linguistic sense of the term, i.e. extract of philosophical books, articles, images films, songs, and video games, etc. are utilized</w:t>
      </w:r>
      <w:r w:rsidR="00810CA9">
        <w:t>.</w:t>
      </w:r>
      <w:r w:rsidRPr="002852F6">
        <w:t xml:space="preserve"> </w:t>
      </w:r>
    </w:p>
    <w:p w:rsidR="00C36F36" w:rsidRPr="002852F6" w:rsidRDefault="00C36F36" w:rsidP="00D63EB0">
      <w:pPr>
        <w:numPr>
          <w:ilvl w:val="0"/>
          <w:numId w:val="16"/>
        </w:numPr>
        <w:spacing w:line="276" w:lineRule="auto"/>
        <w:jc w:val="both"/>
        <w:rPr>
          <w:rFonts w:cs="Angsana New"/>
        </w:rPr>
      </w:pPr>
      <w:r w:rsidRPr="002852F6">
        <w:t xml:space="preserve">Student’s learning may occur both </w:t>
      </w:r>
      <w:r>
        <w:t xml:space="preserve">in and </w:t>
      </w:r>
      <w:r w:rsidRPr="002852F6">
        <w:t xml:space="preserve">out </w:t>
      </w:r>
      <w:r>
        <w:t xml:space="preserve">of </w:t>
      </w:r>
      <w:r w:rsidRPr="002852F6">
        <w:t>the classroom.</w:t>
      </w:r>
    </w:p>
    <w:p w:rsidR="009D75F1" w:rsidRPr="002852F6" w:rsidRDefault="009D75F1" w:rsidP="00D63EB0">
      <w:pPr>
        <w:numPr>
          <w:ilvl w:val="0"/>
          <w:numId w:val="16"/>
        </w:numPr>
        <w:spacing w:line="276" w:lineRule="auto"/>
        <w:jc w:val="both"/>
        <w:rPr>
          <w:rFonts w:cs="Angsana New"/>
        </w:rPr>
      </w:pPr>
      <w:r w:rsidRPr="002852F6">
        <w:t xml:space="preserve">The student is trained to organize </w:t>
      </w:r>
      <w:r w:rsidR="00B77F30" w:rsidRPr="002852F6">
        <w:t>his</w:t>
      </w:r>
      <w:r w:rsidRPr="002852F6">
        <w:t xml:space="preserve"> thoughts both </w:t>
      </w:r>
      <w:r w:rsidR="00B77F30" w:rsidRPr="002852F6">
        <w:t>orally and on paper, equitably.</w:t>
      </w:r>
    </w:p>
    <w:p w:rsidR="00BA4F0B" w:rsidRPr="002852F6" w:rsidRDefault="00B77F30" w:rsidP="00D63EB0">
      <w:pPr>
        <w:numPr>
          <w:ilvl w:val="0"/>
          <w:numId w:val="16"/>
        </w:numPr>
        <w:spacing w:line="276" w:lineRule="auto"/>
        <w:jc w:val="both"/>
        <w:rPr>
          <w:rFonts w:cs="Angsana New"/>
        </w:rPr>
      </w:pPr>
      <w:r w:rsidRPr="002852F6">
        <w:rPr>
          <w:rFonts w:cs="Angsana New"/>
        </w:rPr>
        <w:t>The s</w:t>
      </w:r>
      <w:r w:rsidR="00BA4F0B" w:rsidRPr="002852F6">
        <w:rPr>
          <w:rFonts w:cs="Angsana New"/>
        </w:rPr>
        <w:t>tudent learn</w:t>
      </w:r>
      <w:r w:rsidRPr="002852F6">
        <w:rPr>
          <w:rFonts w:cs="Angsana New"/>
        </w:rPr>
        <w:t>s</w:t>
      </w:r>
      <w:r w:rsidR="00BA4F0B" w:rsidRPr="002852F6">
        <w:rPr>
          <w:rFonts w:cs="Angsana New"/>
        </w:rPr>
        <w:t xml:space="preserve"> to understand, compare, to assess and to incorporate diverse arguments, perspectives, </w:t>
      </w:r>
      <w:r w:rsidR="00CA6FCD" w:rsidRPr="002852F6">
        <w:rPr>
          <w:rFonts w:cs="Angsana New"/>
        </w:rPr>
        <w:t xml:space="preserve">and cultures </w:t>
      </w:r>
      <w:r w:rsidR="00BA4F0B" w:rsidRPr="002852F6">
        <w:rPr>
          <w:rFonts w:cs="Angsana New"/>
        </w:rPr>
        <w:t>etc.</w:t>
      </w:r>
    </w:p>
    <w:p w:rsidR="00821A3A" w:rsidRPr="002852F6" w:rsidRDefault="00B77F30" w:rsidP="00D63EB0">
      <w:pPr>
        <w:numPr>
          <w:ilvl w:val="0"/>
          <w:numId w:val="16"/>
        </w:numPr>
        <w:spacing w:line="276" w:lineRule="auto"/>
        <w:jc w:val="both"/>
        <w:rPr>
          <w:rFonts w:cs="Angsana New"/>
        </w:rPr>
      </w:pPr>
      <w:r w:rsidRPr="002852F6">
        <w:rPr>
          <w:rFonts w:cs="Angsana New"/>
        </w:rPr>
        <w:t>The s</w:t>
      </w:r>
      <w:r w:rsidR="00BA4F0B" w:rsidRPr="002852F6">
        <w:rPr>
          <w:rFonts w:cs="Angsana New"/>
        </w:rPr>
        <w:t xml:space="preserve">tudent </w:t>
      </w:r>
      <w:r w:rsidRPr="002852F6">
        <w:rPr>
          <w:rFonts w:cs="Angsana New"/>
        </w:rPr>
        <w:t>is</w:t>
      </w:r>
      <w:r w:rsidR="00BA4F0B" w:rsidRPr="002852F6">
        <w:rPr>
          <w:rFonts w:cs="Angsana New"/>
        </w:rPr>
        <w:t xml:space="preserve"> confronted systematically with philosophical problems</w:t>
      </w:r>
      <w:r w:rsidR="00BA4F0B" w:rsidRPr="002852F6">
        <w:t xml:space="preserve"> which are existentially meaningful for </w:t>
      </w:r>
      <w:r w:rsidRPr="002852F6">
        <w:t>him.</w:t>
      </w:r>
    </w:p>
    <w:p w:rsidR="00BA4F0B" w:rsidRPr="002852F6" w:rsidRDefault="00B77F30" w:rsidP="00D63EB0">
      <w:pPr>
        <w:numPr>
          <w:ilvl w:val="0"/>
          <w:numId w:val="16"/>
        </w:numPr>
        <w:spacing w:line="276" w:lineRule="auto"/>
        <w:jc w:val="both"/>
        <w:rPr>
          <w:rFonts w:cs="Angsana New"/>
        </w:rPr>
      </w:pPr>
      <w:r w:rsidRPr="002852F6">
        <w:rPr>
          <w:rFonts w:cs="Angsana New"/>
        </w:rPr>
        <w:t>The s</w:t>
      </w:r>
      <w:r w:rsidR="00BA4F0B" w:rsidRPr="002852F6">
        <w:rPr>
          <w:rFonts w:cs="Angsana New"/>
        </w:rPr>
        <w:t xml:space="preserve">tudent </w:t>
      </w:r>
      <w:r w:rsidRPr="002852F6">
        <w:rPr>
          <w:rFonts w:cs="Angsana New"/>
        </w:rPr>
        <w:t>is</w:t>
      </w:r>
      <w:r w:rsidR="00BA4F0B" w:rsidRPr="002852F6">
        <w:rPr>
          <w:rFonts w:cs="Angsana New"/>
        </w:rPr>
        <w:t xml:space="preserve"> invited to recognize and create links across disciplines, and adopt a systematic global approach to philosophical problems</w:t>
      </w:r>
      <w:r w:rsidR="00E91545" w:rsidRPr="002852F6">
        <w:rPr>
          <w:rFonts w:cs="Angsana New"/>
        </w:rPr>
        <w:t>.</w:t>
      </w:r>
    </w:p>
    <w:p w:rsidR="00155F30" w:rsidRPr="002852F6" w:rsidRDefault="00B77F30" w:rsidP="00D63EB0">
      <w:pPr>
        <w:numPr>
          <w:ilvl w:val="0"/>
          <w:numId w:val="16"/>
        </w:numPr>
        <w:spacing w:line="276" w:lineRule="auto"/>
        <w:jc w:val="both"/>
        <w:rPr>
          <w:rFonts w:cs="Angsana New"/>
        </w:rPr>
      </w:pPr>
      <w:r w:rsidRPr="002852F6">
        <w:rPr>
          <w:rFonts w:cs="Angsana New"/>
        </w:rPr>
        <w:t>The student</w:t>
      </w:r>
      <w:r w:rsidR="00821A3A" w:rsidRPr="002852F6">
        <w:rPr>
          <w:rFonts w:cs="Angsana New"/>
        </w:rPr>
        <w:t xml:space="preserve"> regularly analyse</w:t>
      </w:r>
      <w:r w:rsidRPr="002852F6">
        <w:rPr>
          <w:rFonts w:cs="Angsana New"/>
        </w:rPr>
        <w:t>s</w:t>
      </w:r>
      <w:r w:rsidR="00821A3A" w:rsidRPr="002852F6">
        <w:rPr>
          <w:rFonts w:cs="Angsana New"/>
        </w:rPr>
        <w:t xml:space="preserve"> texts, from antiquity to today. </w:t>
      </w:r>
    </w:p>
    <w:p w:rsidR="00BA4F0B" w:rsidRPr="002852F6" w:rsidRDefault="00E91545" w:rsidP="00D63EB0">
      <w:pPr>
        <w:numPr>
          <w:ilvl w:val="0"/>
          <w:numId w:val="16"/>
        </w:numPr>
        <w:spacing w:line="276" w:lineRule="auto"/>
        <w:jc w:val="both"/>
        <w:rPr>
          <w:rFonts w:cs="Angsana New"/>
        </w:rPr>
      </w:pPr>
      <w:r w:rsidRPr="002852F6">
        <w:t>The s</w:t>
      </w:r>
      <w:r w:rsidR="00BA4F0B" w:rsidRPr="002852F6">
        <w:t xml:space="preserve">tudent </w:t>
      </w:r>
      <w:r w:rsidRPr="002852F6">
        <w:t>is</w:t>
      </w:r>
      <w:r w:rsidR="00BA4F0B" w:rsidRPr="002852F6">
        <w:t xml:space="preserve"> central as </w:t>
      </w:r>
      <w:r w:rsidRPr="002852F6">
        <w:t xml:space="preserve">an </w:t>
      </w:r>
      <w:r w:rsidR="00BA4F0B" w:rsidRPr="002852F6">
        <w:t xml:space="preserve">active learner and agent in the learning process i.e. </w:t>
      </w:r>
      <w:r w:rsidRPr="002852F6">
        <w:t>he</w:t>
      </w:r>
      <w:r w:rsidR="00BA4F0B" w:rsidRPr="002852F6">
        <w:t xml:space="preserve"> </w:t>
      </w:r>
      <w:r w:rsidRPr="002852F6">
        <w:t>is</w:t>
      </w:r>
      <w:r w:rsidR="00BA4F0B" w:rsidRPr="002852F6">
        <w:t xml:space="preserve"> aware of </w:t>
      </w:r>
      <w:r w:rsidRPr="002852F6">
        <w:t>his</w:t>
      </w:r>
      <w:r w:rsidR="00BA4F0B" w:rsidRPr="002852F6">
        <w:t xml:space="preserve"> responsibility for </w:t>
      </w:r>
      <w:r w:rsidRPr="002852F6">
        <w:t>his</w:t>
      </w:r>
      <w:r w:rsidR="00BA4F0B" w:rsidRPr="002852F6">
        <w:t xml:space="preserve"> own learning experience</w:t>
      </w:r>
      <w:r w:rsidRPr="002852F6">
        <w:t>.</w:t>
      </w:r>
    </w:p>
    <w:p w:rsidR="00BA4F0B" w:rsidRPr="00C36F36" w:rsidRDefault="00E91545" w:rsidP="00D63EB0">
      <w:pPr>
        <w:numPr>
          <w:ilvl w:val="0"/>
          <w:numId w:val="16"/>
        </w:numPr>
        <w:spacing w:line="276" w:lineRule="auto"/>
        <w:jc w:val="both"/>
        <w:rPr>
          <w:rFonts w:cs="Angsana New"/>
        </w:rPr>
      </w:pPr>
      <w:r w:rsidRPr="002852F6">
        <w:t>The st</w:t>
      </w:r>
      <w:r w:rsidR="00BA4F0B" w:rsidRPr="002852F6">
        <w:t xml:space="preserve">udents </w:t>
      </w:r>
      <w:r w:rsidRPr="002852F6">
        <w:t>is</w:t>
      </w:r>
      <w:r w:rsidR="00BA4F0B" w:rsidRPr="002852F6">
        <w:t xml:space="preserve"> included</w:t>
      </w:r>
      <w:r w:rsidRPr="002852F6">
        <w:t xml:space="preserve">, </w:t>
      </w:r>
      <w:r w:rsidR="00BA4F0B" w:rsidRPr="002852F6">
        <w:t>consulted as far as possible in the process and assessment of the course</w:t>
      </w:r>
      <w:r w:rsidRPr="002852F6">
        <w:t>.</w:t>
      </w:r>
    </w:p>
    <w:p w:rsidR="00BA4F0B" w:rsidRPr="002852F6" w:rsidRDefault="00BA4F0B" w:rsidP="00D63EB0">
      <w:pPr>
        <w:spacing w:line="276" w:lineRule="auto"/>
        <w:ind w:left="720"/>
        <w:jc w:val="both"/>
        <w:rPr>
          <w:rFonts w:cs="Angsana New"/>
        </w:rPr>
      </w:pPr>
    </w:p>
    <w:p w:rsidR="00BA4F0B" w:rsidRPr="002B4B62" w:rsidRDefault="00E91545" w:rsidP="00D63EB0">
      <w:pPr>
        <w:numPr>
          <w:ilvl w:val="0"/>
          <w:numId w:val="26"/>
        </w:numPr>
        <w:spacing w:line="276" w:lineRule="auto"/>
        <w:jc w:val="both"/>
        <w:rPr>
          <w:rFonts w:cs="Angsana New"/>
          <w:b/>
        </w:rPr>
      </w:pPr>
      <w:r w:rsidRPr="002852F6">
        <w:rPr>
          <w:rFonts w:cs="Angsana New"/>
        </w:rPr>
        <w:br w:type="page"/>
      </w:r>
      <w:r w:rsidR="00BA4F0B" w:rsidRPr="002B4B62">
        <w:rPr>
          <w:rFonts w:cs="Angsana New"/>
          <w:b/>
        </w:rPr>
        <w:lastRenderedPageBreak/>
        <w:t>Learning Objectives</w:t>
      </w:r>
    </w:p>
    <w:p w:rsidR="00E5067D" w:rsidRPr="002852F6" w:rsidRDefault="00E5067D" w:rsidP="00D63EB0">
      <w:pPr>
        <w:spacing w:line="276" w:lineRule="auto"/>
        <w:jc w:val="both"/>
      </w:pPr>
    </w:p>
    <w:p w:rsidR="00BA4F0B" w:rsidRPr="002852F6" w:rsidRDefault="00BA4F0B" w:rsidP="00D63EB0">
      <w:pPr>
        <w:spacing w:line="276" w:lineRule="auto"/>
        <w:jc w:val="both"/>
      </w:pPr>
      <w:r w:rsidRPr="002852F6">
        <w:t>The student is able to make links between his knowledge in philosophy, his culture and his personal experience</w:t>
      </w:r>
      <w:r w:rsidR="00050E01" w:rsidRPr="002852F6">
        <w:t>.</w:t>
      </w:r>
      <w:r w:rsidR="00E91545" w:rsidRPr="002852F6">
        <w:t xml:space="preserve"> He </w:t>
      </w:r>
      <w:r w:rsidR="00050E01" w:rsidRPr="002852F6">
        <w:t>will learn to</w:t>
      </w:r>
      <w:r w:rsidRPr="002852F6">
        <w:t>:</w:t>
      </w:r>
    </w:p>
    <w:p w:rsidR="00E91545" w:rsidRPr="002852F6" w:rsidRDefault="00E91545" w:rsidP="00D63EB0">
      <w:pPr>
        <w:spacing w:line="276" w:lineRule="auto"/>
        <w:jc w:val="both"/>
      </w:pPr>
    </w:p>
    <w:p w:rsidR="00BA4F0B" w:rsidRPr="002852F6" w:rsidRDefault="00BA4F0B" w:rsidP="00D63EB0">
      <w:pPr>
        <w:numPr>
          <w:ilvl w:val="0"/>
          <w:numId w:val="22"/>
        </w:numPr>
        <w:spacing w:line="276" w:lineRule="auto"/>
        <w:jc w:val="both"/>
      </w:pPr>
      <w:r w:rsidRPr="002852F6">
        <w:t>identify philosophical areas, linking them relevantly and with intellectual curiosity to the contemporary world</w:t>
      </w:r>
    </w:p>
    <w:p w:rsidR="00BA4F0B" w:rsidRPr="002852F6" w:rsidRDefault="00BA4F0B" w:rsidP="00D63EB0">
      <w:pPr>
        <w:numPr>
          <w:ilvl w:val="0"/>
          <w:numId w:val="17"/>
        </w:numPr>
        <w:spacing w:line="276" w:lineRule="auto"/>
        <w:jc w:val="both"/>
      </w:pPr>
      <w:r w:rsidRPr="002852F6">
        <w:t xml:space="preserve">link ideas, based on evidence, and diverse ways of knowing including the cross-cultural </w:t>
      </w:r>
    </w:p>
    <w:p w:rsidR="00BA4F0B" w:rsidRPr="002852F6" w:rsidRDefault="00BA4F0B" w:rsidP="00D63EB0">
      <w:pPr>
        <w:numPr>
          <w:ilvl w:val="0"/>
          <w:numId w:val="17"/>
        </w:numPr>
        <w:spacing w:line="276" w:lineRule="auto"/>
        <w:jc w:val="both"/>
      </w:pPr>
      <w:r w:rsidRPr="002852F6">
        <w:t>acknowledge the limits of human faculties and language</w:t>
      </w:r>
    </w:p>
    <w:p w:rsidR="00BA4F0B" w:rsidRPr="002852F6" w:rsidRDefault="00BA4F0B" w:rsidP="00D63EB0">
      <w:pPr>
        <w:numPr>
          <w:ilvl w:val="0"/>
          <w:numId w:val="17"/>
        </w:numPr>
        <w:spacing w:line="276" w:lineRule="auto"/>
        <w:jc w:val="both"/>
      </w:pPr>
      <w:r w:rsidRPr="002852F6">
        <w:t>dare to overcome egocentr</w:t>
      </w:r>
      <w:r w:rsidR="00050E01" w:rsidRPr="002852F6">
        <w:t>ic, ethnocentric and stereotypical</w:t>
      </w:r>
      <w:r w:rsidRPr="002852F6">
        <w:t xml:space="preserve"> thinking </w:t>
      </w:r>
    </w:p>
    <w:p w:rsidR="00BA4F0B" w:rsidRPr="002852F6" w:rsidRDefault="00BA4F0B" w:rsidP="00D63EB0">
      <w:pPr>
        <w:numPr>
          <w:ilvl w:val="0"/>
          <w:numId w:val="17"/>
        </w:numPr>
        <w:spacing w:line="276" w:lineRule="auto"/>
        <w:jc w:val="both"/>
      </w:pPr>
      <w:r w:rsidRPr="002852F6">
        <w:t>acknowledge and understand ideas other than one’s own</w:t>
      </w:r>
    </w:p>
    <w:p w:rsidR="00BA4F0B" w:rsidRPr="002852F6" w:rsidRDefault="00BA4F0B" w:rsidP="00D63EB0">
      <w:pPr>
        <w:numPr>
          <w:ilvl w:val="0"/>
          <w:numId w:val="17"/>
        </w:numPr>
        <w:spacing w:line="276" w:lineRule="auto"/>
        <w:jc w:val="both"/>
      </w:pPr>
      <w:r w:rsidRPr="002852F6">
        <w:t xml:space="preserve">critically appreciate the power of philosophical ideas, discourse, texts and other forms of human expression  </w:t>
      </w:r>
    </w:p>
    <w:p w:rsidR="00BA4F0B" w:rsidRPr="002852F6" w:rsidRDefault="00BA4F0B" w:rsidP="00D63EB0">
      <w:pPr>
        <w:numPr>
          <w:ilvl w:val="0"/>
          <w:numId w:val="17"/>
        </w:numPr>
        <w:spacing w:line="276" w:lineRule="auto"/>
        <w:jc w:val="both"/>
      </w:pPr>
      <w:r w:rsidRPr="002852F6">
        <w:t>move from the concrete</w:t>
      </w:r>
      <w:r w:rsidR="00050E01" w:rsidRPr="002852F6">
        <w:t xml:space="preserve"> to the abstract, from the particular to the general,</w:t>
      </w:r>
      <w:r w:rsidRPr="002852F6">
        <w:t xml:space="preserve"> and vice versa</w:t>
      </w:r>
    </w:p>
    <w:p w:rsidR="00BA4F0B" w:rsidRPr="002852F6" w:rsidRDefault="00BA4F0B" w:rsidP="00D63EB0">
      <w:pPr>
        <w:numPr>
          <w:ilvl w:val="0"/>
          <w:numId w:val="17"/>
        </w:numPr>
        <w:spacing w:line="276" w:lineRule="auto"/>
        <w:jc w:val="both"/>
      </w:pPr>
      <w:r w:rsidRPr="002852F6">
        <w:t xml:space="preserve">develop an intellectual agility within discourse by freely using different registers, levels, voices and domains, etc. </w:t>
      </w:r>
    </w:p>
    <w:p w:rsidR="00BA4F0B" w:rsidRPr="002852F6" w:rsidRDefault="00BA4F0B" w:rsidP="00D63EB0">
      <w:pPr>
        <w:spacing w:line="276" w:lineRule="auto"/>
        <w:jc w:val="both"/>
      </w:pPr>
    </w:p>
    <w:p w:rsidR="00BA4F0B" w:rsidRPr="002852F6" w:rsidRDefault="00BA4F0B" w:rsidP="00D63EB0">
      <w:pPr>
        <w:spacing w:line="276" w:lineRule="auto"/>
        <w:jc w:val="both"/>
      </w:pPr>
      <w:r w:rsidRPr="002852F6">
        <w:t>Faced with a philosophical problem, the student will be able to build</w:t>
      </w:r>
      <w:r w:rsidR="00E91545" w:rsidRPr="002852F6">
        <w:t xml:space="preserve">, </w:t>
      </w:r>
      <w:r w:rsidRPr="002852F6">
        <w:t>develop and justify a</w:t>
      </w:r>
      <w:r w:rsidR="00050E01" w:rsidRPr="002852F6">
        <w:t>n independent point of view</w:t>
      </w:r>
      <w:r w:rsidR="00E91545" w:rsidRPr="002852F6">
        <w:t>; he</w:t>
      </w:r>
      <w:r w:rsidRPr="002852F6">
        <w:t xml:space="preserve"> will learn to think methodically: </w:t>
      </w:r>
    </w:p>
    <w:p w:rsidR="00E91545" w:rsidRPr="002852F6" w:rsidRDefault="00E91545" w:rsidP="00D63EB0">
      <w:pPr>
        <w:spacing w:line="276" w:lineRule="auto"/>
        <w:jc w:val="both"/>
      </w:pPr>
    </w:p>
    <w:p w:rsidR="00BA4F0B" w:rsidRPr="002852F6" w:rsidRDefault="00593830" w:rsidP="00D63EB0">
      <w:pPr>
        <w:numPr>
          <w:ilvl w:val="0"/>
          <w:numId w:val="17"/>
        </w:numPr>
        <w:spacing w:line="276" w:lineRule="auto"/>
        <w:jc w:val="both"/>
      </w:pPr>
      <w:r w:rsidRPr="002852F6">
        <w:t>define and</w:t>
      </w:r>
      <w:r w:rsidR="00BA4F0B" w:rsidRPr="002852F6">
        <w:t xml:space="preserve"> rigorously </w:t>
      </w:r>
      <w:r w:rsidRPr="002852F6">
        <w:t xml:space="preserve">use </w:t>
      </w:r>
      <w:r w:rsidR="00BA4F0B" w:rsidRPr="002852F6">
        <w:t>concepts and terminology of philosophy</w:t>
      </w:r>
    </w:p>
    <w:p w:rsidR="00BA4F0B" w:rsidRPr="002852F6" w:rsidRDefault="00BA4F0B" w:rsidP="00D63EB0">
      <w:pPr>
        <w:numPr>
          <w:ilvl w:val="0"/>
          <w:numId w:val="17"/>
        </w:numPr>
        <w:spacing w:line="276" w:lineRule="auto"/>
        <w:jc w:val="both"/>
        <w:rPr>
          <w:lang w:val="de-DE"/>
        </w:rPr>
      </w:pPr>
      <w:r w:rsidRPr="002852F6">
        <w:rPr>
          <w:lang w:val="de-DE"/>
        </w:rPr>
        <w:t>identify philophical problems correctly</w:t>
      </w:r>
    </w:p>
    <w:p w:rsidR="00BA4F0B" w:rsidRPr="002852F6" w:rsidRDefault="00BA4F0B" w:rsidP="00D63EB0">
      <w:pPr>
        <w:numPr>
          <w:ilvl w:val="0"/>
          <w:numId w:val="17"/>
        </w:numPr>
        <w:spacing w:line="276" w:lineRule="auto"/>
        <w:jc w:val="both"/>
      </w:pPr>
      <w:r w:rsidRPr="002852F6">
        <w:t xml:space="preserve">explore, shape and sustain pertinent and sound responses to the problems </w:t>
      </w:r>
    </w:p>
    <w:p w:rsidR="00BA4F0B" w:rsidRPr="002852F6" w:rsidRDefault="00BA4F0B" w:rsidP="00D63EB0">
      <w:pPr>
        <w:numPr>
          <w:ilvl w:val="0"/>
          <w:numId w:val="17"/>
        </w:numPr>
        <w:spacing w:line="276" w:lineRule="auto"/>
        <w:jc w:val="both"/>
        <w:rPr>
          <w:lang w:val="de-DE"/>
        </w:rPr>
      </w:pPr>
      <w:r w:rsidRPr="002852F6">
        <w:rPr>
          <w:lang w:val="de-DE"/>
        </w:rPr>
        <w:t>recognise contradictions, dubious premises and invalid conclusions</w:t>
      </w:r>
    </w:p>
    <w:p w:rsidR="00BA4F0B" w:rsidRPr="002852F6" w:rsidRDefault="00BA4F0B" w:rsidP="00D63EB0">
      <w:pPr>
        <w:numPr>
          <w:ilvl w:val="0"/>
          <w:numId w:val="17"/>
        </w:numPr>
        <w:spacing w:line="276" w:lineRule="auto"/>
        <w:jc w:val="both"/>
        <w:rPr>
          <w:rFonts w:cs="Angsana New"/>
        </w:rPr>
      </w:pPr>
      <w:r w:rsidRPr="002852F6">
        <w:t>articulate a coherent and critical, sequential and progressive response which includes multi-perspectives</w:t>
      </w:r>
    </w:p>
    <w:p w:rsidR="00BA4F0B" w:rsidRPr="002852F6" w:rsidRDefault="00BA4F0B" w:rsidP="00D63EB0">
      <w:pPr>
        <w:numPr>
          <w:ilvl w:val="0"/>
          <w:numId w:val="17"/>
        </w:numPr>
        <w:spacing w:line="276" w:lineRule="auto"/>
        <w:jc w:val="both"/>
      </w:pPr>
      <w:r w:rsidRPr="002852F6">
        <w:t>exchange arguments and contra-arguments.</w:t>
      </w:r>
    </w:p>
    <w:p w:rsidR="00E5067D" w:rsidRPr="002852F6" w:rsidRDefault="00E5067D" w:rsidP="00D63EB0">
      <w:pPr>
        <w:spacing w:line="276" w:lineRule="auto"/>
        <w:jc w:val="both"/>
      </w:pPr>
    </w:p>
    <w:p w:rsidR="00BA4F0B" w:rsidRPr="002852F6" w:rsidRDefault="00CA6FCD" w:rsidP="00D63EB0">
      <w:pPr>
        <w:spacing w:line="276" w:lineRule="auto"/>
        <w:jc w:val="both"/>
      </w:pPr>
      <w:r w:rsidRPr="002852F6">
        <w:t>The student</w:t>
      </w:r>
      <w:r w:rsidR="00BA4F0B" w:rsidRPr="002852F6">
        <w:t xml:space="preserve"> will</w:t>
      </w:r>
      <w:r w:rsidR="007B0436" w:rsidRPr="002852F6">
        <w:t xml:space="preserve"> become more autonomous, developing </w:t>
      </w:r>
      <w:r w:rsidRPr="002852F6">
        <w:t>an attitude that values</w:t>
      </w:r>
      <w:r w:rsidR="00BA4F0B" w:rsidRPr="002852F6">
        <w:t>:</w:t>
      </w:r>
    </w:p>
    <w:p w:rsidR="00E91545" w:rsidRPr="002852F6" w:rsidRDefault="00E91545" w:rsidP="00D63EB0">
      <w:pPr>
        <w:spacing w:line="276" w:lineRule="auto"/>
        <w:jc w:val="both"/>
      </w:pPr>
    </w:p>
    <w:p w:rsidR="00BA4F0B" w:rsidRPr="002852F6" w:rsidRDefault="00BA4F0B" w:rsidP="00D63EB0">
      <w:pPr>
        <w:numPr>
          <w:ilvl w:val="0"/>
          <w:numId w:val="23"/>
        </w:numPr>
        <w:spacing w:line="276" w:lineRule="auto"/>
        <w:jc w:val="both"/>
      </w:pPr>
      <w:r w:rsidRPr="002852F6">
        <w:t>think</w:t>
      </w:r>
      <w:r w:rsidR="007B0436" w:rsidRPr="002852F6">
        <w:t>ing</w:t>
      </w:r>
      <w:r w:rsidR="00E5067D" w:rsidRPr="002852F6">
        <w:t xml:space="preserve"> </w:t>
      </w:r>
      <w:r w:rsidR="007B0436" w:rsidRPr="002852F6">
        <w:t>independently and craft</w:t>
      </w:r>
      <w:r w:rsidRPr="002852F6">
        <w:t>ing</w:t>
      </w:r>
      <w:r w:rsidR="007B0436" w:rsidRPr="002852F6">
        <w:t xml:space="preserve"> ideas</w:t>
      </w:r>
    </w:p>
    <w:p w:rsidR="00BA4F0B" w:rsidRPr="00D6668B" w:rsidRDefault="00D2053E" w:rsidP="00D63EB0">
      <w:pPr>
        <w:numPr>
          <w:ilvl w:val="0"/>
          <w:numId w:val="23"/>
        </w:numPr>
        <w:spacing w:line="276" w:lineRule="auto"/>
        <w:jc w:val="both"/>
        <w:rPr>
          <w:lang w:val="en-GB"/>
        </w:rPr>
      </w:pPr>
      <w:r w:rsidRPr="00D6668B">
        <w:rPr>
          <w:lang w:val="en-GB"/>
        </w:rPr>
        <w:t>overcoming limiting illusions</w:t>
      </w:r>
    </w:p>
    <w:p w:rsidR="00BA4F0B" w:rsidRPr="00D6668B" w:rsidRDefault="00BA4F0B" w:rsidP="00D63EB0">
      <w:pPr>
        <w:numPr>
          <w:ilvl w:val="0"/>
          <w:numId w:val="23"/>
        </w:numPr>
        <w:spacing w:line="276" w:lineRule="auto"/>
        <w:jc w:val="both"/>
        <w:rPr>
          <w:lang w:val="en-GB"/>
        </w:rPr>
      </w:pPr>
      <w:r w:rsidRPr="00D6668B">
        <w:rPr>
          <w:lang w:val="en-GB"/>
        </w:rPr>
        <w:t>courage</w:t>
      </w:r>
      <w:r w:rsidR="00D2053E" w:rsidRPr="00D6668B">
        <w:rPr>
          <w:lang w:val="en-GB"/>
        </w:rPr>
        <w:t xml:space="preserve"> and empathy</w:t>
      </w:r>
    </w:p>
    <w:p w:rsidR="00BA4F0B" w:rsidRPr="00D6668B" w:rsidRDefault="007B0436" w:rsidP="00D63EB0">
      <w:pPr>
        <w:numPr>
          <w:ilvl w:val="0"/>
          <w:numId w:val="23"/>
        </w:numPr>
        <w:spacing w:line="276" w:lineRule="auto"/>
        <w:jc w:val="both"/>
        <w:rPr>
          <w:lang w:val="en-GB"/>
        </w:rPr>
      </w:pPr>
      <w:r w:rsidRPr="00D6668B">
        <w:rPr>
          <w:lang w:val="en-GB"/>
        </w:rPr>
        <w:t>critical reflection</w:t>
      </w:r>
    </w:p>
    <w:p w:rsidR="00BA4F0B" w:rsidRPr="00D6668B" w:rsidRDefault="00BA4F0B" w:rsidP="00D63EB0">
      <w:pPr>
        <w:numPr>
          <w:ilvl w:val="0"/>
          <w:numId w:val="23"/>
        </w:numPr>
        <w:spacing w:line="276" w:lineRule="auto"/>
        <w:jc w:val="both"/>
        <w:rPr>
          <w:lang w:val="en-GB"/>
        </w:rPr>
      </w:pPr>
      <w:r w:rsidRPr="00D6668B">
        <w:rPr>
          <w:lang w:val="en-GB"/>
        </w:rPr>
        <w:t>the value of doubt, ambiguity and uncertainty</w:t>
      </w:r>
    </w:p>
    <w:p w:rsidR="00BA4F0B" w:rsidRPr="00D6668B" w:rsidRDefault="00BA4F0B" w:rsidP="00D63EB0">
      <w:pPr>
        <w:numPr>
          <w:ilvl w:val="0"/>
          <w:numId w:val="23"/>
        </w:numPr>
        <w:spacing w:line="276" w:lineRule="auto"/>
        <w:jc w:val="both"/>
        <w:rPr>
          <w:lang w:val="en-GB"/>
        </w:rPr>
      </w:pPr>
      <w:r w:rsidRPr="00D6668B">
        <w:rPr>
          <w:lang w:val="en-GB"/>
        </w:rPr>
        <w:t>the habit of investigating the essence and complexity of the world</w:t>
      </w:r>
    </w:p>
    <w:p w:rsidR="00BA4F0B" w:rsidRPr="00D6668B" w:rsidRDefault="00BA4F0B" w:rsidP="00D63EB0">
      <w:pPr>
        <w:numPr>
          <w:ilvl w:val="0"/>
          <w:numId w:val="23"/>
        </w:numPr>
        <w:spacing w:line="276" w:lineRule="auto"/>
        <w:jc w:val="both"/>
        <w:rPr>
          <w:lang w:val="en-GB"/>
        </w:rPr>
      </w:pPr>
      <w:r w:rsidRPr="00D6668B">
        <w:rPr>
          <w:lang w:val="en-GB"/>
        </w:rPr>
        <w:t xml:space="preserve">engaging in a dialogue, debate, etc </w:t>
      </w:r>
    </w:p>
    <w:p w:rsidR="0022677A" w:rsidRPr="002B4B62" w:rsidRDefault="0022677A" w:rsidP="00D6668B">
      <w:pPr>
        <w:numPr>
          <w:ilvl w:val="0"/>
          <w:numId w:val="26"/>
        </w:numPr>
        <w:spacing w:after="200" w:line="276" w:lineRule="auto"/>
        <w:contextualSpacing/>
        <w:jc w:val="both"/>
        <w:rPr>
          <w:rFonts w:cs="Angsana New"/>
          <w:b/>
        </w:rPr>
      </w:pPr>
      <w:r w:rsidRPr="002852F6">
        <w:rPr>
          <w:rFonts w:cs="Angsana New"/>
        </w:rPr>
        <w:br w:type="page"/>
      </w:r>
      <w:r>
        <w:rPr>
          <w:rFonts w:cs="Angsana New"/>
          <w:b/>
        </w:rPr>
        <w:lastRenderedPageBreak/>
        <w:t>Contents</w:t>
      </w:r>
    </w:p>
    <w:p w:rsidR="0022677A" w:rsidRDefault="0022677A" w:rsidP="00D6668B">
      <w:pPr>
        <w:jc w:val="both"/>
        <w:rPr>
          <w:color w:val="1A1A1A"/>
          <w:lang w:val="fr-FR"/>
        </w:rPr>
      </w:pPr>
    </w:p>
    <w:p w:rsidR="00AA7C91" w:rsidRPr="002852F6" w:rsidRDefault="00AA7C91" w:rsidP="00D666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Courier New"/>
          <w:color w:val="212121"/>
          <w:lang w:eastAsia="en-GB"/>
        </w:rPr>
      </w:pPr>
      <w:r w:rsidRPr="002852F6">
        <w:rPr>
          <w:rFonts w:eastAsia="Times New Roman" w:cs="Courier New"/>
          <w:color w:val="212121"/>
          <w:lang w:val="en" w:eastAsia="en-GB"/>
        </w:rPr>
        <w:t xml:space="preserve">The domains are defined into basic concepts and sub-concepts and these represent the </w:t>
      </w:r>
      <w:r w:rsidRPr="00140C49">
        <w:rPr>
          <w:rFonts w:eastAsia="Times New Roman" w:cs="Courier New"/>
          <w:i/>
          <w:color w:val="212121"/>
          <w:lang w:val="en" w:eastAsia="en-GB"/>
        </w:rPr>
        <w:t>compulsory</w:t>
      </w:r>
      <w:r w:rsidRPr="002852F6">
        <w:rPr>
          <w:rFonts w:eastAsia="Times New Roman" w:cs="Courier New"/>
          <w:color w:val="212121"/>
          <w:lang w:val="en" w:eastAsia="en-GB"/>
        </w:rPr>
        <w:t xml:space="preserve"> part of the course. By fixing these basic co-ordinates to the syllabus the evaluation between different sections can be harmonised. The accompanying </w:t>
      </w:r>
      <w:r w:rsidRPr="00D6668B">
        <w:rPr>
          <w:rFonts w:eastAsia="Times New Roman" w:cs="Courier New"/>
          <w:color w:val="212121"/>
          <w:lang w:val="en" w:eastAsia="en-GB"/>
        </w:rPr>
        <w:t xml:space="preserve">questions </w:t>
      </w:r>
      <w:r w:rsidR="00EA0CE9" w:rsidRPr="00D6668B">
        <w:rPr>
          <w:rFonts w:eastAsia="Times New Roman" w:cs="Courier New"/>
          <w:color w:val="212121"/>
          <w:lang w:val="en" w:eastAsia="en-GB"/>
        </w:rPr>
        <w:t xml:space="preserve">(see Annex 2) </w:t>
      </w:r>
      <w:r w:rsidRPr="00D6668B">
        <w:rPr>
          <w:rFonts w:eastAsia="Times New Roman" w:cs="Courier New"/>
          <w:color w:val="212121"/>
          <w:lang w:val="en" w:eastAsia="en-GB"/>
        </w:rPr>
        <w:t>are not obligatory; they are there simply to illustrate the sorts of issues th</w:t>
      </w:r>
      <w:r w:rsidRPr="002852F6">
        <w:rPr>
          <w:rFonts w:eastAsia="Times New Roman" w:cs="Courier New"/>
          <w:color w:val="212121"/>
          <w:lang w:val="en" w:eastAsia="en-GB"/>
        </w:rPr>
        <w:t xml:space="preserve">at can arise from the consideration of these compulsory concepts. </w:t>
      </w:r>
    </w:p>
    <w:p w:rsidR="00AA7C91" w:rsidRPr="002852F6" w:rsidRDefault="00AA7C91" w:rsidP="00D666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cs="Courier New"/>
          <w:color w:val="212121"/>
          <w:lang w:eastAsia="en-GB"/>
        </w:rPr>
      </w:pPr>
    </w:p>
    <w:p w:rsidR="00140C49" w:rsidRDefault="00AA7C91" w:rsidP="00D6668B">
      <w:pPr>
        <w:pStyle w:val="HTMLPreformatted"/>
        <w:shd w:val="clear" w:color="auto" w:fill="FFFFFF"/>
        <w:spacing w:line="276" w:lineRule="auto"/>
        <w:jc w:val="both"/>
        <w:rPr>
          <w:rFonts w:ascii="Calibri" w:hAnsi="Calibri"/>
          <w:color w:val="212121"/>
          <w:sz w:val="24"/>
          <w:szCs w:val="24"/>
          <w:lang w:val="en"/>
        </w:rPr>
      </w:pPr>
      <w:r w:rsidRPr="002852F6">
        <w:rPr>
          <w:rFonts w:ascii="Calibri" w:hAnsi="Calibri"/>
          <w:color w:val="212121"/>
          <w:sz w:val="24"/>
          <w:szCs w:val="24"/>
          <w:lang w:val="en"/>
        </w:rPr>
        <w:t>T</w:t>
      </w:r>
      <w:r w:rsidR="00140C49">
        <w:rPr>
          <w:rFonts w:ascii="Calibri" w:hAnsi="Calibri"/>
          <w:color w:val="212121"/>
          <w:sz w:val="24"/>
          <w:szCs w:val="24"/>
          <w:lang w:val="en"/>
        </w:rPr>
        <w:t>o enrich his lessons a close study of t</w:t>
      </w:r>
      <w:r w:rsidRPr="002852F6">
        <w:rPr>
          <w:rFonts w:ascii="Calibri" w:hAnsi="Calibri"/>
          <w:color w:val="212121"/>
          <w:sz w:val="24"/>
          <w:szCs w:val="24"/>
          <w:lang w:val="en"/>
        </w:rPr>
        <w:t xml:space="preserve">he </w:t>
      </w:r>
      <w:r w:rsidR="00140C49">
        <w:rPr>
          <w:rFonts w:ascii="Calibri" w:hAnsi="Calibri"/>
          <w:color w:val="212121"/>
          <w:sz w:val="24"/>
          <w:szCs w:val="24"/>
          <w:lang w:val="en"/>
        </w:rPr>
        <w:t>contents invites the t</w:t>
      </w:r>
      <w:r w:rsidRPr="002852F6">
        <w:rPr>
          <w:rFonts w:ascii="Calibri" w:hAnsi="Calibri"/>
          <w:color w:val="212121"/>
          <w:sz w:val="24"/>
          <w:szCs w:val="24"/>
          <w:lang w:val="en"/>
        </w:rPr>
        <w:t xml:space="preserve">eacher </w:t>
      </w:r>
      <w:r w:rsidR="00140C49">
        <w:rPr>
          <w:rFonts w:ascii="Calibri" w:hAnsi="Calibri"/>
          <w:color w:val="212121"/>
          <w:sz w:val="24"/>
          <w:szCs w:val="24"/>
          <w:lang w:val="en"/>
        </w:rPr>
        <w:t xml:space="preserve">to approach all the doctrines, concepts, sub-concepts and questions with others that are not explicitly noted in the syllabus. He is </w:t>
      </w:r>
      <w:r w:rsidRPr="00140C49">
        <w:rPr>
          <w:rFonts w:ascii="Calibri" w:hAnsi="Calibri"/>
          <w:i/>
          <w:color w:val="212121"/>
          <w:sz w:val="24"/>
          <w:szCs w:val="24"/>
          <w:lang w:val="en"/>
        </w:rPr>
        <w:t xml:space="preserve">free </w:t>
      </w:r>
      <w:r w:rsidRPr="002852F6">
        <w:rPr>
          <w:rFonts w:ascii="Calibri" w:hAnsi="Calibri"/>
          <w:color w:val="212121"/>
          <w:sz w:val="24"/>
          <w:szCs w:val="24"/>
          <w:lang w:val="en"/>
        </w:rPr>
        <w:t xml:space="preserve">to </w:t>
      </w:r>
      <w:r w:rsidR="00140C49">
        <w:rPr>
          <w:rFonts w:ascii="Calibri" w:hAnsi="Calibri"/>
          <w:color w:val="212121"/>
          <w:sz w:val="24"/>
          <w:szCs w:val="24"/>
          <w:lang w:val="en"/>
        </w:rPr>
        <w:t>explore, for example, Methaphysics, Religious Belief, and Eudaimonism, Kantianism, Mind Body problem etc.</w:t>
      </w:r>
    </w:p>
    <w:p w:rsidR="00140C49" w:rsidRDefault="00140C49" w:rsidP="00D6668B">
      <w:pPr>
        <w:pStyle w:val="HTMLPreformatted"/>
        <w:shd w:val="clear" w:color="auto" w:fill="FFFFFF"/>
        <w:spacing w:line="276" w:lineRule="auto"/>
        <w:jc w:val="both"/>
        <w:rPr>
          <w:rFonts w:ascii="Calibri" w:hAnsi="Calibri"/>
          <w:color w:val="212121"/>
          <w:sz w:val="24"/>
          <w:szCs w:val="24"/>
          <w:lang w:val="en"/>
        </w:rPr>
      </w:pPr>
    </w:p>
    <w:p w:rsidR="00AA7C91" w:rsidRPr="002852F6" w:rsidRDefault="00140C49" w:rsidP="00D6668B">
      <w:pPr>
        <w:pStyle w:val="HTMLPreformatted"/>
        <w:shd w:val="clear" w:color="auto" w:fill="FFFFFF"/>
        <w:spacing w:line="276" w:lineRule="auto"/>
        <w:jc w:val="both"/>
        <w:rPr>
          <w:rFonts w:ascii="Calibri" w:hAnsi="Calibri"/>
          <w:color w:val="212121"/>
          <w:sz w:val="24"/>
          <w:szCs w:val="24"/>
          <w:lang w:val="en"/>
        </w:rPr>
      </w:pPr>
      <w:r>
        <w:rPr>
          <w:rFonts w:ascii="Calibri" w:hAnsi="Calibri"/>
          <w:color w:val="212121"/>
          <w:sz w:val="24"/>
          <w:szCs w:val="24"/>
          <w:lang w:val="en"/>
        </w:rPr>
        <w:t xml:space="preserve">The teacher is free to </w:t>
      </w:r>
      <w:r w:rsidR="00AA7C91" w:rsidRPr="002852F6">
        <w:rPr>
          <w:rFonts w:ascii="Calibri" w:hAnsi="Calibri"/>
          <w:color w:val="212121"/>
          <w:sz w:val="24"/>
          <w:szCs w:val="24"/>
          <w:lang w:val="en"/>
        </w:rPr>
        <w:t xml:space="preserve">find </w:t>
      </w:r>
      <w:r w:rsidR="00E5067D" w:rsidRPr="002852F6">
        <w:rPr>
          <w:rFonts w:ascii="Calibri" w:hAnsi="Calibri"/>
          <w:color w:val="212121"/>
          <w:sz w:val="24"/>
          <w:szCs w:val="24"/>
          <w:lang w:val="en"/>
        </w:rPr>
        <w:t xml:space="preserve">his </w:t>
      </w:r>
      <w:r w:rsidR="00AA7C91" w:rsidRPr="002852F6">
        <w:rPr>
          <w:rFonts w:ascii="Calibri" w:hAnsi="Calibri"/>
          <w:color w:val="212121"/>
          <w:sz w:val="24"/>
          <w:szCs w:val="24"/>
          <w:lang w:val="en"/>
        </w:rPr>
        <w:t xml:space="preserve">own approach to the elementary theories and concepts within a domain. </w:t>
      </w:r>
      <w:r w:rsidR="00E5067D" w:rsidRPr="002852F6">
        <w:rPr>
          <w:rFonts w:ascii="Calibri" w:hAnsi="Calibri"/>
          <w:color w:val="212121"/>
          <w:sz w:val="24"/>
          <w:szCs w:val="24"/>
          <w:lang w:val="en"/>
        </w:rPr>
        <w:t>He</w:t>
      </w:r>
      <w:r w:rsidR="00AA7C91" w:rsidRPr="002852F6">
        <w:rPr>
          <w:rFonts w:ascii="Calibri" w:hAnsi="Calibri"/>
          <w:color w:val="212121"/>
          <w:sz w:val="24"/>
          <w:szCs w:val="24"/>
          <w:lang w:val="en"/>
        </w:rPr>
        <w:t xml:space="preserve"> can contour </w:t>
      </w:r>
      <w:r w:rsidR="00E5067D" w:rsidRPr="002852F6">
        <w:rPr>
          <w:rFonts w:ascii="Calibri" w:hAnsi="Calibri"/>
          <w:color w:val="212121"/>
          <w:sz w:val="24"/>
          <w:szCs w:val="24"/>
          <w:lang w:val="en"/>
        </w:rPr>
        <w:t>his</w:t>
      </w:r>
      <w:r w:rsidR="00AA7C91" w:rsidRPr="002852F6">
        <w:rPr>
          <w:rFonts w:ascii="Calibri" w:hAnsi="Calibri"/>
          <w:color w:val="212121"/>
          <w:sz w:val="24"/>
          <w:szCs w:val="24"/>
          <w:lang w:val="en"/>
        </w:rPr>
        <w:t xml:space="preserve"> teaching according to </w:t>
      </w:r>
      <w:r w:rsidR="00E5067D" w:rsidRPr="002852F6">
        <w:rPr>
          <w:rFonts w:ascii="Calibri" w:hAnsi="Calibri"/>
          <w:color w:val="212121"/>
          <w:sz w:val="24"/>
          <w:szCs w:val="24"/>
          <w:lang w:val="en"/>
        </w:rPr>
        <w:t>his</w:t>
      </w:r>
      <w:r w:rsidR="00AA7C91" w:rsidRPr="002852F6">
        <w:rPr>
          <w:rFonts w:ascii="Calibri" w:hAnsi="Calibri"/>
          <w:color w:val="212121"/>
          <w:sz w:val="24"/>
          <w:szCs w:val="24"/>
          <w:lang w:val="en"/>
        </w:rPr>
        <w:t xml:space="preserve"> own philosophical priorities or questions and those of the class, and if </w:t>
      </w:r>
      <w:r w:rsidR="00E5067D" w:rsidRPr="002852F6">
        <w:rPr>
          <w:rFonts w:ascii="Calibri" w:hAnsi="Calibri"/>
          <w:color w:val="212121"/>
          <w:sz w:val="24"/>
          <w:szCs w:val="24"/>
          <w:lang w:val="en"/>
        </w:rPr>
        <w:t>he w</w:t>
      </w:r>
      <w:r w:rsidR="00AA7C91" w:rsidRPr="002852F6">
        <w:rPr>
          <w:rFonts w:ascii="Calibri" w:hAnsi="Calibri"/>
          <w:color w:val="212121"/>
          <w:sz w:val="24"/>
          <w:szCs w:val="24"/>
          <w:lang w:val="en"/>
        </w:rPr>
        <w:t>ish</w:t>
      </w:r>
      <w:r w:rsidR="00E5067D" w:rsidRPr="002852F6">
        <w:rPr>
          <w:rFonts w:ascii="Calibri" w:hAnsi="Calibri"/>
          <w:color w:val="212121"/>
          <w:sz w:val="24"/>
          <w:szCs w:val="24"/>
          <w:lang w:val="en"/>
        </w:rPr>
        <w:t>es</w:t>
      </w:r>
      <w:r w:rsidR="00AA7C91" w:rsidRPr="002852F6">
        <w:rPr>
          <w:rFonts w:ascii="Calibri" w:hAnsi="Calibri"/>
          <w:color w:val="212121"/>
          <w:sz w:val="24"/>
          <w:szCs w:val="24"/>
          <w:lang w:val="en"/>
        </w:rPr>
        <w:t xml:space="preserve">, </w:t>
      </w:r>
      <w:r w:rsidR="00E5067D" w:rsidRPr="002852F6">
        <w:rPr>
          <w:rFonts w:ascii="Calibri" w:hAnsi="Calibri"/>
          <w:color w:val="212121"/>
          <w:sz w:val="24"/>
          <w:szCs w:val="24"/>
          <w:lang w:val="en"/>
        </w:rPr>
        <w:t>he</w:t>
      </w:r>
      <w:r w:rsidR="00AA7C91" w:rsidRPr="002852F6">
        <w:rPr>
          <w:rFonts w:ascii="Calibri" w:hAnsi="Calibri"/>
          <w:color w:val="212121"/>
          <w:sz w:val="24"/>
          <w:szCs w:val="24"/>
          <w:lang w:val="en"/>
        </w:rPr>
        <w:t xml:space="preserve"> can add further dimensions to the domains.</w:t>
      </w:r>
      <w:r>
        <w:rPr>
          <w:rFonts w:ascii="Calibri" w:hAnsi="Calibri"/>
          <w:color w:val="212121"/>
          <w:sz w:val="24"/>
          <w:szCs w:val="24"/>
          <w:lang w:val="en"/>
        </w:rPr>
        <w:t xml:space="preserve"> The teacher will draw on a range of classical and contemporary philosophers.</w:t>
      </w:r>
    </w:p>
    <w:p w:rsidR="00AA7C91" w:rsidRDefault="00AA7C91" w:rsidP="00D6668B">
      <w:pPr>
        <w:pStyle w:val="HTMLPreformatted"/>
        <w:shd w:val="clear" w:color="auto" w:fill="FFFFFF"/>
        <w:spacing w:line="276" w:lineRule="auto"/>
        <w:jc w:val="both"/>
        <w:rPr>
          <w:rFonts w:ascii="Calibri" w:hAnsi="Calibri" w:cs="Arial"/>
          <w:color w:val="212121"/>
          <w:sz w:val="24"/>
          <w:szCs w:val="24"/>
          <w:shd w:val="clear" w:color="auto" w:fill="FFFFFF"/>
        </w:rPr>
      </w:pPr>
      <w:r w:rsidRPr="002852F6">
        <w:rPr>
          <w:rFonts w:ascii="Calibri" w:hAnsi="Calibri"/>
          <w:sz w:val="24"/>
          <w:szCs w:val="24"/>
        </w:rPr>
        <w:br/>
      </w:r>
      <w:r w:rsidRPr="002852F6">
        <w:rPr>
          <w:rFonts w:ascii="Calibri" w:hAnsi="Calibri" w:cs="Arial"/>
          <w:color w:val="212121"/>
          <w:sz w:val="24"/>
          <w:szCs w:val="24"/>
          <w:shd w:val="clear" w:color="auto" w:fill="FFFFFF"/>
        </w:rPr>
        <w:t xml:space="preserve">The two years of teaching Philosophy can be subdivided into four </w:t>
      </w:r>
      <w:r w:rsidR="00140C49">
        <w:rPr>
          <w:rFonts w:ascii="Calibri" w:hAnsi="Calibri" w:cs="Arial"/>
          <w:color w:val="212121"/>
          <w:sz w:val="24"/>
          <w:szCs w:val="24"/>
          <w:shd w:val="clear" w:color="auto" w:fill="FFFFFF"/>
        </w:rPr>
        <w:t>domains</w:t>
      </w:r>
      <w:r w:rsidRPr="002852F6">
        <w:rPr>
          <w:rFonts w:ascii="Calibri" w:hAnsi="Calibri" w:cs="Arial"/>
          <w:color w:val="212121"/>
          <w:sz w:val="24"/>
          <w:szCs w:val="24"/>
          <w:shd w:val="clear" w:color="auto" w:fill="FFFFFF"/>
        </w:rPr>
        <w:t xml:space="preserve"> included in this program. This division is aimed at making the teaching of philosophy courses more easily harmonised within each school. Here is a possible chronological order</w:t>
      </w:r>
      <w:r w:rsidR="00140C49">
        <w:rPr>
          <w:rFonts w:ascii="Calibri" w:hAnsi="Calibri" w:cs="Arial"/>
          <w:color w:val="212121"/>
          <w:sz w:val="24"/>
          <w:szCs w:val="24"/>
          <w:shd w:val="clear" w:color="auto" w:fill="FFFFFF"/>
        </w:rPr>
        <w:t xml:space="preserve"> that schools might choose to adopt</w:t>
      </w:r>
      <w:r w:rsidRPr="002852F6">
        <w:rPr>
          <w:rFonts w:ascii="Calibri" w:hAnsi="Calibri" w:cs="Arial"/>
          <w:color w:val="212121"/>
          <w:sz w:val="24"/>
          <w:szCs w:val="24"/>
          <w:shd w:val="clear" w:color="auto" w:fill="FFFFFF"/>
        </w:rPr>
        <w:t>:</w:t>
      </w:r>
    </w:p>
    <w:p w:rsidR="00120421" w:rsidRPr="002852F6" w:rsidRDefault="00120421" w:rsidP="00D6668B">
      <w:pPr>
        <w:pStyle w:val="HTMLPreformatted"/>
        <w:shd w:val="clear" w:color="auto" w:fill="FFFFFF"/>
        <w:spacing w:line="276" w:lineRule="auto"/>
        <w:jc w:val="both"/>
        <w:rPr>
          <w:rFonts w:ascii="Calibri" w:hAnsi="Calibri" w:cs="Arial"/>
          <w:color w:val="212121"/>
          <w:sz w:val="24"/>
          <w:szCs w:val="24"/>
          <w:shd w:val="clear" w:color="auto" w:fill="FFFFFF"/>
        </w:rPr>
      </w:pPr>
    </w:p>
    <w:p w:rsidR="00E5067D" w:rsidRPr="002852F6" w:rsidRDefault="000A6715" w:rsidP="00D6668B">
      <w:pPr>
        <w:pStyle w:val="HTMLPreformatted"/>
        <w:numPr>
          <w:ilvl w:val="0"/>
          <w:numId w:val="28"/>
        </w:numPr>
        <w:shd w:val="clear" w:color="auto" w:fill="FFFFFF"/>
        <w:spacing w:line="276" w:lineRule="auto"/>
        <w:jc w:val="both"/>
        <w:rPr>
          <w:rFonts w:ascii="Calibri" w:hAnsi="Calibri"/>
          <w:color w:val="000000"/>
          <w:sz w:val="24"/>
          <w:szCs w:val="24"/>
        </w:rPr>
      </w:pPr>
      <w:r w:rsidRPr="002852F6">
        <w:rPr>
          <w:rFonts w:ascii="Calibri" w:hAnsi="Calibri" w:cs="Arial"/>
          <w:color w:val="212121"/>
          <w:sz w:val="24"/>
          <w:szCs w:val="24"/>
          <w:shd w:val="clear" w:color="auto" w:fill="FFFFFF"/>
        </w:rPr>
        <w:t>1</w:t>
      </w:r>
      <w:r w:rsidRPr="002852F6">
        <w:rPr>
          <w:rFonts w:ascii="Calibri" w:hAnsi="Calibri" w:cs="Arial"/>
          <w:color w:val="212121"/>
          <w:sz w:val="24"/>
          <w:szCs w:val="24"/>
          <w:shd w:val="clear" w:color="auto" w:fill="FFFFFF"/>
          <w:vertAlign w:val="superscript"/>
        </w:rPr>
        <w:t xml:space="preserve">st </w:t>
      </w:r>
      <w:r w:rsidR="00E5067D" w:rsidRPr="002852F6">
        <w:rPr>
          <w:rFonts w:ascii="Calibri" w:hAnsi="Calibri"/>
          <w:color w:val="000000"/>
          <w:sz w:val="24"/>
          <w:szCs w:val="24"/>
        </w:rPr>
        <w:t>Semester of s6 : Epistemology</w:t>
      </w:r>
    </w:p>
    <w:p w:rsidR="00AA7C91" w:rsidRPr="002852F6" w:rsidRDefault="000A6715" w:rsidP="00D6668B">
      <w:pPr>
        <w:pStyle w:val="HTMLPreformatted"/>
        <w:numPr>
          <w:ilvl w:val="0"/>
          <w:numId w:val="28"/>
        </w:numPr>
        <w:shd w:val="clear" w:color="auto" w:fill="FFFFFF"/>
        <w:spacing w:line="276" w:lineRule="auto"/>
        <w:jc w:val="both"/>
        <w:rPr>
          <w:rFonts w:ascii="Calibri" w:hAnsi="Calibri"/>
          <w:color w:val="000000"/>
          <w:sz w:val="24"/>
          <w:szCs w:val="24"/>
        </w:rPr>
      </w:pPr>
      <w:r w:rsidRPr="002852F6">
        <w:rPr>
          <w:rFonts w:ascii="Calibri" w:hAnsi="Calibri" w:cs="Arial"/>
          <w:color w:val="212121"/>
          <w:sz w:val="24"/>
          <w:szCs w:val="24"/>
          <w:shd w:val="clear" w:color="auto" w:fill="FFFFFF"/>
        </w:rPr>
        <w:t>2</w:t>
      </w:r>
      <w:r w:rsidR="00AA7C91" w:rsidRPr="002852F6">
        <w:rPr>
          <w:rFonts w:ascii="Calibri" w:hAnsi="Calibri"/>
          <w:color w:val="000000"/>
          <w:sz w:val="24"/>
          <w:szCs w:val="24"/>
          <w:vertAlign w:val="superscript"/>
        </w:rPr>
        <w:t>nd</w:t>
      </w:r>
      <w:r w:rsidR="00AA7C91" w:rsidRPr="002852F6">
        <w:rPr>
          <w:rFonts w:ascii="Calibri" w:hAnsi="Calibri"/>
          <w:color w:val="000000"/>
          <w:sz w:val="24"/>
          <w:szCs w:val="24"/>
        </w:rPr>
        <w:t xml:space="preserve"> Semester of s6 : Ethi</w:t>
      </w:r>
      <w:r w:rsidR="00E5067D" w:rsidRPr="002852F6">
        <w:rPr>
          <w:rFonts w:ascii="Calibri" w:hAnsi="Calibri"/>
          <w:color w:val="000000"/>
          <w:sz w:val="24"/>
          <w:szCs w:val="24"/>
        </w:rPr>
        <w:t>cs</w:t>
      </w:r>
    </w:p>
    <w:p w:rsidR="00AA7C91" w:rsidRPr="002852F6" w:rsidRDefault="000A6715" w:rsidP="00D6668B">
      <w:pPr>
        <w:pStyle w:val="HTMLPreformatted"/>
        <w:numPr>
          <w:ilvl w:val="0"/>
          <w:numId w:val="28"/>
        </w:numPr>
        <w:shd w:val="clear" w:color="auto" w:fill="FFFFFF"/>
        <w:spacing w:line="276" w:lineRule="auto"/>
        <w:jc w:val="both"/>
        <w:rPr>
          <w:rFonts w:ascii="Calibri" w:hAnsi="Calibri"/>
          <w:color w:val="000000"/>
          <w:sz w:val="24"/>
          <w:szCs w:val="24"/>
        </w:rPr>
      </w:pPr>
      <w:r w:rsidRPr="002852F6">
        <w:rPr>
          <w:rFonts w:ascii="Calibri" w:hAnsi="Calibri" w:cs="Arial"/>
          <w:color w:val="212121"/>
          <w:sz w:val="24"/>
          <w:szCs w:val="24"/>
          <w:shd w:val="clear" w:color="auto" w:fill="FFFFFF"/>
        </w:rPr>
        <w:t>1</w:t>
      </w:r>
      <w:r w:rsidRPr="002852F6">
        <w:rPr>
          <w:rFonts w:ascii="Calibri" w:hAnsi="Calibri" w:cs="Arial"/>
          <w:color w:val="212121"/>
          <w:sz w:val="24"/>
          <w:szCs w:val="24"/>
          <w:shd w:val="clear" w:color="auto" w:fill="FFFFFF"/>
          <w:vertAlign w:val="superscript"/>
        </w:rPr>
        <w:t>st</w:t>
      </w:r>
      <w:r w:rsidR="00AA7C91" w:rsidRPr="002852F6">
        <w:rPr>
          <w:rFonts w:ascii="Calibri" w:hAnsi="Calibri"/>
          <w:color w:val="000000"/>
          <w:sz w:val="24"/>
          <w:szCs w:val="24"/>
        </w:rPr>
        <w:t xml:space="preserve"> Semest</w:t>
      </w:r>
      <w:r w:rsidR="00E5067D" w:rsidRPr="002852F6">
        <w:rPr>
          <w:rFonts w:ascii="Calibri" w:hAnsi="Calibri"/>
          <w:color w:val="000000"/>
          <w:sz w:val="24"/>
          <w:szCs w:val="24"/>
        </w:rPr>
        <w:t>er of s7 : Political Philosophy</w:t>
      </w:r>
    </w:p>
    <w:p w:rsidR="00AA7C91" w:rsidRPr="002852F6" w:rsidRDefault="000A6715" w:rsidP="00D6668B">
      <w:pPr>
        <w:pStyle w:val="HTMLPreformatted"/>
        <w:numPr>
          <w:ilvl w:val="0"/>
          <w:numId w:val="28"/>
        </w:numPr>
        <w:shd w:val="clear" w:color="auto" w:fill="FFFFFF"/>
        <w:spacing w:line="276" w:lineRule="auto"/>
        <w:jc w:val="both"/>
        <w:rPr>
          <w:rFonts w:ascii="Calibri" w:hAnsi="Calibri"/>
          <w:color w:val="000000"/>
          <w:sz w:val="24"/>
          <w:szCs w:val="24"/>
        </w:rPr>
      </w:pPr>
      <w:r w:rsidRPr="002852F6">
        <w:rPr>
          <w:rFonts w:ascii="Calibri" w:hAnsi="Calibri" w:cs="Arial"/>
          <w:color w:val="212121"/>
          <w:sz w:val="24"/>
          <w:szCs w:val="24"/>
          <w:shd w:val="clear" w:color="auto" w:fill="FFFFFF"/>
        </w:rPr>
        <w:t>2</w:t>
      </w:r>
      <w:r w:rsidR="00AA7C91" w:rsidRPr="002852F6">
        <w:rPr>
          <w:rFonts w:ascii="Calibri" w:hAnsi="Calibri"/>
          <w:color w:val="000000"/>
          <w:sz w:val="24"/>
          <w:szCs w:val="24"/>
          <w:vertAlign w:val="superscript"/>
        </w:rPr>
        <w:t>nd</w:t>
      </w:r>
      <w:r w:rsidR="00E5067D" w:rsidRPr="002852F6">
        <w:rPr>
          <w:rFonts w:ascii="Calibri" w:hAnsi="Calibri"/>
          <w:color w:val="000000"/>
          <w:sz w:val="24"/>
          <w:szCs w:val="24"/>
        </w:rPr>
        <w:t xml:space="preserve"> Semester of s7 : Anthropology</w:t>
      </w:r>
    </w:p>
    <w:p w:rsidR="000A6715" w:rsidRPr="002852F6" w:rsidRDefault="000A6715" w:rsidP="00D6668B">
      <w:pPr>
        <w:pStyle w:val="HTMLPreformatted"/>
        <w:shd w:val="clear" w:color="auto" w:fill="FFFFFF"/>
        <w:spacing w:line="276" w:lineRule="auto"/>
        <w:jc w:val="both"/>
        <w:rPr>
          <w:rFonts w:ascii="Calibri" w:hAnsi="Calibri"/>
          <w:color w:val="212121"/>
          <w:sz w:val="24"/>
          <w:szCs w:val="24"/>
          <w:lang w:val="en"/>
        </w:rPr>
      </w:pPr>
    </w:p>
    <w:p w:rsidR="00AA7C91" w:rsidRPr="002852F6" w:rsidRDefault="00AA7C91" w:rsidP="00D6668B">
      <w:pPr>
        <w:pStyle w:val="HTMLPreformatted"/>
        <w:shd w:val="clear" w:color="auto" w:fill="FFFFFF"/>
        <w:spacing w:line="276" w:lineRule="auto"/>
        <w:jc w:val="both"/>
        <w:rPr>
          <w:rFonts w:ascii="Calibri" w:hAnsi="Calibri"/>
          <w:color w:val="212121"/>
          <w:sz w:val="24"/>
          <w:szCs w:val="24"/>
        </w:rPr>
      </w:pPr>
      <w:r w:rsidRPr="002852F6">
        <w:rPr>
          <w:rFonts w:ascii="Calibri" w:hAnsi="Calibri"/>
          <w:color w:val="212121"/>
          <w:sz w:val="24"/>
          <w:szCs w:val="24"/>
          <w:lang w:val="en"/>
        </w:rPr>
        <w:t xml:space="preserve">This division was </w:t>
      </w:r>
      <w:r w:rsidR="00C44FAD">
        <w:rPr>
          <w:rFonts w:ascii="Calibri" w:hAnsi="Calibri"/>
          <w:color w:val="212121"/>
          <w:sz w:val="24"/>
          <w:szCs w:val="24"/>
          <w:lang w:val="en"/>
        </w:rPr>
        <w:t>proposed</w:t>
      </w:r>
      <w:r w:rsidRPr="002852F6">
        <w:rPr>
          <w:rFonts w:ascii="Calibri" w:hAnsi="Calibri"/>
          <w:color w:val="212121"/>
          <w:sz w:val="24"/>
          <w:szCs w:val="24"/>
          <w:lang w:val="en"/>
        </w:rPr>
        <w:t xml:space="preserve"> to f</w:t>
      </w:r>
      <w:r w:rsidR="00C44FAD">
        <w:rPr>
          <w:rFonts w:ascii="Calibri" w:hAnsi="Calibri"/>
          <w:color w:val="212121"/>
          <w:sz w:val="24"/>
          <w:szCs w:val="24"/>
          <w:lang w:val="en"/>
        </w:rPr>
        <w:t xml:space="preserve">acilitate </w:t>
      </w:r>
      <w:r w:rsidRPr="002852F6">
        <w:rPr>
          <w:rFonts w:ascii="Calibri" w:hAnsi="Calibri"/>
          <w:color w:val="212121"/>
          <w:sz w:val="24"/>
          <w:szCs w:val="24"/>
          <w:lang w:val="en"/>
        </w:rPr>
        <w:t>harmoni</w:t>
      </w:r>
      <w:r w:rsidR="00C44FAD">
        <w:rPr>
          <w:rFonts w:ascii="Calibri" w:hAnsi="Calibri"/>
          <w:color w:val="212121"/>
          <w:sz w:val="24"/>
          <w:szCs w:val="24"/>
          <w:lang w:val="en"/>
        </w:rPr>
        <w:t>s</w:t>
      </w:r>
      <w:r w:rsidRPr="002852F6">
        <w:rPr>
          <w:rFonts w:ascii="Calibri" w:hAnsi="Calibri"/>
          <w:color w:val="212121"/>
          <w:sz w:val="24"/>
          <w:szCs w:val="24"/>
          <w:lang w:val="en"/>
        </w:rPr>
        <w:t>ation between sections, without compromising the freedom to teach.</w:t>
      </w:r>
    </w:p>
    <w:p w:rsidR="00AA7C91" w:rsidRPr="00C44FAD" w:rsidRDefault="00EC1A74" w:rsidP="00AA7C91">
      <w:pPr>
        <w:rPr>
          <w:lang w:val="en-GB"/>
        </w:rPr>
      </w:pPr>
      <w:r>
        <w:rPr>
          <w:lang w:val="en-GB"/>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6378"/>
      </w:tblGrid>
      <w:tr w:rsidR="00F4723F" w:rsidRPr="002B4B62" w:rsidTr="001F37C3">
        <w:trPr>
          <w:trHeight w:val="405"/>
        </w:trPr>
        <w:tc>
          <w:tcPr>
            <w:tcW w:w="8613" w:type="dxa"/>
            <w:gridSpan w:val="2"/>
          </w:tcPr>
          <w:p w:rsidR="00F4723F" w:rsidRPr="00F4723F" w:rsidRDefault="001F37C3" w:rsidP="00A602DD">
            <w:pPr>
              <w:rPr>
                <w:rFonts w:cs="Angsana New"/>
                <w:b/>
              </w:rPr>
            </w:pPr>
            <w:r>
              <w:rPr>
                <w:rFonts w:cs="Angsana New"/>
              </w:rPr>
              <w:lastRenderedPageBreak/>
              <w:br w:type="page"/>
            </w:r>
            <w:r w:rsidR="00F4723F" w:rsidRPr="00F4723F">
              <w:rPr>
                <w:rFonts w:cs="Angsana New"/>
                <w:b/>
              </w:rPr>
              <w:t>DOMAIN: EPISTEMOLOGY</w:t>
            </w:r>
          </w:p>
        </w:tc>
      </w:tr>
      <w:tr w:rsidR="00836B69" w:rsidRPr="002B4B62" w:rsidTr="001F37C3">
        <w:trPr>
          <w:trHeight w:val="658"/>
        </w:trPr>
        <w:tc>
          <w:tcPr>
            <w:tcW w:w="2235" w:type="dxa"/>
          </w:tcPr>
          <w:p w:rsidR="00836B69" w:rsidRPr="002B4B62" w:rsidRDefault="00836B69" w:rsidP="00043A76">
            <w:pPr>
              <w:rPr>
                <w:rFonts w:cs="Angsana New"/>
                <w:b/>
              </w:rPr>
            </w:pPr>
            <w:r>
              <w:rPr>
                <w:rFonts w:cs="Angsana New"/>
                <w:b/>
              </w:rPr>
              <w:t>Theories:</w:t>
            </w:r>
          </w:p>
        </w:tc>
        <w:tc>
          <w:tcPr>
            <w:tcW w:w="6378" w:type="dxa"/>
            <w:shd w:val="clear" w:color="auto" w:fill="auto"/>
          </w:tcPr>
          <w:p w:rsidR="00836B69" w:rsidRDefault="00836B69" w:rsidP="00043A76">
            <w:pPr>
              <w:rPr>
                <w:rFonts w:cs="Angsana New"/>
                <w:b/>
              </w:rPr>
            </w:pPr>
            <w:r w:rsidRPr="002B4B62">
              <w:rPr>
                <w:rFonts w:cs="Angsana New"/>
                <w:b/>
              </w:rPr>
              <w:t xml:space="preserve">Concepts </w:t>
            </w:r>
          </w:p>
          <w:p w:rsidR="00836B69" w:rsidRPr="00A602DD" w:rsidRDefault="00836B69" w:rsidP="00A602DD">
            <w:pPr>
              <w:rPr>
                <w:rFonts w:cs="Angsana New"/>
              </w:rPr>
            </w:pPr>
            <w:r>
              <w:rPr>
                <w:rFonts w:cs="Angsana New"/>
              </w:rPr>
              <w:t>Sub-concepts</w:t>
            </w:r>
          </w:p>
        </w:tc>
      </w:tr>
      <w:tr w:rsidR="00836B69" w:rsidRPr="002B4B62" w:rsidTr="001F37C3">
        <w:tc>
          <w:tcPr>
            <w:tcW w:w="2235" w:type="dxa"/>
          </w:tcPr>
          <w:p w:rsidR="00836B69" w:rsidRPr="000A6715" w:rsidRDefault="00836B69" w:rsidP="00A602DD">
            <w:pPr>
              <w:rPr>
                <w:rFonts w:cs="Angsana New"/>
                <w:b/>
              </w:rPr>
            </w:pPr>
            <w:r w:rsidRPr="000A6715">
              <w:rPr>
                <w:rFonts w:cs="Angsana New"/>
                <w:b/>
              </w:rPr>
              <w:t>Empi</w:t>
            </w:r>
            <w:r>
              <w:rPr>
                <w:rFonts w:cs="Angsana New"/>
                <w:b/>
              </w:rPr>
              <w:t>ricism, Rationalism, Scepticism</w:t>
            </w:r>
            <w:r w:rsidRPr="000A6715">
              <w:rPr>
                <w:rFonts w:cs="Angsana New"/>
                <w:b/>
              </w:rPr>
              <w:t xml:space="preserve"> </w:t>
            </w:r>
          </w:p>
          <w:p w:rsidR="00836B69" w:rsidRPr="002B4B62" w:rsidRDefault="00836B69" w:rsidP="00EA53CE">
            <w:pPr>
              <w:rPr>
                <w:rFonts w:cs="Angsana New"/>
                <w:b/>
              </w:rPr>
            </w:pPr>
          </w:p>
        </w:tc>
        <w:tc>
          <w:tcPr>
            <w:tcW w:w="6378" w:type="dxa"/>
            <w:shd w:val="clear" w:color="auto" w:fill="auto"/>
          </w:tcPr>
          <w:p w:rsidR="00836B69" w:rsidRPr="002B4B62" w:rsidRDefault="00836B69" w:rsidP="00EA53CE">
            <w:pPr>
              <w:rPr>
                <w:rFonts w:cs="Angsana New"/>
                <w:b/>
              </w:rPr>
            </w:pPr>
            <w:r w:rsidRPr="002B4B62">
              <w:rPr>
                <w:rFonts w:cs="Angsana New"/>
                <w:b/>
              </w:rPr>
              <w:t>Knowledge</w:t>
            </w:r>
          </w:p>
          <w:p w:rsidR="00836B69" w:rsidRDefault="00836B69" w:rsidP="00043A76">
            <w:pPr>
              <w:rPr>
                <w:rFonts w:cs="Angsana New"/>
              </w:rPr>
            </w:pPr>
            <w:r w:rsidRPr="00043A76">
              <w:rPr>
                <w:rFonts w:cs="Angsana New"/>
              </w:rPr>
              <w:t>Opinion</w:t>
            </w:r>
          </w:p>
          <w:p w:rsidR="00836B69" w:rsidRDefault="00836B69" w:rsidP="00043A76">
            <w:pPr>
              <w:rPr>
                <w:rFonts w:cs="Angsana New"/>
              </w:rPr>
            </w:pPr>
            <w:r>
              <w:rPr>
                <w:rFonts w:cs="Angsana New"/>
              </w:rPr>
              <w:t>Experience</w:t>
            </w:r>
          </w:p>
          <w:p w:rsidR="00836B69" w:rsidRPr="00043A76" w:rsidRDefault="00836B69" w:rsidP="00043A76">
            <w:pPr>
              <w:rPr>
                <w:rFonts w:cs="Angsana New"/>
              </w:rPr>
            </w:pPr>
            <w:r>
              <w:rPr>
                <w:rFonts w:cs="Angsana New"/>
              </w:rPr>
              <w:t xml:space="preserve">Reason </w:t>
            </w:r>
          </w:p>
          <w:p w:rsidR="00836B69" w:rsidRDefault="00836B69" w:rsidP="00043A76">
            <w:pPr>
              <w:rPr>
                <w:rFonts w:cs="Angsana New"/>
              </w:rPr>
            </w:pPr>
            <w:r w:rsidRPr="00043A76">
              <w:rPr>
                <w:rFonts w:cs="Angsana New"/>
              </w:rPr>
              <w:t>Certainty</w:t>
            </w:r>
          </w:p>
          <w:p w:rsidR="00836B69" w:rsidRPr="00043A76" w:rsidRDefault="00836B69" w:rsidP="00043A76">
            <w:pPr>
              <w:rPr>
                <w:rFonts w:cs="Angsana New"/>
              </w:rPr>
            </w:pPr>
            <w:r>
              <w:rPr>
                <w:rFonts w:cs="Angsana New"/>
              </w:rPr>
              <w:t>Doubt</w:t>
            </w:r>
          </w:p>
          <w:p w:rsidR="00836B69" w:rsidRPr="00043A76" w:rsidRDefault="00836B69" w:rsidP="00043A76">
            <w:pPr>
              <w:rPr>
                <w:rFonts w:cs="Angsana New"/>
              </w:rPr>
            </w:pPr>
            <w:r w:rsidRPr="00043A76">
              <w:rPr>
                <w:rFonts w:cs="Angsana New"/>
              </w:rPr>
              <w:t>Intuition</w:t>
            </w:r>
          </w:p>
          <w:p w:rsidR="00836B69" w:rsidRDefault="00836B69" w:rsidP="00043A76">
            <w:pPr>
              <w:rPr>
                <w:rFonts w:cs="Angsana New"/>
              </w:rPr>
            </w:pPr>
            <w:r>
              <w:rPr>
                <w:rFonts w:cs="Angsana New"/>
              </w:rPr>
              <w:t>Emotion</w:t>
            </w:r>
          </w:p>
          <w:p w:rsidR="00836B69" w:rsidRDefault="00836B69" w:rsidP="00043A76">
            <w:pPr>
              <w:rPr>
                <w:rFonts w:cs="Angsana New"/>
              </w:rPr>
            </w:pPr>
            <w:r w:rsidRPr="00043A76">
              <w:rPr>
                <w:rFonts w:cs="Angsana New"/>
              </w:rPr>
              <w:t>Representation</w:t>
            </w:r>
          </w:p>
          <w:p w:rsidR="00836B69" w:rsidRDefault="00836B69" w:rsidP="00043A76">
            <w:pPr>
              <w:rPr>
                <w:rFonts w:cs="Angsana New"/>
              </w:rPr>
            </w:pPr>
          </w:p>
          <w:p w:rsidR="00836B69" w:rsidRPr="00043A76" w:rsidRDefault="00836B69" w:rsidP="00043A76">
            <w:pPr>
              <w:rPr>
                <w:rFonts w:cs="Angsana New"/>
                <w:b/>
              </w:rPr>
            </w:pPr>
            <w:r w:rsidRPr="00043A76">
              <w:rPr>
                <w:rFonts w:cs="Angsana New"/>
                <w:b/>
              </w:rPr>
              <w:t>Truth</w:t>
            </w:r>
          </w:p>
          <w:p w:rsidR="00836B69" w:rsidRDefault="00836B69" w:rsidP="00043A76">
            <w:pPr>
              <w:rPr>
                <w:rFonts w:cs="Angsana New"/>
              </w:rPr>
            </w:pPr>
            <w:r w:rsidRPr="00043A76">
              <w:rPr>
                <w:rFonts w:cs="Angsana New"/>
              </w:rPr>
              <w:t>Relativism</w:t>
            </w:r>
          </w:p>
          <w:p w:rsidR="00836B69" w:rsidRDefault="00836B69" w:rsidP="00043A76">
            <w:pPr>
              <w:rPr>
                <w:rFonts w:cs="Angsana New"/>
              </w:rPr>
            </w:pPr>
            <w:r>
              <w:rPr>
                <w:rFonts w:cs="Angsana New"/>
              </w:rPr>
              <w:t>Theory and Model</w:t>
            </w:r>
          </w:p>
          <w:p w:rsidR="00836B69" w:rsidRDefault="00836B69" w:rsidP="00043A76">
            <w:pPr>
              <w:rPr>
                <w:rFonts w:cs="Angsana New"/>
              </w:rPr>
            </w:pPr>
            <w:r>
              <w:rPr>
                <w:rFonts w:cs="Angsana New"/>
              </w:rPr>
              <w:t xml:space="preserve">Criterion </w:t>
            </w:r>
          </w:p>
          <w:p w:rsidR="00836B69" w:rsidRDefault="00836B69" w:rsidP="00043A76">
            <w:pPr>
              <w:rPr>
                <w:rFonts w:cs="Angsana New"/>
              </w:rPr>
            </w:pPr>
            <w:r>
              <w:rPr>
                <w:rFonts w:cs="Angsana New"/>
              </w:rPr>
              <w:t>Method</w:t>
            </w:r>
          </w:p>
          <w:p w:rsidR="00836B69" w:rsidRDefault="00836B69" w:rsidP="00043A76">
            <w:pPr>
              <w:rPr>
                <w:rFonts w:cs="Angsana New"/>
              </w:rPr>
            </w:pPr>
            <w:r>
              <w:rPr>
                <w:rFonts w:cs="Angsana New"/>
              </w:rPr>
              <w:t>Observation</w:t>
            </w:r>
          </w:p>
          <w:p w:rsidR="00836B69" w:rsidRDefault="00836B69" w:rsidP="00043A76">
            <w:pPr>
              <w:rPr>
                <w:rFonts w:cs="Angsana New"/>
              </w:rPr>
            </w:pPr>
            <w:r>
              <w:rPr>
                <w:rFonts w:cs="Angsana New"/>
              </w:rPr>
              <w:t>Experimentation</w:t>
            </w:r>
          </w:p>
          <w:p w:rsidR="00836B69" w:rsidRPr="00043A76" w:rsidRDefault="00836B69" w:rsidP="00043A76">
            <w:pPr>
              <w:rPr>
                <w:rFonts w:cs="Angsana New"/>
              </w:rPr>
            </w:pPr>
            <w:r>
              <w:rPr>
                <w:rFonts w:cs="Angsana New"/>
              </w:rPr>
              <w:t>Principle of Falsifiability</w:t>
            </w:r>
          </w:p>
          <w:p w:rsidR="00836B69" w:rsidRPr="002B4B62" w:rsidRDefault="00836B69" w:rsidP="00EA53CE">
            <w:pPr>
              <w:rPr>
                <w:rFonts w:cs="Angsana New"/>
              </w:rPr>
            </w:pPr>
          </w:p>
          <w:p w:rsidR="00836B69" w:rsidRPr="005725D0" w:rsidRDefault="00836B69" w:rsidP="00EA53CE">
            <w:pPr>
              <w:rPr>
                <w:rFonts w:cs="Angsana New"/>
                <w:b/>
              </w:rPr>
            </w:pPr>
            <w:r>
              <w:rPr>
                <w:rFonts w:cs="Angsana New"/>
                <w:b/>
              </w:rPr>
              <w:t>Reality</w:t>
            </w:r>
          </w:p>
          <w:p w:rsidR="00836B69" w:rsidRDefault="00836B69" w:rsidP="00EA53CE">
            <w:pPr>
              <w:rPr>
                <w:rFonts w:cs="Angsana New"/>
              </w:rPr>
            </w:pPr>
            <w:r>
              <w:rPr>
                <w:rFonts w:cs="Angsana New"/>
              </w:rPr>
              <w:t>Idea</w:t>
            </w:r>
          </w:p>
          <w:p w:rsidR="00836B69" w:rsidRDefault="00836B69" w:rsidP="00EA53CE">
            <w:pPr>
              <w:rPr>
                <w:rFonts w:cs="Angsana New"/>
              </w:rPr>
            </w:pPr>
            <w:r>
              <w:rPr>
                <w:rFonts w:cs="Angsana New"/>
              </w:rPr>
              <w:t>The limits of Knowledge</w:t>
            </w:r>
          </w:p>
          <w:p w:rsidR="00836B69" w:rsidRPr="002B4B62" w:rsidRDefault="00836B69" w:rsidP="000446F7">
            <w:pPr>
              <w:rPr>
                <w:rFonts w:cs="Angsana New"/>
              </w:rPr>
            </w:pPr>
            <w:r>
              <w:rPr>
                <w:rFonts w:cs="Angsana New"/>
              </w:rPr>
              <w:t>Illusion</w:t>
            </w:r>
          </w:p>
        </w:tc>
      </w:tr>
      <w:tr w:rsidR="00F4723F" w:rsidRPr="002B4B62" w:rsidTr="001F37C3">
        <w:trPr>
          <w:trHeight w:val="416"/>
        </w:trPr>
        <w:tc>
          <w:tcPr>
            <w:tcW w:w="8613" w:type="dxa"/>
            <w:gridSpan w:val="2"/>
          </w:tcPr>
          <w:p w:rsidR="00F4723F" w:rsidRPr="00593830" w:rsidRDefault="00F4723F" w:rsidP="00602B9E">
            <w:pPr>
              <w:rPr>
                <w:rFonts w:cs="Angsana New"/>
              </w:rPr>
            </w:pPr>
            <w:r w:rsidRPr="00F4723F">
              <w:rPr>
                <w:rFonts w:cs="Angsana New"/>
                <w:b/>
              </w:rPr>
              <w:t>DOMAIN: ETHICAL PHILOSOPHY</w:t>
            </w:r>
          </w:p>
        </w:tc>
      </w:tr>
      <w:tr w:rsidR="00836B69" w:rsidRPr="002B4B62" w:rsidTr="001F37C3">
        <w:tc>
          <w:tcPr>
            <w:tcW w:w="2235" w:type="dxa"/>
          </w:tcPr>
          <w:p w:rsidR="00836B69" w:rsidRPr="002B4B62" w:rsidRDefault="00836B69" w:rsidP="002755F5">
            <w:pPr>
              <w:rPr>
                <w:rFonts w:cs="Angsana New"/>
                <w:b/>
              </w:rPr>
            </w:pPr>
            <w:r>
              <w:rPr>
                <w:rFonts w:cs="Angsana New"/>
                <w:b/>
              </w:rPr>
              <w:t>Theories</w:t>
            </w:r>
          </w:p>
        </w:tc>
        <w:tc>
          <w:tcPr>
            <w:tcW w:w="6378" w:type="dxa"/>
            <w:shd w:val="clear" w:color="auto" w:fill="auto"/>
          </w:tcPr>
          <w:p w:rsidR="00836B69" w:rsidRDefault="00836B69" w:rsidP="002755F5">
            <w:pPr>
              <w:rPr>
                <w:rFonts w:cs="Angsana New"/>
                <w:b/>
              </w:rPr>
            </w:pPr>
            <w:r w:rsidRPr="002B4B62">
              <w:rPr>
                <w:rFonts w:cs="Angsana New"/>
                <w:b/>
              </w:rPr>
              <w:t xml:space="preserve">Concepts </w:t>
            </w:r>
          </w:p>
          <w:p w:rsidR="00836B69" w:rsidRPr="00A602DD" w:rsidRDefault="00836B69" w:rsidP="002755F5">
            <w:pPr>
              <w:rPr>
                <w:rFonts w:cs="Angsana New"/>
              </w:rPr>
            </w:pPr>
            <w:r>
              <w:rPr>
                <w:rFonts w:cs="Angsana New"/>
              </w:rPr>
              <w:t>Sub-concepts</w:t>
            </w:r>
          </w:p>
        </w:tc>
      </w:tr>
      <w:tr w:rsidR="00836B69" w:rsidRPr="002B4B62" w:rsidTr="001F37C3">
        <w:tc>
          <w:tcPr>
            <w:tcW w:w="2235" w:type="dxa"/>
          </w:tcPr>
          <w:p w:rsidR="00836B69" w:rsidRPr="000A6715" w:rsidRDefault="00836B69" w:rsidP="002755F5">
            <w:pPr>
              <w:rPr>
                <w:rFonts w:cs="Angsana New"/>
                <w:b/>
              </w:rPr>
            </w:pPr>
            <w:r w:rsidRPr="000A6715">
              <w:rPr>
                <w:rFonts w:cs="Angsana New"/>
                <w:b/>
              </w:rPr>
              <w:t>Hedonism,</w:t>
            </w:r>
          </w:p>
          <w:p w:rsidR="00836B69" w:rsidRPr="000A6715" w:rsidRDefault="00836B69" w:rsidP="002755F5">
            <w:pPr>
              <w:rPr>
                <w:rFonts w:cs="Angsana New"/>
                <w:b/>
              </w:rPr>
            </w:pPr>
            <w:r w:rsidRPr="000A6715">
              <w:rPr>
                <w:rFonts w:cs="Angsana New"/>
                <w:b/>
              </w:rPr>
              <w:t xml:space="preserve">Utilitarianism, </w:t>
            </w:r>
          </w:p>
          <w:p w:rsidR="00836B69" w:rsidRPr="00886135" w:rsidRDefault="00836B69" w:rsidP="002755F5">
            <w:pPr>
              <w:rPr>
                <w:rFonts w:cs="Angsana New"/>
                <w:b/>
                <w:color w:val="385623"/>
              </w:rPr>
            </w:pPr>
            <w:r w:rsidRPr="000A6715">
              <w:rPr>
                <w:rFonts w:cs="Angsana New"/>
                <w:b/>
              </w:rPr>
              <w:t>Deontology</w:t>
            </w:r>
          </w:p>
        </w:tc>
        <w:tc>
          <w:tcPr>
            <w:tcW w:w="6378" w:type="dxa"/>
            <w:shd w:val="clear" w:color="auto" w:fill="auto"/>
          </w:tcPr>
          <w:p w:rsidR="00836B69" w:rsidRPr="002755F5" w:rsidRDefault="00836B69" w:rsidP="002755F5">
            <w:pPr>
              <w:rPr>
                <w:rFonts w:cs="Angsana New"/>
                <w:b/>
              </w:rPr>
            </w:pPr>
            <w:r w:rsidRPr="002755F5">
              <w:rPr>
                <w:rFonts w:cs="Angsana New"/>
                <w:b/>
              </w:rPr>
              <w:t>Liberty</w:t>
            </w:r>
          </w:p>
          <w:p w:rsidR="00836B69" w:rsidRPr="002B4B62" w:rsidRDefault="00836B69" w:rsidP="002755F5">
            <w:pPr>
              <w:rPr>
                <w:rFonts w:cs="Angsana New"/>
              </w:rPr>
            </w:pPr>
            <w:r>
              <w:rPr>
                <w:rFonts w:cs="Angsana New"/>
              </w:rPr>
              <w:t>Determinism</w:t>
            </w:r>
          </w:p>
          <w:p w:rsidR="00836B69" w:rsidRDefault="00836B69" w:rsidP="002755F5">
            <w:pPr>
              <w:rPr>
                <w:rFonts w:cs="Angsana New"/>
              </w:rPr>
            </w:pPr>
            <w:r>
              <w:rPr>
                <w:rFonts w:cs="Angsana New"/>
              </w:rPr>
              <w:t>Will</w:t>
            </w:r>
          </w:p>
          <w:p w:rsidR="00836B69" w:rsidRDefault="00836B69" w:rsidP="002755F5">
            <w:pPr>
              <w:rPr>
                <w:rFonts w:cs="Angsana New"/>
              </w:rPr>
            </w:pPr>
            <w:r>
              <w:rPr>
                <w:rFonts w:cs="Angsana New"/>
              </w:rPr>
              <w:t>Free will</w:t>
            </w:r>
          </w:p>
          <w:p w:rsidR="00836B69" w:rsidRPr="002B4B62" w:rsidRDefault="00836B69" w:rsidP="002755F5">
            <w:pPr>
              <w:rPr>
                <w:rFonts w:cs="Angsana New"/>
              </w:rPr>
            </w:pPr>
          </w:p>
          <w:p w:rsidR="00836B69" w:rsidRPr="002755F5" w:rsidRDefault="00836B69" w:rsidP="002755F5">
            <w:pPr>
              <w:rPr>
                <w:rFonts w:cs="Angsana New"/>
                <w:b/>
              </w:rPr>
            </w:pPr>
            <w:r w:rsidRPr="002755F5">
              <w:rPr>
                <w:rFonts w:cs="Angsana New"/>
                <w:b/>
              </w:rPr>
              <w:t>Happiness</w:t>
            </w:r>
          </w:p>
          <w:p w:rsidR="00836B69" w:rsidRPr="002B4B62" w:rsidRDefault="00836B69" w:rsidP="002755F5">
            <w:pPr>
              <w:rPr>
                <w:rFonts w:cs="Angsana New"/>
              </w:rPr>
            </w:pPr>
            <w:r>
              <w:rPr>
                <w:rFonts w:cs="Angsana New"/>
              </w:rPr>
              <w:t>Pleasure</w:t>
            </w:r>
          </w:p>
          <w:p w:rsidR="00836B69" w:rsidRPr="002B4B62" w:rsidRDefault="00836B69" w:rsidP="002755F5">
            <w:pPr>
              <w:rPr>
                <w:rFonts w:cs="Angsana New"/>
              </w:rPr>
            </w:pPr>
            <w:r>
              <w:rPr>
                <w:rFonts w:cs="Angsana New"/>
              </w:rPr>
              <w:t>Duty</w:t>
            </w:r>
          </w:p>
          <w:p w:rsidR="00836B69" w:rsidRDefault="00836B69" w:rsidP="002755F5">
            <w:pPr>
              <w:rPr>
                <w:rFonts w:cs="Angsana New"/>
              </w:rPr>
            </w:pPr>
            <w:r>
              <w:rPr>
                <w:rFonts w:cs="Angsana New"/>
              </w:rPr>
              <w:t>Desire</w:t>
            </w:r>
          </w:p>
          <w:p w:rsidR="00836B69" w:rsidRDefault="00836B69" w:rsidP="002755F5">
            <w:pPr>
              <w:rPr>
                <w:rFonts w:cs="Angsana New"/>
              </w:rPr>
            </w:pPr>
            <w:r>
              <w:rPr>
                <w:rFonts w:cs="Angsana New"/>
              </w:rPr>
              <w:t>Passion</w:t>
            </w:r>
          </w:p>
          <w:p w:rsidR="00836B69" w:rsidRPr="002B4B62" w:rsidRDefault="00836B69" w:rsidP="002755F5">
            <w:pPr>
              <w:rPr>
                <w:rFonts w:cs="Angsana New"/>
              </w:rPr>
            </w:pPr>
            <w:r>
              <w:rPr>
                <w:rFonts w:cs="Angsana New"/>
              </w:rPr>
              <w:t>Suffering</w:t>
            </w:r>
          </w:p>
          <w:p w:rsidR="00836B69" w:rsidRPr="00AA7C91" w:rsidRDefault="00836B69" w:rsidP="00FF2BFD">
            <w:pPr>
              <w:rPr>
                <w:rFonts w:cs="Angsana New"/>
                <w:b/>
                <w:color w:val="FF0000"/>
              </w:rPr>
            </w:pPr>
          </w:p>
          <w:p w:rsidR="00836B69" w:rsidRDefault="00836B69" w:rsidP="002755F5">
            <w:pPr>
              <w:rPr>
                <w:rFonts w:cs="Angsana New"/>
                <w:b/>
              </w:rPr>
            </w:pPr>
            <w:r w:rsidRPr="00A5356A">
              <w:rPr>
                <w:rFonts w:cs="Angsana New"/>
                <w:b/>
              </w:rPr>
              <w:t>Morality</w:t>
            </w:r>
          </w:p>
          <w:p w:rsidR="00836B69" w:rsidRPr="00A5356A" w:rsidRDefault="00836B69" w:rsidP="002755F5">
            <w:pPr>
              <w:rPr>
                <w:rFonts w:cs="Angsana New"/>
              </w:rPr>
            </w:pPr>
            <w:r>
              <w:rPr>
                <w:rFonts w:cs="Angsana New"/>
              </w:rPr>
              <w:t>Responsibility</w:t>
            </w:r>
          </w:p>
          <w:p w:rsidR="00836B69" w:rsidRDefault="00836B69" w:rsidP="002755F5">
            <w:pPr>
              <w:rPr>
                <w:rFonts w:cs="Angsana New"/>
              </w:rPr>
            </w:pPr>
            <w:r>
              <w:rPr>
                <w:rFonts w:cs="Angsana New"/>
              </w:rPr>
              <w:t>Autonomy</w:t>
            </w:r>
          </w:p>
          <w:p w:rsidR="00836B69" w:rsidRPr="002B4B62" w:rsidRDefault="00836B69" w:rsidP="002755F5">
            <w:pPr>
              <w:rPr>
                <w:rFonts w:cs="Angsana New"/>
              </w:rPr>
            </w:pPr>
            <w:r>
              <w:rPr>
                <w:rFonts w:cs="Angsana New"/>
              </w:rPr>
              <w:t>Foundation</w:t>
            </w:r>
          </w:p>
          <w:p w:rsidR="00836B69" w:rsidRPr="002B4B62" w:rsidRDefault="00836B69" w:rsidP="002755F5">
            <w:pPr>
              <w:rPr>
                <w:rFonts w:cs="Angsana New"/>
              </w:rPr>
            </w:pPr>
            <w:r>
              <w:rPr>
                <w:rFonts w:cs="Angsana New"/>
              </w:rPr>
              <w:t>Moral conscience</w:t>
            </w:r>
          </w:p>
          <w:p w:rsidR="00836B69" w:rsidRPr="002B4B62" w:rsidRDefault="00836B69" w:rsidP="002755F5">
            <w:pPr>
              <w:rPr>
                <w:rFonts w:cs="Angsana New"/>
              </w:rPr>
            </w:pPr>
            <w:r>
              <w:rPr>
                <w:rFonts w:cs="Angsana New"/>
              </w:rPr>
              <w:t>Good and Evil</w:t>
            </w:r>
          </w:p>
          <w:p w:rsidR="00836B69" w:rsidRDefault="00836B69" w:rsidP="002755F5">
            <w:pPr>
              <w:rPr>
                <w:rFonts w:cs="Angsana New"/>
                <w:b/>
              </w:rPr>
            </w:pPr>
          </w:p>
          <w:p w:rsidR="00836B69" w:rsidRPr="00A5356A" w:rsidRDefault="00836B69" w:rsidP="002755F5">
            <w:pPr>
              <w:rPr>
                <w:rFonts w:cs="Angsana New"/>
                <w:b/>
              </w:rPr>
            </w:pPr>
            <w:r w:rsidRPr="00A5356A">
              <w:rPr>
                <w:rFonts w:cs="Angsana New"/>
                <w:b/>
              </w:rPr>
              <w:t xml:space="preserve">Values </w:t>
            </w:r>
          </w:p>
          <w:p w:rsidR="00836B69" w:rsidRDefault="00836B69" w:rsidP="002755F5">
            <w:pPr>
              <w:rPr>
                <w:rFonts w:cs="Angsana New"/>
              </w:rPr>
            </w:pPr>
            <w:r>
              <w:rPr>
                <w:rFonts w:cs="Angsana New"/>
              </w:rPr>
              <w:t>Relativism</w:t>
            </w:r>
          </w:p>
          <w:p w:rsidR="00836B69" w:rsidRPr="002B4B62" w:rsidRDefault="00836B69" w:rsidP="002755F5">
            <w:pPr>
              <w:rPr>
                <w:rFonts w:cs="Angsana New"/>
              </w:rPr>
            </w:pPr>
            <w:r>
              <w:rPr>
                <w:rFonts w:cs="Angsana New"/>
              </w:rPr>
              <w:t>Universalism</w:t>
            </w:r>
          </w:p>
          <w:p w:rsidR="00836B69" w:rsidRPr="002B4B62" w:rsidRDefault="00836B69" w:rsidP="002755F5">
            <w:pPr>
              <w:rPr>
                <w:rFonts w:cs="Angsana New"/>
              </w:rPr>
            </w:pPr>
            <w:r>
              <w:rPr>
                <w:rFonts w:cs="Angsana New"/>
              </w:rPr>
              <w:t>Justice</w:t>
            </w:r>
          </w:p>
          <w:p w:rsidR="00836B69" w:rsidRPr="00A5356A" w:rsidRDefault="00836B69" w:rsidP="001F37C3">
            <w:pPr>
              <w:rPr>
                <w:rFonts w:cs="Angsana New"/>
                <w:color w:val="FF0000"/>
              </w:rPr>
            </w:pPr>
            <w:r w:rsidRPr="00AA7C91">
              <w:rPr>
                <w:rFonts w:cs="Angsana New"/>
              </w:rPr>
              <w:t>Moral Law</w:t>
            </w:r>
          </w:p>
        </w:tc>
      </w:tr>
      <w:tr w:rsidR="00836B69" w:rsidRPr="002B4B62" w:rsidTr="001F37C3">
        <w:trPr>
          <w:trHeight w:val="416"/>
        </w:trPr>
        <w:tc>
          <w:tcPr>
            <w:tcW w:w="8613" w:type="dxa"/>
            <w:gridSpan w:val="2"/>
          </w:tcPr>
          <w:p w:rsidR="00836B69" w:rsidRDefault="00836B69" w:rsidP="00F4723F">
            <w:pPr>
              <w:rPr>
                <w:rFonts w:cs="Angsana New"/>
                <w:b/>
              </w:rPr>
            </w:pPr>
            <w:r>
              <w:rPr>
                <w:rFonts w:cs="Angsana New"/>
                <w:b/>
              </w:rPr>
              <w:t>DOMAIN: POLITICAL PHILOSOPHY</w:t>
            </w:r>
          </w:p>
        </w:tc>
      </w:tr>
      <w:tr w:rsidR="00836B69" w:rsidRPr="002B4B62" w:rsidTr="001F37C3">
        <w:trPr>
          <w:trHeight w:val="708"/>
        </w:trPr>
        <w:tc>
          <w:tcPr>
            <w:tcW w:w="2235" w:type="dxa"/>
          </w:tcPr>
          <w:p w:rsidR="00836B69" w:rsidRPr="002B4B62" w:rsidRDefault="00836B69" w:rsidP="00F4723F">
            <w:pPr>
              <w:rPr>
                <w:rFonts w:cs="Angsana New"/>
                <w:b/>
              </w:rPr>
            </w:pPr>
            <w:r>
              <w:rPr>
                <w:rFonts w:cs="Angsana New"/>
                <w:b/>
              </w:rPr>
              <w:t>Theories</w:t>
            </w:r>
          </w:p>
        </w:tc>
        <w:tc>
          <w:tcPr>
            <w:tcW w:w="6378" w:type="dxa"/>
            <w:shd w:val="clear" w:color="auto" w:fill="auto"/>
          </w:tcPr>
          <w:p w:rsidR="00836B69" w:rsidRDefault="00836B69" w:rsidP="00F4723F">
            <w:pPr>
              <w:rPr>
                <w:rFonts w:cs="Angsana New"/>
                <w:b/>
              </w:rPr>
            </w:pPr>
            <w:r w:rsidRPr="002B4B62">
              <w:rPr>
                <w:rFonts w:cs="Angsana New"/>
                <w:b/>
              </w:rPr>
              <w:t xml:space="preserve">Concepts </w:t>
            </w:r>
          </w:p>
          <w:p w:rsidR="00836B69" w:rsidRPr="00A602DD" w:rsidRDefault="00836B69" w:rsidP="00674F71">
            <w:pPr>
              <w:rPr>
                <w:rFonts w:cs="Angsana New"/>
              </w:rPr>
            </w:pPr>
            <w:r>
              <w:rPr>
                <w:rFonts w:cs="Angsana New"/>
              </w:rPr>
              <w:t>Sub-concepts</w:t>
            </w:r>
          </w:p>
        </w:tc>
      </w:tr>
      <w:tr w:rsidR="00836B69" w:rsidRPr="002B4B62" w:rsidTr="001F37C3">
        <w:trPr>
          <w:trHeight w:val="2786"/>
        </w:trPr>
        <w:tc>
          <w:tcPr>
            <w:tcW w:w="2235" w:type="dxa"/>
          </w:tcPr>
          <w:p w:rsidR="00836B69" w:rsidRPr="000A6715" w:rsidRDefault="00836B69" w:rsidP="002755F5">
            <w:pPr>
              <w:rPr>
                <w:rFonts w:cs="Angsana New"/>
                <w:b/>
              </w:rPr>
            </w:pPr>
            <w:r w:rsidRPr="000A6715">
              <w:rPr>
                <w:rFonts w:cs="Angsana New"/>
                <w:b/>
              </w:rPr>
              <w:t>Social Contract Theory,</w:t>
            </w:r>
          </w:p>
          <w:p w:rsidR="00836B69" w:rsidRPr="000A6715" w:rsidRDefault="00836B69" w:rsidP="002755F5">
            <w:pPr>
              <w:rPr>
                <w:rFonts w:cs="Angsana New"/>
                <w:b/>
              </w:rPr>
            </w:pPr>
            <w:r w:rsidRPr="000A6715">
              <w:rPr>
                <w:rFonts w:cs="Angsana New"/>
                <w:b/>
              </w:rPr>
              <w:t>Liberalism,</w:t>
            </w:r>
          </w:p>
          <w:p w:rsidR="00836B69" w:rsidRPr="002B4B62" w:rsidRDefault="00836B69" w:rsidP="002755F5">
            <w:pPr>
              <w:rPr>
                <w:rFonts w:cs="Angsana New"/>
              </w:rPr>
            </w:pPr>
            <w:r w:rsidRPr="000A6715">
              <w:rPr>
                <w:rFonts w:cs="Angsana New"/>
                <w:b/>
              </w:rPr>
              <w:t>Democracy</w:t>
            </w:r>
          </w:p>
        </w:tc>
        <w:tc>
          <w:tcPr>
            <w:tcW w:w="6378" w:type="dxa"/>
            <w:shd w:val="clear" w:color="auto" w:fill="auto"/>
          </w:tcPr>
          <w:p w:rsidR="00836B69" w:rsidRPr="00024AFB" w:rsidRDefault="00836B69" w:rsidP="002755F5">
            <w:pPr>
              <w:rPr>
                <w:rFonts w:cs="Angsana New"/>
                <w:b/>
              </w:rPr>
            </w:pPr>
            <w:r w:rsidRPr="00024AFB">
              <w:rPr>
                <w:rFonts w:cs="Angsana New"/>
                <w:b/>
              </w:rPr>
              <w:t>The State</w:t>
            </w:r>
          </w:p>
          <w:p w:rsidR="00836B69" w:rsidRDefault="00836B69" w:rsidP="002755F5">
            <w:pPr>
              <w:rPr>
                <w:rFonts w:cs="Angsana New"/>
              </w:rPr>
            </w:pPr>
            <w:r>
              <w:rPr>
                <w:rFonts w:cs="Angsana New"/>
              </w:rPr>
              <w:t>State of Nature</w:t>
            </w:r>
          </w:p>
          <w:p w:rsidR="00836B69" w:rsidRDefault="00836B69" w:rsidP="002755F5">
            <w:pPr>
              <w:rPr>
                <w:rFonts w:cs="Angsana New"/>
              </w:rPr>
            </w:pPr>
            <w:r>
              <w:rPr>
                <w:rFonts w:cs="Angsana New"/>
              </w:rPr>
              <w:t>Political systems</w:t>
            </w:r>
          </w:p>
          <w:p w:rsidR="00836B69" w:rsidRDefault="00836B69" w:rsidP="002755F5">
            <w:pPr>
              <w:rPr>
                <w:rFonts w:cs="Angsana New"/>
              </w:rPr>
            </w:pPr>
            <w:r>
              <w:rPr>
                <w:rFonts w:cs="Angsana New"/>
              </w:rPr>
              <w:t>Power and Violence</w:t>
            </w:r>
          </w:p>
          <w:p w:rsidR="00836B69" w:rsidRDefault="00836B69" w:rsidP="002755F5">
            <w:pPr>
              <w:rPr>
                <w:rFonts w:cs="Angsana New"/>
              </w:rPr>
            </w:pPr>
            <w:r>
              <w:rPr>
                <w:rFonts w:cs="Angsana New"/>
              </w:rPr>
              <w:t>Society</w:t>
            </w:r>
          </w:p>
          <w:p w:rsidR="00836B69" w:rsidRDefault="00836B69" w:rsidP="002755F5">
            <w:pPr>
              <w:rPr>
                <w:rFonts w:cs="Angsana New"/>
              </w:rPr>
            </w:pPr>
            <w:r>
              <w:rPr>
                <w:rFonts w:cs="Angsana New"/>
              </w:rPr>
              <w:t>Freedom and Equality</w:t>
            </w:r>
          </w:p>
          <w:p w:rsidR="00836B69" w:rsidRDefault="00836B69" w:rsidP="002755F5">
            <w:pPr>
              <w:rPr>
                <w:rFonts w:cs="Angsana New"/>
              </w:rPr>
            </w:pPr>
          </w:p>
          <w:p w:rsidR="00836B69" w:rsidRDefault="00836B69" w:rsidP="002755F5">
            <w:pPr>
              <w:rPr>
                <w:rFonts w:cs="Angsana New"/>
                <w:b/>
              </w:rPr>
            </w:pPr>
            <w:r w:rsidRPr="00024AFB">
              <w:rPr>
                <w:rFonts w:cs="Angsana New"/>
                <w:b/>
              </w:rPr>
              <w:t>Law and Justice</w:t>
            </w:r>
          </w:p>
          <w:p w:rsidR="00836B69" w:rsidRDefault="00836B69" w:rsidP="002755F5">
            <w:pPr>
              <w:rPr>
                <w:rFonts w:cs="Angsana New"/>
              </w:rPr>
            </w:pPr>
            <w:r>
              <w:rPr>
                <w:rFonts w:cs="Angsana New"/>
              </w:rPr>
              <w:t>The Social Contract</w:t>
            </w:r>
          </w:p>
          <w:p w:rsidR="00836B69" w:rsidRDefault="00836B69" w:rsidP="002755F5">
            <w:pPr>
              <w:rPr>
                <w:rFonts w:cs="Angsana New"/>
              </w:rPr>
            </w:pPr>
            <w:r>
              <w:rPr>
                <w:rFonts w:cs="Angsana New"/>
              </w:rPr>
              <w:t>Legality and legitimacy</w:t>
            </w:r>
          </w:p>
          <w:p w:rsidR="00836B69" w:rsidRPr="00024AFB" w:rsidRDefault="00836B69" w:rsidP="002755F5">
            <w:pPr>
              <w:rPr>
                <w:rFonts w:cs="Angsana New"/>
              </w:rPr>
            </w:pPr>
            <w:r>
              <w:rPr>
                <w:rFonts w:cs="Angsana New"/>
              </w:rPr>
              <w:t>Human Rights</w:t>
            </w:r>
          </w:p>
          <w:p w:rsidR="00836B69" w:rsidRDefault="00836B69" w:rsidP="002755F5">
            <w:pPr>
              <w:rPr>
                <w:rFonts w:cs="Angsana New"/>
              </w:rPr>
            </w:pPr>
            <w:r>
              <w:rPr>
                <w:rFonts w:cs="Angsana New"/>
              </w:rPr>
              <w:t>Inequality</w:t>
            </w:r>
          </w:p>
          <w:p w:rsidR="00836B69" w:rsidRDefault="00836B69" w:rsidP="002755F5">
            <w:pPr>
              <w:rPr>
                <w:rFonts w:cs="Angsana New"/>
              </w:rPr>
            </w:pPr>
            <w:r>
              <w:rPr>
                <w:rFonts w:cs="Angsana New"/>
              </w:rPr>
              <w:t>The Right of Revolution</w:t>
            </w:r>
          </w:p>
          <w:p w:rsidR="00836B69" w:rsidRPr="002B4B62" w:rsidRDefault="00836B69" w:rsidP="002755F5">
            <w:pPr>
              <w:rPr>
                <w:rFonts w:cs="Angsana New"/>
              </w:rPr>
            </w:pPr>
            <w:r w:rsidRPr="002B4B62">
              <w:rPr>
                <w:rFonts w:cs="Angsana New"/>
              </w:rPr>
              <w:t xml:space="preserve"> </w:t>
            </w:r>
          </w:p>
          <w:p w:rsidR="00836B69" w:rsidRDefault="00836B69" w:rsidP="002755F5">
            <w:pPr>
              <w:rPr>
                <w:rFonts w:cs="Angsana New"/>
                <w:b/>
              </w:rPr>
            </w:pPr>
            <w:r w:rsidRPr="00024AFB">
              <w:rPr>
                <w:rFonts w:cs="Angsana New"/>
                <w:b/>
              </w:rPr>
              <w:t>Citizenship</w:t>
            </w:r>
          </w:p>
          <w:p w:rsidR="00836B69" w:rsidRDefault="00836B69" w:rsidP="002755F5">
            <w:pPr>
              <w:rPr>
                <w:rFonts w:cs="Angsana New"/>
              </w:rPr>
            </w:pPr>
            <w:r>
              <w:rPr>
                <w:rFonts w:cs="Angsana New"/>
              </w:rPr>
              <w:t>Rights and Duties</w:t>
            </w:r>
          </w:p>
          <w:p w:rsidR="00836B69" w:rsidRDefault="00836B69" w:rsidP="002755F5">
            <w:pPr>
              <w:rPr>
                <w:rFonts w:cs="Angsana New"/>
              </w:rPr>
            </w:pPr>
            <w:r>
              <w:rPr>
                <w:rFonts w:cs="Angsana New"/>
              </w:rPr>
              <w:t>Alienation and Liberation</w:t>
            </w:r>
          </w:p>
          <w:p w:rsidR="00836B69" w:rsidRDefault="00836B69" w:rsidP="002755F5">
            <w:pPr>
              <w:rPr>
                <w:rFonts w:cs="Angsana New"/>
              </w:rPr>
            </w:pPr>
            <w:r>
              <w:rPr>
                <w:rFonts w:cs="Angsana New"/>
              </w:rPr>
              <w:t>Cosmopolitanism</w:t>
            </w:r>
          </w:p>
          <w:p w:rsidR="00836B69" w:rsidRPr="002B4B62" w:rsidRDefault="00836B69" w:rsidP="002755F5">
            <w:pPr>
              <w:rPr>
                <w:rFonts w:cs="Angsana New"/>
              </w:rPr>
            </w:pPr>
          </w:p>
        </w:tc>
      </w:tr>
      <w:tr w:rsidR="00984B50" w:rsidRPr="002B4B62" w:rsidTr="001F37C3">
        <w:trPr>
          <w:trHeight w:val="416"/>
        </w:trPr>
        <w:tc>
          <w:tcPr>
            <w:tcW w:w="8613" w:type="dxa"/>
            <w:gridSpan w:val="2"/>
          </w:tcPr>
          <w:p w:rsidR="00984B50" w:rsidRPr="00683846" w:rsidRDefault="00984B50" w:rsidP="00984B50">
            <w:pPr>
              <w:rPr>
                <w:b/>
                <w:color w:val="000000"/>
                <w:lang w:val="fr-LU"/>
              </w:rPr>
            </w:pPr>
            <w:r w:rsidRPr="00683846">
              <w:rPr>
                <w:b/>
                <w:color w:val="000000"/>
                <w:lang w:val="fr-LU"/>
              </w:rPr>
              <w:t>DOMAIN : Anthropology</w:t>
            </w:r>
          </w:p>
        </w:tc>
      </w:tr>
      <w:tr w:rsidR="001F37C3" w:rsidRPr="002B4B62" w:rsidTr="001F37C3">
        <w:trPr>
          <w:trHeight w:val="708"/>
        </w:trPr>
        <w:tc>
          <w:tcPr>
            <w:tcW w:w="2235" w:type="dxa"/>
          </w:tcPr>
          <w:p w:rsidR="001F37C3" w:rsidRPr="009F37A1" w:rsidRDefault="001F37C3" w:rsidP="00984B50">
            <w:pPr>
              <w:rPr>
                <w:b/>
                <w:color w:val="000000"/>
                <w:lang w:val="fr-LU"/>
              </w:rPr>
            </w:pPr>
            <w:r>
              <w:rPr>
                <w:b/>
                <w:color w:val="000000"/>
                <w:lang w:val="fr-LU"/>
              </w:rPr>
              <w:t>Theories</w:t>
            </w:r>
          </w:p>
        </w:tc>
        <w:tc>
          <w:tcPr>
            <w:tcW w:w="6378" w:type="dxa"/>
            <w:shd w:val="clear" w:color="auto" w:fill="auto"/>
          </w:tcPr>
          <w:p w:rsidR="001F37C3" w:rsidRPr="00EC00B8" w:rsidRDefault="001F37C3" w:rsidP="00984B50">
            <w:pPr>
              <w:rPr>
                <w:lang w:val="fr-LU"/>
              </w:rPr>
            </w:pPr>
            <w:r w:rsidRPr="00EC00B8">
              <w:rPr>
                <w:b/>
                <w:lang w:val="fr-LU"/>
              </w:rPr>
              <w:t>Concepts</w:t>
            </w:r>
          </w:p>
          <w:p w:rsidR="001F37C3" w:rsidRPr="00EC00B8" w:rsidRDefault="001F37C3" w:rsidP="0010166E">
            <w:pPr>
              <w:rPr>
                <w:b/>
                <w:lang w:val="fr-LU"/>
              </w:rPr>
            </w:pPr>
            <w:r w:rsidRPr="00EC00B8">
              <w:rPr>
                <w:lang w:val="fr-LU"/>
              </w:rPr>
              <w:t xml:space="preserve">Sous-concepts </w:t>
            </w:r>
          </w:p>
        </w:tc>
      </w:tr>
      <w:tr w:rsidR="001F37C3" w:rsidRPr="002B4B62" w:rsidTr="001F37C3">
        <w:trPr>
          <w:trHeight w:val="416"/>
        </w:trPr>
        <w:tc>
          <w:tcPr>
            <w:tcW w:w="2235" w:type="dxa"/>
          </w:tcPr>
          <w:p w:rsidR="001F37C3" w:rsidRPr="009F37A1" w:rsidRDefault="001F37C3" w:rsidP="002755F5">
            <w:pPr>
              <w:rPr>
                <w:rFonts w:cs="Angsana New"/>
                <w:b/>
              </w:rPr>
            </w:pPr>
            <w:r w:rsidRPr="009F37A1">
              <w:rPr>
                <w:rFonts w:cs="Angsana New"/>
                <w:b/>
              </w:rPr>
              <w:t>Essentialism,</w:t>
            </w:r>
          </w:p>
          <w:p w:rsidR="001F37C3" w:rsidRPr="009F37A1" w:rsidRDefault="001F37C3" w:rsidP="002755F5">
            <w:pPr>
              <w:rPr>
                <w:rFonts w:cs="Angsana New"/>
                <w:b/>
              </w:rPr>
            </w:pPr>
            <w:r w:rsidRPr="009F37A1">
              <w:rPr>
                <w:rFonts w:cs="Angsana New"/>
                <w:b/>
              </w:rPr>
              <w:t>Existentialism</w:t>
            </w:r>
          </w:p>
          <w:p w:rsidR="001F37C3" w:rsidRPr="009F37A1" w:rsidRDefault="001F37C3" w:rsidP="002755F5">
            <w:pPr>
              <w:rPr>
                <w:rFonts w:cs="Angsana New"/>
                <w:b/>
              </w:rPr>
            </w:pPr>
          </w:p>
        </w:tc>
        <w:tc>
          <w:tcPr>
            <w:tcW w:w="6378" w:type="dxa"/>
            <w:shd w:val="clear" w:color="auto" w:fill="auto"/>
          </w:tcPr>
          <w:p w:rsidR="001F37C3" w:rsidRPr="00984B50" w:rsidRDefault="001F37C3" w:rsidP="002755F5">
            <w:pPr>
              <w:rPr>
                <w:rFonts w:cs="Angsana New"/>
                <w:b/>
              </w:rPr>
            </w:pPr>
            <w:r w:rsidRPr="00984B50">
              <w:rPr>
                <w:rFonts w:cs="Angsana New"/>
                <w:b/>
              </w:rPr>
              <w:t>Language</w:t>
            </w:r>
          </w:p>
          <w:p w:rsidR="001F37C3" w:rsidRDefault="001F37C3" w:rsidP="002755F5">
            <w:pPr>
              <w:rPr>
                <w:rFonts w:cs="Angsana New"/>
              </w:rPr>
            </w:pPr>
            <w:r>
              <w:rPr>
                <w:rFonts w:cs="Angsana New"/>
              </w:rPr>
              <w:t>Communication</w:t>
            </w:r>
          </w:p>
          <w:p w:rsidR="001F37C3" w:rsidRPr="00AA7C91" w:rsidRDefault="001F37C3" w:rsidP="002755F5">
            <w:pPr>
              <w:rPr>
                <w:rFonts w:cs="Angsana New"/>
              </w:rPr>
            </w:pPr>
            <w:r w:rsidRPr="00AA7C91">
              <w:rPr>
                <w:rFonts w:cs="Angsana New"/>
              </w:rPr>
              <w:t>Thoughts</w:t>
            </w:r>
          </w:p>
          <w:p w:rsidR="001F37C3" w:rsidRDefault="001F37C3" w:rsidP="002755F5">
            <w:pPr>
              <w:rPr>
                <w:rFonts w:cs="Angsana New"/>
              </w:rPr>
            </w:pPr>
            <w:r>
              <w:rPr>
                <w:rFonts w:cs="Angsana New"/>
              </w:rPr>
              <w:t xml:space="preserve">Sign </w:t>
            </w:r>
          </w:p>
          <w:p w:rsidR="001F37C3" w:rsidRPr="002B4B62" w:rsidRDefault="001F37C3" w:rsidP="002755F5">
            <w:pPr>
              <w:rPr>
                <w:rFonts w:cs="Angsana New"/>
              </w:rPr>
            </w:pPr>
            <w:r>
              <w:rPr>
                <w:rFonts w:cs="Angsana New"/>
              </w:rPr>
              <w:t>Media</w:t>
            </w:r>
          </w:p>
          <w:p w:rsidR="001F37C3" w:rsidRPr="002B4B62" w:rsidRDefault="001F37C3" w:rsidP="002755F5">
            <w:pPr>
              <w:rPr>
                <w:rFonts w:cs="Angsana New"/>
              </w:rPr>
            </w:pPr>
          </w:p>
          <w:p w:rsidR="001F37C3" w:rsidRPr="00984B50" w:rsidRDefault="001F37C3" w:rsidP="002755F5">
            <w:pPr>
              <w:rPr>
                <w:rFonts w:cs="Angsana New"/>
                <w:b/>
              </w:rPr>
            </w:pPr>
            <w:r w:rsidRPr="00984B50">
              <w:rPr>
                <w:rFonts w:cs="Angsana New"/>
                <w:b/>
              </w:rPr>
              <w:t>Technology</w:t>
            </w:r>
          </w:p>
          <w:p w:rsidR="001F37C3" w:rsidRPr="00674F71" w:rsidRDefault="001F37C3" w:rsidP="002755F5">
            <w:pPr>
              <w:rPr>
                <w:rFonts w:cs="Angsana New"/>
              </w:rPr>
            </w:pPr>
            <w:r w:rsidRPr="00674F71">
              <w:rPr>
                <w:rFonts w:cs="Angsana New"/>
              </w:rPr>
              <w:t>Homo Faber</w:t>
            </w:r>
          </w:p>
          <w:p w:rsidR="001F37C3" w:rsidRPr="003E6651" w:rsidRDefault="001F37C3" w:rsidP="002755F5">
            <w:pPr>
              <w:rPr>
                <w:rFonts w:cs="Angsana New"/>
                <w:i/>
              </w:rPr>
            </w:pPr>
            <w:r w:rsidRPr="00674F71">
              <w:rPr>
                <w:rFonts w:cs="Angsana New"/>
              </w:rPr>
              <w:t>Homo Economicu</w:t>
            </w:r>
            <w:r w:rsidRPr="003E6651">
              <w:rPr>
                <w:rFonts w:cs="Angsana New"/>
                <w:i/>
              </w:rPr>
              <w:t>s</w:t>
            </w:r>
          </w:p>
          <w:p w:rsidR="001F37C3" w:rsidRDefault="001F37C3" w:rsidP="002755F5">
            <w:pPr>
              <w:rPr>
                <w:rFonts w:cs="Angsana New"/>
              </w:rPr>
            </w:pPr>
            <w:r>
              <w:rPr>
                <w:rFonts w:cs="Angsana New"/>
              </w:rPr>
              <w:t>Ecology</w:t>
            </w:r>
          </w:p>
          <w:p w:rsidR="001F37C3" w:rsidRPr="002B4B62" w:rsidRDefault="001F37C3" w:rsidP="002755F5">
            <w:pPr>
              <w:rPr>
                <w:rFonts w:cs="Angsana New"/>
              </w:rPr>
            </w:pPr>
            <w:r>
              <w:rPr>
                <w:rFonts w:cs="Angsana New"/>
              </w:rPr>
              <w:t>Work</w:t>
            </w:r>
          </w:p>
          <w:p w:rsidR="001F37C3" w:rsidRPr="002B4B62" w:rsidRDefault="001F37C3" w:rsidP="002755F5">
            <w:pPr>
              <w:rPr>
                <w:rFonts w:cs="Angsana New"/>
              </w:rPr>
            </w:pPr>
          </w:p>
          <w:p w:rsidR="001F37C3" w:rsidRDefault="001F37C3" w:rsidP="002755F5">
            <w:pPr>
              <w:rPr>
                <w:rFonts w:cs="Angsana New"/>
                <w:b/>
              </w:rPr>
            </w:pPr>
            <w:r w:rsidRPr="00984B50">
              <w:rPr>
                <w:rFonts w:cs="Angsana New"/>
                <w:b/>
              </w:rPr>
              <w:t>Aesthetics</w:t>
            </w:r>
          </w:p>
          <w:p w:rsidR="001F37C3" w:rsidRPr="00984B50" w:rsidRDefault="001F37C3" w:rsidP="002755F5">
            <w:pPr>
              <w:rPr>
                <w:rFonts w:cs="Angsana New"/>
              </w:rPr>
            </w:pPr>
            <w:r w:rsidRPr="00984B50">
              <w:rPr>
                <w:rFonts w:cs="Angsana New"/>
              </w:rPr>
              <w:t>Representation</w:t>
            </w:r>
          </w:p>
          <w:p w:rsidR="001F37C3" w:rsidRPr="00984B50" w:rsidRDefault="001F37C3" w:rsidP="002755F5">
            <w:pPr>
              <w:rPr>
                <w:rFonts w:cs="Angsana New"/>
              </w:rPr>
            </w:pPr>
            <w:r w:rsidRPr="00984B50">
              <w:rPr>
                <w:rFonts w:cs="Angsana New"/>
              </w:rPr>
              <w:t>Nature</w:t>
            </w:r>
          </w:p>
          <w:p w:rsidR="001F37C3" w:rsidRPr="00984B50" w:rsidRDefault="001F37C3" w:rsidP="002755F5">
            <w:pPr>
              <w:rPr>
                <w:rFonts w:cs="Angsana New"/>
              </w:rPr>
            </w:pPr>
            <w:r w:rsidRPr="00984B50">
              <w:rPr>
                <w:rFonts w:cs="Angsana New"/>
              </w:rPr>
              <w:t>Creativity</w:t>
            </w:r>
          </w:p>
          <w:p w:rsidR="001F37C3" w:rsidRPr="00984B50" w:rsidRDefault="001F37C3" w:rsidP="002755F5">
            <w:pPr>
              <w:rPr>
                <w:rFonts w:cs="Angsana New"/>
              </w:rPr>
            </w:pPr>
            <w:r w:rsidRPr="00984B50">
              <w:rPr>
                <w:rFonts w:cs="Angsana New"/>
              </w:rPr>
              <w:t>Beauty</w:t>
            </w:r>
          </w:p>
          <w:p w:rsidR="001F37C3" w:rsidRDefault="001F37C3" w:rsidP="002755F5">
            <w:pPr>
              <w:rPr>
                <w:rFonts w:cs="Angsana New"/>
              </w:rPr>
            </w:pPr>
          </w:p>
          <w:p w:rsidR="001F37C3" w:rsidRDefault="001F37C3" w:rsidP="002755F5">
            <w:pPr>
              <w:rPr>
                <w:rFonts w:cs="Angsana New"/>
                <w:b/>
              </w:rPr>
            </w:pPr>
            <w:r w:rsidRPr="00984B50">
              <w:rPr>
                <w:rFonts w:cs="Angsana New"/>
                <w:b/>
              </w:rPr>
              <w:t>Identity</w:t>
            </w:r>
          </w:p>
          <w:p w:rsidR="001F37C3" w:rsidRDefault="001F37C3" w:rsidP="002755F5">
            <w:pPr>
              <w:rPr>
                <w:rFonts w:cs="Angsana New"/>
              </w:rPr>
            </w:pPr>
            <w:r>
              <w:rPr>
                <w:rFonts w:cs="Angsana New"/>
              </w:rPr>
              <w:t>Meaning and Absurdity</w:t>
            </w:r>
          </w:p>
          <w:p w:rsidR="001F37C3" w:rsidRDefault="001F37C3" w:rsidP="002755F5">
            <w:pPr>
              <w:rPr>
                <w:rFonts w:cs="Angsana New"/>
              </w:rPr>
            </w:pPr>
            <w:r>
              <w:rPr>
                <w:rFonts w:cs="Angsana New"/>
              </w:rPr>
              <w:t>Personality</w:t>
            </w:r>
          </w:p>
          <w:p w:rsidR="001F37C3" w:rsidRDefault="001F37C3" w:rsidP="002755F5">
            <w:pPr>
              <w:rPr>
                <w:rFonts w:cs="Angsana New"/>
              </w:rPr>
            </w:pPr>
            <w:r>
              <w:rPr>
                <w:rFonts w:cs="Angsana New"/>
              </w:rPr>
              <w:t>Social identity</w:t>
            </w:r>
          </w:p>
          <w:p w:rsidR="001F37C3" w:rsidRPr="002B4B62" w:rsidRDefault="001F37C3" w:rsidP="0010166E">
            <w:pPr>
              <w:rPr>
                <w:rFonts w:cs="Angsana New"/>
              </w:rPr>
            </w:pPr>
            <w:r>
              <w:rPr>
                <w:rFonts w:cs="Angsana New"/>
              </w:rPr>
              <w:t>Gender</w:t>
            </w:r>
          </w:p>
        </w:tc>
      </w:tr>
    </w:tbl>
    <w:p w:rsidR="00EA78A3" w:rsidRPr="002B4B62" w:rsidRDefault="00CC3BE5" w:rsidP="00D6668B">
      <w:pPr>
        <w:numPr>
          <w:ilvl w:val="0"/>
          <w:numId w:val="26"/>
        </w:numPr>
        <w:spacing w:after="200" w:line="276" w:lineRule="auto"/>
        <w:contextualSpacing/>
        <w:jc w:val="both"/>
        <w:rPr>
          <w:rFonts w:cs="Angsana New"/>
          <w:b/>
        </w:rPr>
      </w:pPr>
      <w:r w:rsidRPr="00CC3BE5">
        <w:rPr>
          <w:rFonts w:cs="Angsana New"/>
          <w:color w:val="1A1A1A"/>
        </w:rPr>
        <w:br w:type="page"/>
      </w:r>
      <w:r w:rsidR="00EA78A3" w:rsidRPr="002B4B62">
        <w:rPr>
          <w:rFonts w:cs="Angsana New"/>
          <w:b/>
        </w:rPr>
        <w:t>Assessment</w:t>
      </w:r>
    </w:p>
    <w:p w:rsidR="00734E48" w:rsidRPr="002B4B62" w:rsidRDefault="00734E48" w:rsidP="00D6668B">
      <w:pPr>
        <w:jc w:val="both"/>
        <w:rPr>
          <w:rFonts w:cs="Angsana New"/>
        </w:rPr>
      </w:pPr>
      <w:r w:rsidRPr="002B4B62">
        <w:rPr>
          <w:rFonts w:cs="Angsana New"/>
        </w:rPr>
        <w:t>Assessment measures the student's level in relation to the learning objectives.</w:t>
      </w:r>
    </w:p>
    <w:p w:rsidR="00CC3BE5" w:rsidRDefault="00CC3BE5" w:rsidP="00D6668B">
      <w:pPr>
        <w:jc w:val="both"/>
        <w:rPr>
          <w:rFonts w:cs="Angsana New"/>
        </w:rPr>
      </w:pPr>
    </w:p>
    <w:p w:rsidR="00734E48" w:rsidRPr="00CC3BE5" w:rsidRDefault="00734E48" w:rsidP="00D6668B">
      <w:pPr>
        <w:jc w:val="both"/>
        <w:rPr>
          <w:rFonts w:cs="Angsana New"/>
        </w:rPr>
      </w:pPr>
      <w:r w:rsidRPr="00CC3BE5">
        <w:rPr>
          <w:rFonts w:cs="Angsana New"/>
        </w:rPr>
        <w:t>Formative assessment</w:t>
      </w:r>
      <w:r w:rsidR="00CC3BE5">
        <w:rPr>
          <w:rFonts w:cs="Angsana New"/>
        </w:rPr>
        <w:t>: b</w:t>
      </w:r>
      <w:r w:rsidRPr="00CC3BE5">
        <w:rPr>
          <w:rFonts w:cs="Angsana New"/>
        </w:rPr>
        <w:t>y way of teacher observations, tests, written and oral work, and student self/peer assessmen</w:t>
      </w:r>
      <w:r w:rsidR="00CC3BE5">
        <w:rPr>
          <w:rFonts w:cs="Angsana New"/>
        </w:rPr>
        <w:t>t, the student will know his level and how he</w:t>
      </w:r>
      <w:r w:rsidRPr="00CC3BE5">
        <w:rPr>
          <w:rFonts w:cs="Angsana New"/>
        </w:rPr>
        <w:t xml:space="preserve"> is progressing.</w:t>
      </w:r>
    </w:p>
    <w:p w:rsidR="00A11B6E" w:rsidRPr="00CC3BE5" w:rsidRDefault="00A11B6E" w:rsidP="00D6668B">
      <w:pPr>
        <w:jc w:val="both"/>
        <w:rPr>
          <w:rFonts w:cs="Angsana New"/>
        </w:rPr>
      </w:pPr>
    </w:p>
    <w:p w:rsidR="00734E48" w:rsidRPr="002B4B62" w:rsidRDefault="00734E48" w:rsidP="00D6668B">
      <w:pPr>
        <w:jc w:val="both"/>
        <w:rPr>
          <w:rFonts w:cs="Angsana New"/>
        </w:rPr>
      </w:pPr>
      <w:r w:rsidRPr="00CC3BE5">
        <w:rPr>
          <w:rFonts w:cs="Angsana New"/>
        </w:rPr>
        <w:t>Summative assessment</w:t>
      </w:r>
      <w:r w:rsidR="00CC3BE5">
        <w:rPr>
          <w:rFonts w:cs="Angsana New"/>
        </w:rPr>
        <w:t xml:space="preserve"> </w:t>
      </w:r>
      <w:r w:rsidRPr="00CC3BE5">
        <w:rPr>
          <w:rFonts w:cs="Angsana New"/>
        </w:rPr>
        <w:t xml:space="preserve">is made in line with the European </w:t>
      </w:r>
      <w:r w:rsidR="005725D0" w:rsidRPr="00CC3BE5">
        <w:rPr>
          <w:rFonts w:cs="Angsana New"/>
        </w:rPr>
        <w:t>Baccalaureate</w:t>
      </w:r>
      <w:r w:rsidRPr="00CC3BE5">
        <w:rPr>
          <w:rFonts w:cs="Angsana New"/>
        </w:rPr>
        <w:t xml:space="preserve"> regulations</w:t>
      </w:r>
      <w:r w:rsidRPr="002B4B62">
        <w:rPr>
          <w:rFonts w:cs="Angsana New"/>
        </w:rPr>
        <w:t>.</w:t>
      </w:r>
      <w:r w:rsidR="00CC3BE5">
        <w:rPr>
          <w:rFonts w:cs="Angsana New"/>
        </w:rPr>
        <w:t xml:space="preserve"> See also Annex 1</w:t>
      </w:r>
    </w:p>
    <w:p w:rsidR="00734E48" w:rsidRPr="002B4B62" w:rsidRDefault="00734E48" w:rsidP="00D6668B">
      <w:pPr>
        <w:jc w:val="both"/>
        <w:rPr>
          <w:rFonts w:cs="Angsana New"/>
        </w:rPr>
      </w:pPr>
    </w:p>
    <w:p w:rsidR="00734E48" w:rsidRPr="002B4B62" w:rsidRDefault="00734E48" w:rsidP="00D6668B">
      <w:pPr>
        <w:jc w:val="both"/>
        <w:rPr>
          <w:rFonts w:cs="Angsana New"/>
        </w:rPr>
      </w:pPr>
    </w:p>
    <w:p w:rsidR="00EA78A3" w:rsidRDefault="00EA78A3" w:rsidP="00D6668B">
      <w:pPr>
        <w:numPr>
          <w:ilvl w:val="1"/>
          <w:numId w:val="26"/>
        </w:numPr>
        <w:spacing w:after="200" w:line="276" w:lineRule="auto"/>
        <w:contextualSpacing/>
        <w:jc w:val="both"/>
        <w:rPr>
          <w:rFonts w:cs="Angsana New"/>
          <w:b/>
        </w:rPr>
      </w:pPr>
      <w:r w:rsidRPr="002B4B62">
        <w:rPr>
          <w:rFonts w:cs="Angsana New"/>
          <w:b/>
        </w:rPr>
        <w:t>Attainment descriptors</w:t>
      </w:r>
    </w:p>
    <w:p w:rsidR="006A7CDF" w:rsidRPr="002B4B62" w:rsidRDefault="006A7CDF" w:rsidP="00D6668B">
      <w:pPr>
        <w:jc w:val="both"/>
        <w:rPr>
          <w:rFonts w:cs="Angsana New"/>
          <w:b/>
        </w:rPr>
      </w:pPr>
    </w:p>
    <w:p w:rsidR="006A7CDF" w:rsidRPr="002B4B62" w:rsidRDefault="006A7CDF" w:rsidP="00D6668B">
      <w:pPr>
        <w:jc w:val="both"/>
        <w:rPr>
          <w:rFonts w:cs="Angsana New"/>
        </w:rPr>
      </w:pPr>
      <w:r w:rsidRPr="002B4B62">
        <w:rPr>
          <w:rFonts w:cs="Angsana New"/>
        </w:rPr>
        <w:t>At the end of the Philosophy 4 course student competences will be assessed via a written exam (</w:t>
      </w:r>
      <w:r w:rsidR="001D3328">
        <w:rPr>
          <w:rFonts w:cs="Angsana New"/>
        </w:rPr>
        <w:t xml:space="preserve">philosophical </w:t>
      </w:r>
      <w:r w:rsidRPr="002B4B62">
        <w:rPr>
          <w:rFonts w:cs="Angsana New"/>
        </w:rPr>
        <w:t>essay)</w:t>
      </w:r>
      <w:r>
        <w:rPr>
          <w:rFonts w:cs="Angsana New"/>
        </w:rPr>
        <w:t xml:space="preserve"> or oral exam</w:t>
      </w:r>
      <w:r w:rsidRPr="002B4B62">
        <w:rPr>
          <w:rFonts w:cs="Angsana New"/>
        </w:rPr>
        <w:t>.</w:t>
      </w:r>
      <w:r>
        <w:rPr>
          <w:rFonts w:cs="Angsana New"/>
        </w:rPr>
        <w:t xml:space="preserve"> These are the indicators:</w:t>
      </w:r>
    </w:p>
    <w:p w:rsidR="00131771" w:rsidRDefault="00131771" w:rsidP="00D6668B">
      <w:pPr>
        <w:jc w:val="both"/>
        <w:rPr>
          <w:rFonts w:cs="Angsana New"/>
          <w:b/>
        </w:rPr>
      </w:pPr>
    </w:p>
    <w:p w:rsidR="006A7CDF" w:rsidRPr="001D3328" w:rsidRDefault="006A7CDF" w:rsidP="00D6668B">
      <w:pPr>
        <w:numPr>
          <w:ilvl w:val="0"/>
          <w:numId w:val="28"/>
        </w:numPr>
        <w:jc w:val="both"/>
        <w:rPr>
          <w:lang w:val="en-GB"/>
        </w:rPr>
      </w:pPr>
      <w:r w:rsidRPr="001D3328">
        <w:rPr>
          <w:lang w:val="en-GB"/>
        </w:rPr>
        <w:t>Identification of key philosophical problem(s)</w:t>
      </w:r>
    </w:p>
    <w:p w:rsidR="006A7CDF" w:rsidRPr="001D3328" w:rsidRDefault="006A7CDF" w:rsidP="00D6668B">
      <w:pPr>
        <w:pStyle w:val="MediumGrid1-Accent21"/>
        <w:numPr>
          <w:ilvl w:val="0"/>
          <w:numId w:val="28"/>
        </w:numPr>
        <w:jc w:val="both"/>
        <w:rPr>
          <w:lang w:val="en-GB"/>
        </w:rPr>
      </w:pPr>
      <w:r w:rsidRPr="001D3328">
        <w:rPr>
          <w:lang w:val="en-GB"/>
        </w:rPr>
        <w:t>Construction and justification of autonomous view</w:t>
      </w:r>
    </w:p>
    <w:p w:rsidR="006A7CDF" w:rsidRPr="001D3328" w:rsidRDefault="006A7CDF" w:rsidP="00D6668B">
      <w:pPr>
        <w:pStyle w:val="MediumGrid1-Accent21"/>
        <w:numPr>
          <w:ilvl w:val="0"/>
          <w:numId w:val="28"/>
        </w:numPr>
        <w:jc w:val="both"/>
        <w:rPr>
          <w:lang w:val="en-GB"/>
        </w:rPr>
      </w:pPr>
      <w:r w:rsidRPr="001D3328">
        <w:rPr>
          <w:lang w:val="en-GB"/>
        </w:rPr>
        <w:t xml:space="preserve">Rational use of academic knowledge </w:t>
      </w:r>
    </w:p>
    <w:p w:rsidR="006A7CDF" w:rsidRPr="001D3328" w:rsidRDefault="006A7CDF" w:rsidP="00D6668B">
      <w:pPr>
        <w:pStyle w:val="MediumGrid1-Accent21"/>
        <w:numPr>
          <w:ilvl w:val="0"/>
          <w:numId w:val="28"/>
        </w:numPr>
        <w:jc w:val="both"/>
        <w:rPr>
          <w:lang w:val="en-GB"/>
        </w:rPr>
      </w:pPr>
      <w:r w:rsidRPr="001D3328">
        <w:rPr>
          <w:lang w:val="en-GB"/>
        </w:rPr>
        <w:t>Degree of philosophical reflection and analysis</w:t>
      </w:r>
    </w:p>
    <w:p w:rsidR="006A7CDF" w:rsidRPr="001D3328" w:rsidRDefault="006A7CDF" w:rsidP="00D6668B">
      <w:pPr>
        <w:pStyle w:val="MediumGrid1-Accent21"/>
        <w:numPr>
          <w:ilvl w:val="0"/>
          <w:numId w:val="28"/>
        </w:numPr>
        <w:jc w:val="both"/>
        <w:rPr>
          <w:lang w:val="en-GB"/>
        </w:rPr>
      </w:pPr>
      <w:r w:rsidRPr="001D3328">
        <w:rPr>
          <w:lang w:val="en-GB"/>
        </w:rPr>
        <w:t>Linkages between ideas and examples within at least two philosophical domains</w:t>
      </w:r>
    </w:p>
    <w:p w:rsidR="006A7CDF" w:rsidRPr="001D3328" w:rsidRDefault="006A7CDF" w:rsidP="00D6668B">
      <w:pPr>
        <w:pStyle w:val="MediumGrid1-Accent21"/>
        <w:numPr>
          <w:ilvl w:val="0"/>
          <w:numId w:val="28"/>
        </w:numPr>
        <w:jc w:val="both"/>
        <w:rPr>
          <w:lang w:val="en-GB"/>
        </w:rPr>
      </w:pPr>
      <w:r w:rsidRPr="001D3328">
        <w:rPr>
          <w:lang w:val="en-GB"/>
        </w:rPr>
        <w:t>Linkages between the theoretical/conceptual, and contemporary experience, culture, etc.</w:t>
      </w:r>
    </w:p>
    <w:p w:rsidR="006A7CDF" w:rsidRDefault="006A7CDF" w:rsidP="00D6668B">
      <w:pPr>
        <w:pStyle w:val="MediumGrid1-Accent21"/>
        <w:numPr>
          <w:ilvl w:val="0"/>
          <w:numId w:val="28"/>
        </w:numPr>
        <w:jc w:val="both"/>
        <w:rPr>
          <w:lang w:val="en-GB"/>
        </w:rPr>
      </w:pPr>
      <w:r w:rsidRPr="001D3328">
        <w:rPr>
          <w:lang w:val="en-GB"/>
        </w:rPr>
        <w:t>Relevant use of philosophical terminology</w:t>
      </w:r>
      <w:r w:rsidR="001D3328">
        <w:rPr>
          <w:lang w:val="en-GB"/>
        </w:rPr>
        <w:t>.</w:t>
      </w:r>
    </w:p>
    <w:p w:rsidR="00D63EB0" w:rsidRDefault="00D63EB0" w:rsidP="00D6668B">
      <w:pPr>
        <w:pStyle w:val="MediumGrid1-Accent21"/>
        <w:jc w:val="both"/>
        <w:rPr>
          <w:lang w:val="en-GB"/>
        </w:rPr>
      </w:pPr>
    </w:p>
    <w:p w:rsidR="00D63EB0" w:rsidRDefault="00D63EB0" w:rsidP="001F37C3">
      <w:pPr>
        <w:pStyle w:val="MediumGrid1-Accent21"/>
        <w:rPr>
          <w:lang w:val="en-GB"/>
        </w:rPr>
      </w:pPr>
    </w:p>
    <w:p w:rsidR="00D63EB0" w:rsidRDefault="00D63EB0" w:rsidP="001F37C3">
      <w:pPr>
        <w:pStyle w:val="MediumGrid1-Accent21"/>
        <w:rPr>
          <w:lang w:val="en-GB"/>
        </w:rPr>
        <w:sectPr w:rsidR="00D63EB0" w:rsidSect="00EC1A74">
          <w:footerReference w:type="default" r:id="rId19"/>
          <w:pgSz w:w="11900" w:h="16840"/>
          <w:pgMar w:top="1440" w:right="1440" w:bottom="1440" w:left="1440" w:header="720" w:footer="720" w:gutter="0"/>
          <w:cols w:space="720"/>
          <w:docGrid w:linePitch="360"/>
        </w:sect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1530"/>
        <w:gridCol w:w="630"/>
        <w:gridCol w:w="11474"/>
      </w:tblGrid>
      <w:tr w:rsidR="008B3D42" w:rsidRPr="002B4B62" w:rsidTr="00C80FD1">
        <w:trPr>
          <w:cantSplit/>
          <w:trHeight w:val="1134"/>
        </w:trPr>
        <w:tc>
          <w:tcPr>
            <w:tcW w:w="649" w:type="dxa"/>
            <w:shd w:val="clear" w:color="auto" w:fill="auto"/>
            <w:textDirection w:val="btLr"/>
          </w:tcPr>
          <w:p w:rsidR="008B3D42" w:rsidRPr="00C80FD1" w:rsidRDefault="008B3D42" w:rsidP="00C80FD1">
            <w:pPr>
              <w:ind w:left="113" w:right="113"/>
              <w:rPr>
                <w:b/>
                <w:lang w:val="en-GB"/>
              </w:rPr>
            </w:pPr>
            <w:r w:rsidRPr="00C80FD1">
              <w:rPr>
                <w:b/>
                <w:lang w:val="en-GB"/>
              </w:rPr>
              <w:t>Mark</w:t>
            </w:r>
          </w:p>
        </w:tc>
        <w:tc>
          <w:tcPr>
            <w:tcW w:w="1530" w:type="dxa"/>
            <w:shd w:val="clear" w:color="auto" w:fill="auto"/>
            <w:textDirection w:val="btLr"/>
          </w:tcPr>
          <w:p w:rsidR="008B3D42" w:rsidRPr="00C80FD1" w:rsidRDefault="008B3D42" w:rsidP="00C80FD1">
            <w:pPr>
              <w:ind w:left="113" w:right="113"/>
              <w:rPr>
                <w:b/>
                <w:sz w:val="20"/>
                <w:szCs w:val="20"/>
                <w:lang w:val="en-GB"/>
              </w:rPr>
            </w:pPr>
            <w:r w:rsidRPr="00C80FD1">
              <w:rPr>
                <w:b/>
                <w:sz w:val="20"/>
                <w:szCs w:val="20"/>
                <w:lang w:val="en-GB"/>
              </w:rPr>
              <w:t>Denominator</w:t>
            </w:r>
          </w:p>
        </w:tc>
        <w:tc>
          <w:tcPr>
            <w:tcW w:w="630" w:type="dxa"/>
            <w:shd w:val="clear" w:color="auto" w:fill="auto"/>
            <w:textDirection w:val="btLr"/>
          </w:tcPr>
          <w:p w:rsidR="008B3D42" w:rsidRPr="00C80FD1" w:rsidRDefault="00C80FD1" w:rsidP="00C80FD1">
            <w:pPr>
              <w:ind w:left="113" w:right="113"/>
              <w:rPr>
                <w:b/>
                <w:sz w:val="20"/>
                <w:szCs w:val="20"/>
                <w:lang w:val="en-GB"/>
              </w:rPr>
            </w:pPr>
            <w:r w:rsidRPr="00C80FD1">
              <w:rPr>
                <w:b/>
                <w:sz w:val="20"/>
                <w:szCs w:val="20"/>
                <w:lang w:val="en-GB"/>
              </w:rPr>
              <w:t>Alphabetical  mark</w:t>
            </w:r>
          </w:p>
        </w:tc>
        <w:tc>
          <w:tcPr>
            <w:tcW w:w="11474" w:type="dxa"/>
            <w:shd w:val="clear" w:color="auto" w:fill="auto"/>
          </w:tcPr>
          <w:p w:rsidR="008B3D42" w:rsidRPr="00C80FD1" w:rsidRDefault="008B3D42" w:rsidP="00EA53CE">
            <w:pPr>
              <w:rPr>
                <w:b/>
                <w:lang w:val="en-GB"/>
              </w:rPr>
            </w:pPr>
            <w:r w:rsidRPr="00C80FD1">
              <w:rPr>
                <w:b/>
                <w:lang w:val="en-GB"/>
              </w:rPr>
              <w:t>Descriptors</w:t>
            </w:r>
          </w:p>
        </w:tc>
      </w:tr>
      <w:tr w:rsidR="008B3D42" w:rsidRPr="002B4B62" w:rsidTr="008B3D42">
        <w:tc>
          <w:tcPr>
            <w:tcW w:w="649" w:type="dxa"/>
            <w:tcBorders>
              <w:bottom w:val="single" w:sz="4" w:space="0" w:color="auto"/>
            </w:tcBorders>
            <w:shd w:val="clear" w:color="auto" w:fill="auto"/>
          </w:tcPr>
          <w:p w:rsidR="008B3D42" w:rsidRPr="002B4B62" w:rsidRDefault="008B3D42" w:rsidP="00EA53CE">
            <w:pPr>
              <w:rPr>
                <w:lang w:val="en-GB"/>
              </w:rPr>
            </w:pPr>
            <w:r w:rsidRPr="002B4B62">
              <w:rPr>
                <w:lang w:val="en-GB"/>
              </w:rPr>
              <w:t>9-10</w:t>
            </w:r>
          </w:p>
        </w:tc>
        <w:tc>
          <w:tcPr>
            <w:tcW w:w="1530" w:type="dxa"/>
            <w:tcBorders>
              <w:bottom w:val="single" w:sz="4" w:space="0" w:color="auto"/>
            </w:tcBorders>
            <w:shd w:val="clear" w:color="auto" w:fill="auto"/>
          </w:tcPr>
          <w:p w:rsidR="008B3D42" w:rsidRPr="002B4B62" w:rsidRDefault="008B3D42" w:rsidP="00EA53CE">
            <w:pPr>
              <w:rPr>
                <w:lang w:val="en-GB"/>
              </w:rPr>
            </w:pPr>
            <w:r w:rsidRPr="002B4B62">
              <w:rPr>
                <w:lang w:val="en-GB"/>
              </w:rPr>
              <w:t>Excellent</w:t>
            </w:r>
          </w:p>
          <w:p w:rsidR="008B3D42" w:rsidRPr="002B4B62" w:rsidRDefault="008B3D42" w:rsidP="00EA53CE">
            <w:pPr>
              <w:rPr>
                <w:lang w:val="en-GB"/>
              </w:rPr>
            </w:pPr>
          </w:p>
        </w:tc>
        <w:tc>
          <w:tcPr>
            <w:tcW w:w="630" w:type="dxa"/>
            <w:tcBorders>
              <w:bottom w:val="single" w:sz="4" w:space="0" w:color="auto"/>
            </w:tcBorders>
            <w:shd w:val="clear" w:color="auto" w:fill="auto"/>
          </w:tcPr>
          <w:p w:rsidR="008B3D42" w:rsidRPr="002B4B62" w:rsidRDefault="008B3D42" w:rsidP="00EA53CE">
            <w:pPr>
              <w:rPr>
                <w:lang w:val="en-GB"/>
              </w:rPr>
            </w:pPr>
            <w:r w:rsidRPr="002B4B62">
              <w:rPr>
                <w:lang w:val="en-GB"/>
              </w:rPr>
              <w:t>A</w:t>
            </w:r>
          </w:p>
        </w:tc>
        <w:tc>
          <w:tcPr>
            <w:tcW w:w="11474" w:type="dxa"/>
            <w:tcBorders>
              <w:bottom w:val="single" w:sz="4" w:space="0" w:color="auto"/>
            </w:tcBorders>
            <w:shd w:val="clear" w:color="auto" w:fill="auto"/>
          </w:tcPr>
          <w:p w:rsidR="008B3D42" w:rsidRPr="002B4B62" w:rsidRDefault="008B3D42" w:rsidP="00EA53CE">
            <w:pPr>
              <w:rPr>
                <w:lang w:val="en-GB"/>
              </w:rPr>
            </w:pPr>
            <w:r w:rsidRPr="002B4B62">
              <w:rPr>
                <w:lang w:val="en-GB"/>
              </w:rPr>
              <w:t>The student identifies key philosophical problem(s) accurately and clearly.</w:t>
            </w:r>
          </w:p>
          <w:p w:rsidR="008B3D42" w:rsidRPr="002B4B62" w:rsidRDefault="008B3D42" w:rsidP="00EA53CE">
            <w:pPr>
              <w:pStyle w:val="MediumGrid1-Accent21"/>
              <w:ind w:left="0"/>
              <w:rPr>
                <w:lang w:val="en-GB"/>
              </w:rPr>
            </w:pPr>
            <w:r w:rsidRPr="002B4B62">
              <w:rPr>
                <w:lang w:val="en-GB"/>
              </w:rPr>
              <w:t>The student constructs and justifies fully, in-depth and methodi</w:t>
            </w:r>
            <w:r w:rsidR="00DF1827" w:rsidRPr="002B4B62">
              <w:rPr>
                <w:lang w:val="en-GB"/>
              </w:rPr>
              <w:t xml:space="preserve">cally his/her independent </w:t>
            </w:r>
            <w:r w:rsidRPr="002B4B62">
              <w:rPr>
                <w:lang w:val="en-GB"/>
              </w:rPr>
              <w:t xml:space="preserve">critical view. </w:t>
            </w:r>
          </w:p>
          <w:p w:rsidR="008B3D42" w:rsidRPr="002B4B62" w:rsidRDefault="008B3D42" w:rsidP="00EA53CE">
            <w:pPr>
              <w:pStyle w:val="MediumGrid1-Accent21"/>
              <w:ind w:left="0"/>
              <w:rPr>
                <w:lang w:val="en-GB"/>
              </w:rPr>
            </w:pPr>
            <w:r w:rsidRPr="002B4B62">
              <w:rPr>
                <w:lang w:val="en-GB"/>
              </w:rPr>
              <w:t>The response is characterised by purposeful rigour, intellectual flair and</w:t>
            </w:r>
            <w:r w:rsidRPr="002B4B62">
              <w:rPr>
                <w:color w:val="FF0000"/>
                <w:lang w:val="en-GB"/>
              </w:rPr>
              <w:t xml:space="preserve"> </w:t>
            </w:r>
            <w:r w:rsidRPr="002B4B62">
              <w:rPr>
                <w:lang w:val="en-GB"/>
              </w:rPr>
              <w:t>originality.</w:t>
            </w:r>
          </w:p>
          <w:p w:rsidR="008B3D42" w:rsidRPr="002B4B62" w:rsidRDefault="008B3D42" w:rsidP="00EA53CE">
            <w:pPr>
              <w:pStyle w:val="MediumGrid1-Accent21"/>
              <w:ind w:left="0"/>
              <w:rPr>
                <w:lang w:val="en-GB"/>
              </w:rPr>
            </w:pPr>
            <w:r w:rsidRPr="002B4B62">
              <w:rPr>
                <w:lang w:val="en-GB"/>
              </w:rPr>
              <w:t>The student demonstrates in-depth and detailed academic/philosophical knowledge and u</w:t>
            </w:r>
            <w:r w:rsidR="00BF0493" w:rsidRPr="002B4B62">
              <w:rPr>
                <w:lang w:val="en-GB"/>
              </w:rPr>
              <w:t>ses</w:t>
            </w:r>
            <w:r w:rsidRPr="002B4B62">
              <w:rPr>
                <w:lang w:val="en-GB"/>
              </w:rPr>
              <w:t xml:space="preserve"> it</w:t>
            </w:r>
            <w:r w:rsidR="00BF0493" w:rsidRPr="002B4B62">
              <w:rPr>
                <w:lang w:val="en-GB"/>
              </w:rPr>
              <w:t xml:space="preserve"> at the right moment</w:t>
            </w:r>
            <w:r w:rsidR="00F7134A" w:rsidRPr="002B4B62">
              <w:rPr>
                <w:lang w:val="en-GB"/>
              </w:rPr>
              <w:t xml:space="preserve"> with precise reasoning</w:t>
            </w:r>
            <w:r w:rsidR="00BF0493" w:rsidRPr="002B4B62">
              <w:rPr>
                <w:lang w:val="en-GB"/>
              </w:rPr>
              <w:t xml:space="preserve">. </w:t>
            </w:r>
            <w:r w:rsidRPr="002B4B62">
              <w:rPr>
                <w:lang w:val="en-GB"/>
              </w:rPr>
              <w:t xml:space="preserve"> </w:t>
            </w:r>
          </w:p>
          <w:p w:rsidR="008B3D42" w:rsidRPr="002B4B62" w:rsidRDefault="008B3D42" w:rsidP="00EA53CE">
            <w:pPr>
              <w:pStyle w:val="MediumGrid1-Accent21"/>
              <w:ind w:left="0"/>
              <w:rPr>
                <w:lang w:val="en-GB"/>
              </w:rPr>
            </w:pPr>
            <w:r w:rsidRPr="002B4B62">
              <w:rPr>
                <w:lang w:val="en-GB"/>
              </w:rPr>
              <w:t xml:space="preserve">The student demonstrates a rigorous, subtle and complex degree of analytical reflection and grasp of </w:t>
            </w:r>
          </w:p>
          <w:p w:rsidR="008B3D42" w:rsidRPr="002B4B62" w:rsidRDefault="00F7134A" w:rsidP="00EA53CE">
            <w:pPr>
              <w:pStyle w:val="MediumGrid1-Accent21"/>
              <w:ind w:left="0"/>
              <w:rPr>
                <w:lang w:val="en-GB"/>
              </w:rPr>
            </w:pPr>
            <w:r w:rsidRPr="002B4B62">
              <w:rPr>
                <w:lang w:val="en-GB"/>
              </w:rPr>
              <w:t xml:space="preserve">ambiguities and </w:t>
            </w:r>
            <w:r w:rsidR="008B3D42" w:rsidRPr="002B4B62">
              <w:rPr>
                <w:lang w:val="en-GB"/>
              </w:rPr>
              <w:t xml:space="preserve">contradictions (even if not flawless). </w:t>
            </w:r>
          </w:p>
          <w:p w:rsidR="008B3D42" w:rsidRPr="002B4B62" w:rsidRDefault="008B3D42" w:rsidP="00EA53CE">
            <w:pPr>
              <w:pStyle w:val="MediumGrid1-Accent21"/>
              <w:ind w:left="0"/>
              <w:rPr>
                <w:lang w:val="en-GB"/>
              </w:rPr>
            </w:pPr>
            <w:r w:rsidRPr="002B4B62">
              <w:rPr>
                <w:lang w:val="en-GB"/>
              </w:rPr>
              <w:t xml:space="preserve">The </w:t>
            </w:r>
            <w:r w:rsidR="00D12ABC" w:rsidRPr="002B4B62">
              <w:rPr>
                <w:lang w:val="en-GB"/>
              </w:rPr>
              <w:t>student makes detailed links between</w:t>
            </w:r>
            <w:r w:rsidRPr="002B4B62">
              <w:rPr>
                <w:lang w:val="en-GB"/>
              </w:rPr>
              <w:t xml:space="preserve"> </w:t>
            </w:r>
            <w:r w:rsidR="00D12ABC" w:rsidRPr="002B4B62">
              <w:rPr>
                <w:lang w:val="en-GB"/>
              </w:rPr>
              <w:t>at least two philosophical domains, with real perception and articulate skill.</w:t>
            </w:r>
            <w:r w:rsidRPr="002B4B62">
              <w:rPr>
                <w:lang w:val="en-GB"/>
              </w:rPr>
              <w:t xml:space="preserve"> Judicious examples are chosen.</w:t>
            </w:r>
          </w:p>
          <w:p w:rsidR="008B3D42" w:rsidRPr="002B4B62" w:rsidRDefault="008B3D42" w:rsidP="00EA53CE">
            <w:pPr>
              <w:pStyle w:val="MediumGrid1-Accent21"/>
              <w:ind w:left="0"/>
              <w:rPr>
                <w:lang w:val="en-GB"/>
              </w:rPr>
            </w:pPr>
            <w:r w:rsidRPr="002B4B62">
              <w:rPr>
                <w:lang w:val="en-GB"/>
              </w:rPr>
              <w:t xml:space="preserve">The student shows a precise and cogent capacity to link the abstract and conceptual with her/his own </w:t>
            </w:r>
          </w:p>
          <w:p w:rsidR="008B3D42" w:rsidRPr="002B4B62" w:rsidRDefault="008B3D42" w:rsidP="00EA53CE">
            <w:pPr>
              <w:pStyle w:val="MediumGrid1-Accent21"/>
              <w:ind w:left="0"/>
              <w:rPr>
                <w:lang w:val="en-GB"/>
              </w:rPr>
            </w:pPr>
            <w:r w:rsidRPr="002B4B62">
              <w:rPr>
                <w:lang w:val="en-GB"/>
              </w:rPr>
              <w:t xml:space="preserve">experience, contemporary culture, etc. Originality and plasticity of intellectual response is very apparent. </w:t>
            </w:r>
          </w:p>
          <w:p w:rsidR="008B3D42" w:rsidRPr="002B4B62" w:rsidRDefault="0096076B" w:rsidP="00EA53CE">
            <w:pPr>
              <w:pStyle w:val="MediumGrid1-Accent21"/>
              <w:ind w:left="0"/>
              <w:rPr>
                <w:lang w:val="en-GB"/>
              </w:rPr>
            </w:pPr>
            <w:r w:rsidRPr="002B4B62">
              <w:rPr>
                <w:lang w:val="en-GB"/>
              </w:rPr>
              <w:t>The student u</w:t>
            </w:r>
            <w:r w:rsidR="008B3D42" w:rsidRPr="002B4B62">
              <w:rPr>
                <w:lang w:val="en-GB"/>
              </w:rPr>
              <w:t>s</w:t>
            </w:r>
            <w:r w:rsidRPr="002B4B62">
              <w:rPr>
                <w:lang w:val="en-GB"/>
              </w:rPr>
              <w:t xml:space="preserve">es philosophical terminology and </w:t>
            </w:r>
            <w:r w:rsidR="008B3D42" w:rsidRPr="002B4B62">
              <w:rPr>
                <w:lang w:val="en-GB"/>
              </w:rPr>
              <w:t xml:space="preserve">concepts precisely, lucidly and relevantly. </w:t>
            </w:r>
          </w:p>
        </w:tc>
      </w:tr>
      <w:tr w:rsidR="008B3D42" w:rsidRPr="002B4B62" w:rsidTr="008B3D42">
        <w:tc>
          <w:tcPr>
            <w:tcW w:w="649" w:type="dxa"/>
            <w:tcBorders>
              <w:bottom w:val="single" w:sz="4" w:space="0" w:color="auto"/>
            </w:tcBorders>
            <w:shd w:val="clear" w:color="auto" w:fill="auto"/>
          </w:tcPr>
          <w:p w:rsidR="008B3D42" w:rsidRPr="002B4B62" w:rsidRDefault="008B3D42" w:rsidP="00EA53CE">
            <w:pPr>
              <w:rPr>
                <w:lang w:val="en-GB"/>
              </w:rPr>
            </w:pPr>
            <w:r w:rsidRPr="002B4B62">
              <w:rPr>
                <w:lang w:val="en-GB"/>
              </w:rPr>
              <w:t>8–8.9</w:t>
            </w:r>
          </w:p>
        </w:tc>
        <w:tc>
          <w:tcPr>
            <w:tcW w:w="1530" w:type="dxa"/>
            <w:tcBorders>
              <w:bottom w:val="single" w:sz="4" w:space="0" w:color="auto"/>
            </w:tcBorders>
            <w:shd w:val="clear" w:color="auto" w:fill="auto"/>
          </w:tcPr>
          <w:p w:rsidR="008B3D42" w:rsidRPr="002B4B62" w:rsidRDefault="008B3D42" w:rsidP="00EA53CE">
            <w:pPr>
              <w:rPr>
                <w:lang w:val="en-GB"/>
              </w:rPr>
            </w:pPr>
            <w:r w:rsidRPr="002B4B62">
              <w:rPr>
                <w:lang w:val="en-GB"/>
              </w:rPr>
              <w:t>Very good</w:t>
            </w:r>
          </w:p>
        </w:tc>
        <w:tc>
          <w:tcPr>
            <w:tcW w:w="630" w:type="dxa"/>
            <w:tcBorders>
              <w:bottom w:val="single" w:sz="4" w:space="0" w:color="auto"/>
            </w:tcBorders>
            <w:shd w:val="clear" w:color="auto" w:fill="auto"/>
          </w:tcPr>
          <w:p w:rsidR="008B3D42" w:rsidRPr="002B4B62" w:rsidRDefault="008B3D42" w:rsidP="00EA53CE">
            <w:pPr>
              <w:rPr>
                <w:lang w:val="en-GB"/>
              </w:rPr>
            </w:pPr>
            <w:r w:rsidRPr="002B4B62">
              <w:rPr>
                <w:lang w:val="en-GB"/>
              </w:rPr>
              <w:t>B</w:t>
            </w:r>
          </w:p>
        </w:tc>
        <w:tc>
          <w:tcPr>
            <w:tcW w:w="11474" w:type="dxa"/>
            <w:tcBorders>
              <w:bottom w:val="single" w:sz="4" w:space="0" w:color="auto"/>
            </w:tcBorders>
            <w:shd w:val="clear" w:color="auto" w:fill="auto"/>
          </w:tcPr>
          <w:p w:rsidR="008B3D42" w:rsidRPr="002B4B62" w:rsidRDefault="008B3D42" w:rsidP="00EA53CE">
            <w:pPr>
              <w:rPr>
                <w:lang w:val="en-GB"/>
              </w:rPr>
            </w:pPr>
            <w:r w:rsidRPr="002B4B62">
              <w:rPr>
                <w:lang w:val="en-GB"/>
              </w:rPr>
              <w:t>The student identifies key philosophical problem(s) clearly.</w:t>
            </w:r>
          </w:p>
          <w:p w:rsidR="008B3D42" w:rsidRPr="002B4B62" w:rsidRDefault="00C80FD1" w:rsidP="00EA53CE">
            <w:pPr>
              <w:pStyle w:val="MediumGrid1-Accent21"/>
              <w:ind w:left="0"/>
              <w:rPr>
                <w:lang w:val="en-GB"/>
              </w:rPr>
            </w:pPr>
            <w:r>
              <w:rPr>
                <w:lang w:val="en-GB"/>
              </w:rPr>
              <w:t>T</w:t>
            </w:r>
            <w:r w:rsidR="008B3D42" w:rsidRPr="002B4B62">
              <w:rPr>
                <w:lang w:val="en-GB"/>
              </w:rPr>
              <w:t>he student construct</w:t>
            </w:r>
            <w:r w:rsidR="00DF1827" w:rsidRPr="002B4B62">
              <w:rPr>
                <w:lang w:val="en-GB"/>
              </w:rPr>
              <w:t>s and justifies his/her independent</w:t>
            </w:r>
            <w:r w:rsidR="008B3D42" w:rsidRPr="002B4B62">
              <w:rPr>
                <w:lang w:val="en-GB"/>
              </w:rPr>
              <w:t xml:space="preserve"> critical view </w:t>
            </w:r>
            <w:r w:rsidR="00DF1827" w:rsidRPr="002B4B62">
              <w:rPr>
                <w:lang w:val="en-GB"/>
              </w:rPr>
              <w:t xml:space="preserve">in a methodical </w:t>
            </w:r>
            <w:r w:rsidR="008B3D42" w:rsidRPr="002B4B62">
              <w:rPr>
                <w:lang w:val="en-GB"/>
              </w:rPr>
              <w:t>way</w:t>
            </w:r>
            <w:r w:rsidR="00DF1827" w:rsidRPr="002B4B62">
              <w:rPr>
                <w:lang w:val="en-GB"/>
              </w:rPr>
              <w:t xml:space="preserve"> </w:t>
            </w:r>
            <w:r w:rsidR="008B3D42" w:rsidRPr="002B4B62">
              <w:rPr>
                <w:lang w:val="en-GB"/>
              </w:rPr>
              <w:t xml:space="preserve">avoiding assumptive reasoning. There may be moments of originality.  </w:t>
            </w:r>
          </w:p>
          <w:p w:rsidR="008B3D42" w:rsidRPr="002B4B62" w:rsidRDefault="00C80FD1" w:rsidP="00EA53CE">
            <w:pPr>
              <w:pStyle w:val="MediumGrid1-Accent21"/>
              <w:ind w:left="0"/>
              <w:rPr>
                <w:lang w:val="en-GB"/>
              </w:rPr>
            </w:pPr>
            <w:r>
              <w:rPr>
                <w:lang w:val="en-GB"/>
              </w:rPr>
              <w:t>Th</w:t>
            </w:r>
            <w:r w:rsidR="008B3D42" w:rsidRPr="002B4B62">
              <w:rPr>
                <w:lang w:val="en-GB"/>
              </w:rPr>
              <w:t>e student demonstrates very good academic/phi</w:t>
            </w:r>
            <w:r w:rsidR="00BF0493" w:rsidRPr="002B4B62">
              <w:rPr>
                <w:lang w:val="en-GB"/>
              </w:rPr>
              <w:t>losophical knowledge and use</w:t>
            </w:r>
            <w:r w:rsidR="008B3D42" w:rsidRPr="002B4B62">
              <w:rPr>
                <w:lang w:val="en-GB"/>
              </w:rPr>
              <w:t>s it with precise</w:t>
            </w:r>
            <w:r w:rsidR="00BF0493" w:rsidRPr="002B4B62">
              <w:rPr>
                <w:lang w:val="en-GB"/>
              </w:rPr>
              <w:t xml:space="preserve"> </w:t>
            </w:r>
            <w:r w:rsidR="008B3D42" w:rsidRPr="002B4B62">
              <w:rPr>
                <w:lang w:val="en-GB"/>
              </w:rPr>
              <w:t xml:space="preserve">reasoning. </w:t>
            </w:r>
          </w:p>
          <w:p w:rsidR="008B3D42" w:rsidRPr="002B4B62" w:rsidRDefault="008B3D42" w:rsidP="00EA53CE">
            <w:pPr>
              <w:pStyle w:val="MediumGrid1-Accent21"/>
              <w:ind w:left="0"/>
              <w:rPr>
                <w:lang w:val="en-GB"/>
              </w:rPr>
            </w:pPr>
            <w:r w:rsidRPr="002B4B62">
              <w:rPr>
                <w:lang w:val="en-GB"/>
              </w:rPr>
              <w:t xml:space="preserve">The student demonstrates very good analytical reflection and a sound, usually consistent, grasp of </w:t>
            </w:r>
          </w:p>
          <w:p w:rsidR="008B3D42" w:rsidRPr="002B4B62" w:rsidRDefault="00F7134A" w:rsidP="00EA53CE">
            <w:pPr>
              <w:pStyle w:val="MediumGrid1-Accent21"/>
              <w:ind w:left="0"/>
              <w:rPr>
                <w:lang w:val="en-GB"/>
              </w:rPr>
            </w:pPr>
            <w:r w:rsidRPr="002B4B62">
              <w:rPr>
                <w:lang w:val="en-GB"/>
              </w:rPr>
              <w:t xml:space="preserve">ambiguities and </w:t>
            </w:r>
            <w:r w:rsidR="008B3D42" w:rsidRPr="002B4B62">
              <w:rPr>
                <w:lang w:val="en-GB"/>
              </w:rPr>
              <w:t>contradictions.</w:t>
            </w:r>
          </w:p>
          <w:p w:rsidR="008B3D42" w:rsidRPr="002B4B62" w:rsidRDefault="008B3D42" w:rsidP="00EA53CE">
            <w:pPr>
              <w:pStyle w:val="MediumGrid1-Accent21"/>
              <w:ind w:left="0"/>
              <w:rPr>
                <w:lang w:val="en-GB"/>
              </w:rPr>
            </w:pPr>
            <w:r w:rsidRPr="002B4B62">
              <w:rPr>
                <w:lang w:val="en-GB"/>
              </w:rPr>
              <w:t>The student demonstrates a very sound grasp of at least two philosophi</w:t>
            </w:r>
            <w:r w:rsidR="00681794" w:rsidRPr="002B4B62">
              <w:rPr>
                <w:lang w:val="en-GB"/>
              </w:rPr>
              <w:t>cal domain</w:t>
            </w:r>
            <w:r w:rsidRPr="002B4B62">
              <w:rPr>
                <w:lang w:val="en-GB"/>
              </w:rPr>
              <w:t>s, showing a very solid grasp of linkages between them, as well as some understanding of their complexity.</w:t>
            </w:r>
          </w:p>
          <w:p w:rsidR="008B3D42" w:rsidRPr="002B4B62" w:rsidRDefault="008B3D42" w:rsidP="00EA53CE">
            <w:pPr>
              <w:pStyle w:val="MediumGrid1-Accent21"/>
              <w:ind w:left="0"/>
              <w:rPr>
                <w:lang w:val="en-GB"/>
              </w:rPr>
            </w:pPr>
            <w:r w:rsidRPr="002B4B62">
              <w:rPr>
                <w:lang w:val="en-GB"/>
              </w:rPr>
              <w:t xml:space="preserve">The student shows a confident and consistent capacity to link the abstract and conceptual with her/his </w:t>
            </w:r>
          </w:p>
          <w:p w:rsidR="008B3D42" w:rsidRPr="002B4B62" w:rsidRDefault="008B3D42" w:rsidP="00EA53CE">
            <w:pPr>
              <w:pStyle w:val="MediumGrid1-Accent21"/>
              <w:ind w:left="0"/>
              <w:rPr>
                <w:lang w:val="en-GB"/>
              </w:rPr>
            </w:pPr>
            <w:r w:rsidRPr="002B4B62">
              <w:rPr>
                <w:lang w:val="en-GB"/>
              </w:rPr>
              <w:t>own experience, contemporary culture, etc.</w:t>
            </w:r>
          </w:p>
          <w:p w:rsidR="008B3D42" w:rsidRPr="002B4B62" w:rsidRDefault="0096076B" w:rsidP="00D63EB0">
            <w:pPr>
              <w:rPr>
                <w:lang w:val="en-GB"/>
              </w:rPr>
            </w:pPr>
            <w:r w:rsidRPr="002B4B62">
              <w:rPr>
                <w:lang w:val="en-GB"/>
              </w:rPr>
              <w:t>The student nearly always us</w:t>
            </w:r>
            <w:r w:rsidR="008B3D42" w:rsidRPr="002B4B62">
              <w:rPr>
                <w:lang w:val="en-GB"/>
              </w:rPr>
              <w:t>es relevant and appropriate philosophical terminology.</w:t>
            </w:r>
          </w:p>
        </w:tc>
      </w:tr>
      <w:tr w:rsidR="008B3D42" w:rsidRPr="002B4B62" w:rsidTr="008B3D42">
        <w:tc>
          <w:tcPr>
            <w:tcW w:w="649" w:type="dxa"/>
            <w:tcBorders>
              <w:bottom w:val="single" w:sz="4" w:space="0" w:color="auto"/>
            </w:tcBorders>
            <w:shd w:val="clear" w:color="auto" w:fill="auto"/>
          </w:tcPr>
          <w:p w:rsidR="008B3D42" w:rsidRPr="002B4B62" w:rsidRDefault="008B3D42" w:rsidP="00EA53CE">
            <w:pPr>
              <w:rPr>
                <w:lang w:val="en-GB"/>
              </w:rPr>
            </w:pPr>
            <w:r w:rsidRPr="002B4B62">
              <w:rPr>
                <w:lang w:val="en-GB"/>
              </w:rPr>
              <w:t>7-7.9</w:t>
            </w:r>
          </w:p>
        </w:tc>
        <w:tc>
          <w:tcPr>
            <w:tcW w:w="1530" w:type="dxa"/>
            <w:tcBorders>
              <w:bottom w:val="single" w:sz="4" w:space="0" w:color="auto"/>
            </w:tcBorders>
            <w:shd w:val="clear" w:color="auto" w:fill="auto"/>
          </w:tcPr>
          <w:p w:rsidR="008B3D42" w:rsidRPr="002B4B62" w:rsidRDefault="008B3D42" w:rsidP="00EA53CE">
            <w:pPr>
              <w:rPr>
                <w:lang w:val="en-GB"/>
              </w:rPr>
            </w:pPr>
            <w:r w:rsidRPr="002B4B62">
              <w:rPr>
                <w:lang w:val="en-GB"/>
              </w:rPr>
              <w:t>Good</w:t>
            </w:r>
          </w:p>
        </w:tc>
        <w:tc>
          <w:tcPr>
            <w:tcW w:w="630" w:type="dxa"/>
            <w:tcBorders>
              <w:bottom w:val="single" w:sz="4" w:space="0" w:color="auto"/>
            </w:tcBorders>
            <w:shd w:val="clear" w:color="auto" w:fill="auto"/>
          </w:tcPr>
          <w:p w:rsidR="008B3D42" w:rsidRPr="002B4B62" w:rsidRDefault="008B3D42" w:rsidP="00EA53CE">
            <w:pPr>
              <w:rPr>
                <w:lang w:val="en-GB"/>
              </w:rPr>
            </w:pPr>
            <w:r w:rsidRPr="002B4B62">
              <w:rPr>
                <w:lang w:val="en-GB"/>
              </w:rPr>
              <w:t>C</w:t>
            </w:r>
          </w:p>
        </w:tc>
        <w:tc>
          <w:tcPr>
            <w:tcW w:w="11474" w:type="dxa"/>
            <w:tcBorders>
              <w:bottom w:val="single" w:sz="4" w:space="0" w:color="auto"/>
            </w:tcBorders>
            <w:shd w:val="clear" w:color="auto" w:fill="auto"/>
          </w:tcPr>
          <w:p w:rsidR="008B3D42" w:rsidRPr="002B4B62" w:rsidRDefault="008B3D42" w:rsidP="00EA53CE">
            <w:pPr>
              <w:rPr>
                <w:lang w:val="en-GB"/>
              </w:rPr>
            </w:pPr>
            <w:r w:rsidRPr="002B4B62">
              <w:rPr>
                <w:lang w:val="en-GB"/>
              </w:rPr>
              <w:t>The student identifies a key problem(s) well and clearly enough.</w:t>
            </w:r>
          </w:p>
          <w:p w:rsidR="008B3D42" w:rsidRPr="002B4B62" w:rsidRDefault="00C80FD1" w:rsidP="00EA53CE">
            <w:pPr>
              <w:rPr>
                <w:lang w:val="en-GB"/>
              </w:rPr>
            </w:pPr>
            <w:r>
              <w:rPr>
                <w:lang w:val="en-GB"/>
              </w:rPr>
              <w:t>T</w:t>
            </w:r>
            <w:r w:rsidR="008B3D42" w:rsidRPr="002B4B62">
              <w:rPr>
                <w:lang w:val="en-GB"/>
              </w:rPr>
              <w:t>he student construct</w:t>
            </w:r>
            <w:r w:rsidR="00DF1827" w:rsidRPr="002B4B62">
              <w:rPr>
                <w:lang w:val="en-GB"/>
              </w:rPr>
              <w:t>s and justifies his/her independent</w:t>
            </w:r>
            <w:r w:rsidR="008B3D42" w:rsidRPr="002B4B62">
              <w:rPr>
                <w:lang w:val="en-GB"/>
              </w:rPr>
              <w:t xml:space="preserve"> critical view well.</w:t>
            </w:r>
          </w:p>
          <w:p w:rsidR="008B3D42" w:rsidRPr="002B4B62" w:rsidRDefault="008B3D42" w:rsidP="00EA53CE">
            <w:pPr>
              <w:pStyle w:val="MediumGrid1-Accent21"/>
              <w:ind w:left="0"/>
              <w:rPr>
                <w:lang w:val="en-GB"/>
              </w:rPr>
            </w:pPr>
            <w:r w:rsidRPr="002B4B62">
              <w:rPr>
                <w:lang w:val="en-GB"/>
              </w:rPr>
              <w:t xml:space="preserve">The student demonstrates sound academic/philosophical knowledge and reasoning. </w:t>
            </w:r>
          </w:p>
          <w:p w:rsidR="008B3D42" w:rsidRPr="002B4B62" w:rsidRDefault="008B3D42" w:rsidP="00EA53CE">
            <w:pPr>
              <w:pStyle w:val="MediumGrid1-Accent21"/>
              <w:ind w:left="0"/>
              <w:rPr>
                <w:b/>
                <w:lang w:val="en-GB"/>
              </w:rPr>
            </w:pPr>
            <w:r w:rsidRPr="002B4B62">
              <w:rPr>
                <w:lang w:val="en-GB"/>
              </w:rPr>
              <w:t>The student demonstrates analytical reflectio</w:t>
            </w:r>
            <w:r w:rsidR="00F7134A" w:rsidRPr="002B4B62">
              <w:rPr>
                <w:lang w:val="en-GB"/>
              </w:rPr>
              <w:t xml:space="preserve">n and some grasp of ambiguities and </w:t>
            </w:r>
            <w:r w:rsidRPr="002B4B62">
              <w:rPr>
                <w:lang w:val="en-GB"/>
              </w:rPr>
              <w:t xml:space="preserve">contradictions well enough. </w:t>
            </w:r>
          </w:p>
          <w:p w:rsidR="008B3D42" w:rsidRPr="002B4B62" w:rsidRDefault="008B3D42" w:rsidP="00EA53CE">
            <w:pPr>
              <w:pStyle w:val="MediumGrid1-Accent21"/>
              <w:ind w:left="0"/>
              <w:rPr>
                <w:lang w:val="en-GB"/>
              </w:rPr>
            </w:pPr>
            <w:r w:rsidRPr="002B4B62">
              <w:rPr>
                <w:lang w:val="en-GB"/>
              </w:rPr>
              <w:t xml:space="preserve">The student demonstrates a good grasp of </w:t>
            </w:r>
            <w:r w:rsidR="00681794" w:rsidRPr="002B4B62">
              <w:rPr>
                <w:lang w:val="en-GB"/>
              </w:rPr>
              <w:t>at least two philosophical domain</w:t>
            </w:r>
            <w:r w:rsidRPr="002B4B62">
              <w:rPr>
                <w:lang w:val="en-GB"/>
              </w:rPr>
              <w:t xml:space="preserve">s, showing an awareness of their </w:t>
            </w:r>
          </w:p>
          <w:p w:rsidR="008B3D42" w:rsidRPr="002B4B62" w:rsidRDefault="00681794" w:rsidP="00EA53CE">
            <w:pPr>
              <w:pStyle w:val="MediumGrid1-Accent21"/>
              <w:ind w:left="0"/>
              <w:rPr>
                <w:lang w:val="en-GB"/>
              </w:rPr>
            </w:pPr>
            <w:r w:rsidRPr="002B4B62">
              <w:rPr>
                <w:lang w:val="en-GB"/>
              </w:rPr>
              <w:t>complexity and of link</w:t>
            </w:r>
            <w:r w:rsidR="008B3D42" w:rsidRPr="002B4B62">
              <w:rPr>
                <w:lang w:val="en-GB"/>
              </w:rPr>
              <w:t xml:space="preserve">s between them. </w:t>
            </w:r>
          </w:p>
          <w:p w:rsidR="008B3D42" w:rsidRPr="002B4B62" w:rsidRDefault="008B3D42" w:rsidP="00EA53CE">
            <w:pPr>
              <w:pStyle w:val="MediumGrid1-Accent21"/>
              <w:ind w:left="0"/>
              <w:rPr>
                <w:lang w:val="en-GB"/>
              </w:rPr>
            </w:pPr>
            <w:r w:rsidRPr="002B4B62">
              <w:rPr>
                <w:lang w:val="en-GB"/>
              </w:rPr>
              <w:t xml:space="preserve">The student makes links between the abstract and the concrete, and also with his/her experience, </w:t>
            </w:r>
          </w:p>
          <w:p w:rsidR="008B3D42" w:rsidRPr="002B4B62" w:rsidRDefault="008B3D42" w:rsidP="00EA53CE">
            <w:pPr>
              <w:pStyle w:val="MediumGrid1-Accent21"/>
              <w:ind w:left="0"/>
              <w:rPr>
                <w:lang w:val="en-GB"/>
              </w:rPr>
            </w:pPr>
            <w:r w:rsidRPr="002B4B62">
              <w:rPr>
                <w:lang w:val="en-GB"/>
              </w:rPr>
              <w:t xml:space="preserve">contemporary culture, etc. </w:t>
            </w:r>
          </w:p>
          <w:p w:rsidR="008B3D42" w:rsidRPr="002B4B62" w:rsidRDefault="00D51360" w:rsidP="00EA53CE">
            <w:pPr>
              <w:rPr>
                <w:lang w:val="en-GB"/>
              </w:rPr>
            </w:pPr>
            <w:r w:rsidRPr="002B4B62">
              <w:rPr>
                <w:lang w:val="en-GB"/>
              </w:rPr>
              <w:t>The student u</w:t>
            </w:r>
            <w:r w:rsidR="008B3D42" w:rsidRPr="002B4B62">
              <w:rPr>
                <w:lang w:val="en-GB"/>
              </w:rPr>
              <w:t>s</w:t>
            </w:r>
            <w:r w:rsidRPr="002B4B62">
              <w:rPr>
                <w:lang w:val="en-GB"/>
              </w:rPr>
              <w:t>es</w:t>
            </w:r>
            <w:r w:rsidR="008B3D42" w:rsidRPr="002B4B62">
              <w:rPr>
                <w:lang w:val="en-GB"/>
              </w:rPr>
              <w:t xml:space="preserve"> philosophical terminology relevantly and appropriately</w:t>
            </w:r>
            <w:r w:rsidR="0096076B" w:rsidRPr="002B4B62">
              <w:rPr>
                <w:lang w:val="en-GB"/>
              </w:rPr>
              <w:t>,</w:t>
            </w:r>
            <w:r w:rsidR="008B3D42" w:rsidRPr="002B4B62">
              <w:rPr>
                <w:lang w:val="en-GB"/>
              </w:rPr>
              <w:t xml:space="preserve"> generally speaking. </w:t>
            </w:r>
          </w:p>
        </w:tc>
      </w:tr>
      <w:tr w:rsidR="00C80FD1" w:rsidRPr="002B4B62" w:rsidTr="008B3D42">
        <w:tc>
          <w:tcPr>
            <w:tcW w:w="649" w:type="dxa"/>
            <w:shd w:val="clear" w:color="auto" w:fill="auto"/>
          </w:tcPr>
          <w:p w:rsidR="00C80FD1" w:rsidRPr="002B4B62" w:rsidRDefault="00C80FD1" w:rsidP="00C80FD1">
            <w:pPr>
              <w:rPr>
                <w:lang w:val="en-GB"/>
              </w:rPr>
            </w:pPr>
            <w:r w:rsidRPr="002B4B62">
              <w:rPr>
                <w:lang w:val="en-GB"/>
              </w:rPr>
              <w:t>6-6.9</w:t>
            </w:r>
          </w:p>
        </w:tc>
        <w:tc>
          <w:tcPr>
            <w:tcW w:w="1530" w:type="dxa"/>
            <w:shd w:val="clear" w:color="auto" w:fill="auto"/>
          </w:tcPr>
          <w:p w:rsidR="00C80FD1" w:rsidRPr="002B4B62" w:rsidRDefault="00C80FD1" w:rsidP="00C80FD1">
            <w:pPr>
              <w:rPr>
                <w:lang w:val="en-GB"/>
              </w:rPr>
            </w:pPr>
            <w:r w:rsidRPr="002B4B62">
              <w:rPr>
                <w:lang w:val="en-GB"/>
              </w:rPr>
              <w:t>Satisfactory</w:t>
            </w:r>
          </w:p>
        </w:tc>
        <w:tc>
          <w:tcPr>
            <w:tcW w:w="630" w:type="dxa"/>
            <w:shd w:val="clear" w:color="auto" w:fill="auto"/>
          </w:tcPr>
          <w:p w:rsidR="00C80FD1" w:rsidRPr="002B4B62" w:rsidRDefault="00C80FD1" w:rsidP="00C80FD1">
            <w:pPr>
              <w:rPr>
                <w:lang w:val="en-GB"/>
              </w:rPr>
            </w:pPr>
            <w:r w:rsidRPr="002B4B62">
              <w:rPr>
                <w:lang w:val="en-GB"/>
              </w:rPr>
              <w:t>D</w:t>
            </w:r>
          </w:p>
        </w:tc>
        <w:tc>
          <w:tcPr>
            <w:tcW w:w="11474" w:type="dxa"/>
            <w:shd w:val="clear" w:color="auto" w:fill="auto"/>
          </w:tcPr>
          <w:p w:rsidR="00C80FD1" w:rsidRPr="002B4B62" w:rsidRDefault="00C80FD1" w:rsidP="00C80FD1">
            <w:pPr>
              <w:rPr>
                <w:lang w:val="en-GB"/>
              </w:rPr>
            </w:pPr>
            <w:r w:rsidRPr="002B4B62">
              <w:rPr>
                <w:lang w:val="en-GB"/>
              </w:rPr>
              <w:t>The student identifies a key philosophical</w:t>
            </w:r>
            <w:r w:rsidRPr="002B4B62">
              <w:rPr>
                <w:color w:val="FF0000"/>
                <w:lang w:val="en-GB"/>
              </w:rPr>
              <w:t xml:space="preserve"> </w:t>
            </w:r>
            <w:r w:rsidRPr="002B4B62">
              <w:rPr>
                <w:lang w:val="en-GB"/>
              </w:rPr>
              <w:t xml:space="preserve">problem. </w:t>
            </w:r>
          </w:p>
          <w:p w:rsidR="00C80FD1" w:rsidRPr="002B4B62" w:rsidRDefault="00C80FD1" w:rsidP="00C80FD1">
            <w:pPr>
              <w:pStyle w:val="MediumGrid1-Accent21"/>
              <w:ind w:left="0"/>
              <w:rPr>
                <w:lang w:val="en-GB"/>
              </w:rPr>
            </w:pPr>
            <w:r w:rsidRPr="002B4B62">
              <w:rPr>
                <w:lang w:val="en-GB"/>
              </w:rPr>
              <w:t xml:space="preserve">The student constructs and justifies his/her independent critical view. </w:t>
            </w:r>
          </w:p>
          <w:p w:rsidR="00C80FD1" w:rsidRPr="002B4B62" w:rsidRDefault="00C80FD1" w:rsidP="00C80FD1">
            <w:pPr>
              <w:rPr>
                <w:lang w:val="en-GB"/>
              </w:rPr>
            </w:pPr>
            <w:r>
              <w:rPr>
                <w:lang w:val="en-GB"/>
              </w:rPr>
              <w:t>T</w:t>
            </w:r>
            <w:r w:rsidRPr="002B4B62">
              <w:rPr>
                <w:lang w:val="en-GB"/>
              </w:rPr>
              <w:t>he student demonstrates some academic knowledge and basic reasoning.</w:t>
            </w:r>
          </w:p>
          <w:p w:rsidR="00C80FD1" w:rsidRPr="002B4B62" w:rsidRDefault="00C80FD1" w:rsidP="00C80FD1">
            <w:pPr>
              <w:rPr>
                <w:b/>
                <w:lang w:val="en-GB"/>
              </w:rPr>
            </w:pPr>
            <w:r w:rsidRPr="002B4B62">
              <w:rPr>
                <w:lang w:val="en-GB"/>
              </w:rPr>
              <w:t>Some valid argumentation.</w:t>
            </w:r>
          </w:p>
          <w:p w:rsidR="00C80FD1" w:rsidRPr="002B4B62" w:rsidRDefault="00C80FD1" w:rsidP="00C80FD1">
            <w:pPr>
              <w:pStyle w:val="MediumGrid1-Accent21"/>
              <w:ind w:left="0"/>
              <w:rPr>
                <w:lang w:val="en-GB"/>
              </w:rPr>
            </w:pPr>
            <w:r>
              <w:rPr>
                <w:lang w:val="en-GB"/>
              </w:rPr>
              <w:t>T</w:t>
            </w:r>
            <w:r w:rsidRPr="002B4B62">
              <w:rPr>
                <w:lang w:val="en-GB"/>
              </w:rPr>
              <w:t>he student demonstrates a satisfactory grasp of at least two philosophical domains and attempts to demonstrate links between them. He/she shows some understanding and awareness of the complexity of the domains.</w:t>
            </w:r>
          </w:p>
          <w:p w:rsidR="00C80FD1" w:rsidRPr="002B4B62" w:rsidRDefault="00C80FD1" w:rsidP="00C80FD1">
            <w:pPr>
              <w:pStyle w:val="MediumGrid1-Accent21"/>
              <w:ind w:left="0"/>
              <w:rPr>
                <w:lang w:val="en-GB"/>
              </w:rPr>
            </w:pPr>
            <w:r w:rsidRPr="002B4B62">
              <w:rPr>
                <w:lang w:val="en-GB"/>
              </w:rPr>
              <w:t xml:space="preserve">The student makes some links between the abstract and his/her concrete experience and culture. </w:t>
            </w:r>
          </w:p>
          <w:p w:rsidR="00C80FD1" w:rsidRPr="002B4B62" w:rsidRDefault="005D1B82" w:rsidP="00C80FD1">
            <w:pPr>
              <w:rPr>
                <w:lang w:val="en-GB"/>
              </w:rPr>
            </w:pPr>
            <w:r>
              <w:rPr>
                <w:lang w:val="en-GB"/>
              </w:rPr>
              <w:t>Th</w:t>
            </w:r>
            <w:r w:rsidR="00C80FD1" w:rsidRPr="002B4B62">
              <w:rPr>
                <w:lang w:val="en-GB"/>
              </w:rPr>
              <w:t xml:space="preserve">e student attempts to use some philosophical terminology. </w:t>
            </w:r>
          </w:p>
        </w:tc>
      </w:tr>
      <w:tr w:rsidR="00C80FD1" w:rsidRPr="002B4B62" w:rsidTr="008B3D42">
        <w:trPr>
          <w:trHeight w:val="332"/>
        </w:trPr>
        <w:tc>
          <w:tcPr>
            <w:tcW w:w="649" w:type="dxa"/>
            <w:tcBorders>
              <w:bottom w:val="single" w:sz="4" w:space="0" w:color="auto"/>
            </w:tcBorders>
            <w:shd w:val="clear" w:color="auto" w:fill="auto"/>
          </w:tcPr>
          <w:p w:rsidR="00C80FD1" w:rsidRPr="002B4B62" w:rsidRDefault="00C80FD1" w:rsidP="00C80FD1">
            <w:pPr>
              <w:rPr>
                <w:lang w:val="fr-FR"/>
              </w:rPr>
            </w:pPr>
            <w:r w:rsidRPr="002B4B62">
              <w:rPr>
                <w:lang w:val="fr-FR"/>
              </w:rPr>
              <w:t>5-5.9</w:t>
            </w:r>
          </w:p>
        </w:tc>
        <w:tc>
          <w:tcPr>
            <w:tcW w:w="1530" w:type="dxa"/>
            <w:tcBorders>
              <w:bottom w:val="single" w:sz="4" w:space="0" w:color="auto"/>
            </w:tcBorders>
            <w:shd w:val="clear" w:color="auto" w:fill="auto"/>
          </w:tcPr>
          <w:p w:rsidR="00C80FD1" w:rsidRPr="002B4B62" w:rsidRDefault="00C80FD1" w:rsidP="00C80FD1">
            <w:pPr>
              <w:rPr>
                <w:lang w:val="fr-FR"/>
              </w:rPr>
            </w:pPr>
            <w:r w:rsidRPr="002B4B62">
              <w:rPr>
                <w:lang w:val="fr-FR"/>
              </w:rPr>
              <w:t>Sufficient</w:t>
            </w:r>
          </w:p>
        </w:tc>
        <w:tc>
          <w:tcPr>
            <w:tcW w:w="630" w:type="dxa"/>
            <w:tcBorders>
              <w:bottom w:val="single" w:sz="4" w:space="0" w:color="auto"/>
            </w:tcBorders>
            <w:shd w:val="clear" w:color="auto" w:fill="auto"/>
          </w:tcPr>
          <w:p w:rsidR="00C80FD1" w:rsidRPr="002B4B62" w:rsidRDefault="00C80FD1" w:rsidP="00C80FD1">
            <w:pPr>
              <w:rPr>
                <w:lang w:val="fr-FR"/>
              </w:rPr>
            </w:pPr>
            <w:r w:rsidRPr="002B4B62">
              <w:rPr>
                <w:lang w:val="fr-FR"/>
              </w:rPr>
              <w:t>E</w:t>
            </w:r>
          </w:p>
        </w:tc>
        <w:tc>
          <w:tcPr>
            <w:tcW w:w="11474" w:type="dxa"/>
            <w:tcBorders>
              <w:bottom w:val="single" w:sz="4" w:space="0" w:color="auto"/>
            </w:tcBorders>
            <w:shd w:val="clear" w:color="auto" w:fill="auto"/>
          </w:tcPr>
          <w:p w:rsidR="00C80FD1" w:rsidRPr="002B4B62" w:rsidRDefault="00C80FD1" w:rsidP="00C80FD1">
            <w:pPr>
              <w:rPr>
                <w:b/>
                <w:lang w:val="en-GB"/>
              </w:rPr>
            </w:pPr>
            <w:r w:rsidRPr="002B4B62">
              <w:rPr>
                <w:lang w:val="en-GB"/>
              </w:rPr>
              <w:t xml:space="preserve">he student identifies a key problem partially only. </w:t>
            </w:r>
          </w:p>
          <w:p w:rsidR="00C80FD1" w:rsidRPr="002B4B62" w:rsidRDefault="00C80FD1" w:rsidP="00C80FD1">
            <w:pPr>
              <w:rPr>
                <w:lang w:val="en-GB"/>
              </w:rPr>
            </w:pPr>
            <w:r>
              <w:rPr>
                <w:lang w:val="en-GB"/>
              </w:rPr>
              <w:t>T</w:t>
            </w:r>
            <w:r w:rsidRPr="002B4B62">
              <w:rPr>
                <w:lang w:val="en-GB"/>
              </w:rPr>
              <w:t>he student makes an attempt to construct an independent, critical viewpoint.</w:t>
            </w:r>
          </w:p>
          <w:p w:rsidR="00C80FD1" w:rsidRPr="002B4B62" w:rsidRDefault="00C80FD1" w:rsidP="00C80FD1">
            <w:pPr>
              <w:rPr>
                <w:lang w:val="en-GB"/>
              </w:rPr>
            </w:pPr>
            <w:r w:rsidRPr="002B4B62">
              <w:rPr>
                <w:lang w:val="en-GB"/>
              </w:rPr>
              <w:t>The student demonstrates a limited degree of academic knowledge and basic reasoning.</w:t>
            </w:r>
          </w:p>
          <w:p w:rsidR="00C80FD1" w:rsidRPr="002B4B62" w:rsidRDefault="00C80FD1" w:rsidP="00C80FD1">
            <w:pPr>
              <w:rPr>
                <w:lang w:val="en-GB"/>
              </w:rPr>
            </w:pPr>
            <w:r w:rsidRPr="002B4B62">
              <w:rPr>
                <w:lang w:val="en-GB"/>
              </w:rPr>
              <w:t>Some valid argumentation.</w:t>
            </w:r>
          </w:p>
          <w:p w:rsidR="00C80FD1" w:rsidRPr="002B4B62" w:rsidRDefault="00C80FD1" w:rsidP="00C80FD1">
            <w:pPr>
              <w:rPr>
                <w:lang w:val="en-GB"/>
              </w:rPr>
            </w:pPr>
            <w:r w:rsidRPr="002B4B62">
              <w:rPr>
                <w:lang w:val="en-GB"/>
              </w:rPr>
              <w:t xml:space="preserve">The student shows basic knowledge of one field and attempts to make links with another. </w:t>
            </w:r>
          </w:p>
          <w:p w:rsidR="00C80FD1" w:rsidRPr="002B4B62" w:rsidRDefault="00C80FD1" w:rsidP="00C80FD1">
            <w:pPr>
              <w:rPr>
                <w:lang w:val="en-GB"/>
              </w:rPr>
            </w:pPr>
            <w:r w:rsidRPr="002B4B62">
              <w:rPr>
                <w:lang w:val="en-GB"/>
              </w:rPr>
              <w:t xml:space="preserve">An attempt is made to relate theory and contemporary experience. </w:t>
            </w:r>
          </w:p>
          <w:p w:rsidR="00C80FD1" w:rsidRPr="002B4B62" w:rsidRDefault="00C80FD1" w:rsidP="00C80FD1">
            <w:r w:rsidRPr="002B4B62">
              <w:t>Limited use of philosophical terminology.</w:t>
            </w:r>
          </w:p>
        </w:tc>
      </w:tr>
      <w:tr w:rsidR="00C80FD1" w:rsidRPr="002B4B62" w:rsidTr="008B3D42">
        <w:tc>
          <w:tcPr>
            <w:tcW w:w="649" w:type="dxa"/>
            <w:shd w:val="clear" w:color="auto" w:fill="auto"/>
          </w:tcPr>
          <w:p w:rsidR="00C80FD1" w:rsidRPr="002B4B62" w:rsidRDefault="00C80FD1" w:rsidP="00C80FD1">
            <w:pPr>
              <w:rPr>
                <w:lang w:val="en-GB"/>
              </w:rPr>
            </w:pPr>
            <w:r w:rsidRPr="002B4B62">
              <w:rPr>
                <w:lang w:val="en-GB"/>
              </w:rPr>
              <w:t>3-4.9</w:t>
            </w:r>
          </w:p>
        </w:tc>
        <w:tc>
          <w:tcPr>
            <w:tcW w:w="1530" w:type="dxa"/>
            <w:shd w:val="clear" w:color="auto" w:fill="auto"/>
          </w:tcPr>
          <w:p w:rsidR="00C80FD1" w:rsidRPr="002B4B62" w:rsidRDefault="00C80FD1" w:rsidP="00C80FD1">
            <w:pPr>
              <w:rPr>
                <w:lang w:val="en-GB"/>
              </w:rPr>
            </w:pPr>
            <w:r w:rsidRPr="002B4B62">
              <w:rPr>
                <w:lang w:val="en-GB"/>
              </w:rPr>
              <w:t>Weak</w:t>
            </w:r>
          </w:p>
          <w:p w:rsidR="00C80FD1" w:rsidRPr="002B4B62" w:rsidRDefault="00C80FD1" w:rsidP="00C80FD1">
            <w:pPr>
              <w:rPr>
                <w:lang w:val="en-GB"/>
              </w:rPr>
            </w:pPr>
            <w:r w:rsidRPr="002B4B62">
              <w:rPr>
                <w:lang w:val="en-GB"/>
              </w:rPr>
              <w:t>(Fail</w:t>
            </w:r>
            <w:r w:rsidR="00D6668B">
              <w:rPr>
                <w:lang w:val="en-GB"/>
              </w:rPr>
              <w:t>ed</w:t>
            </w:r>
            <w:r w:rsidRPr="002B4B62">
              <w:rPr>
                <w:lang w:val="en-GB"/>
              </w:rPr>
              <w:t>)</w:t>
            </w:r>
          </w:p>
        </w:tc>
        <w:tc>
          <w:tcPr>
            <w:tcW w:w="630" w:type="dxa"/>
            <w:shd w:val="clear" w:color="auto" w:fill="auto"/>
          </w:tcPr>
          <w:p w:rsidR="00C80FD1" w:rsidRPr="002B4B62" w:rsidRDefault="00C80FD1" w:rsidP="00C80FD1">
            <w:pPr>
              <w:rPr>
                <w:lang w:val="en-GB"/>
              </w:rPr>
            </w:pPr>
            <w:r w:rsidRPr="002B4B62">
              <w:rPr>
                <w:lang w:val="en-GB"/>
              </w:rPr>
              <w:t>F</w:t>
            </w:r>
          </w:p>
        </w:tc>
        <w:tc>
          <w:tcPr>
            <w:tcW w:w="11474" w:type="dxa"/>
            <w:shd w:val="clear" w:color="auto" w:fill="auto"/>
          </w:tcPr>
          <w:p w:rsidR="00C80FD1" w:rsidRPr="002B4B62" w:rsidRDefault="00C80FD1" w:rsidP="00C80FD1">
            <w:pPr>
              <w:rPr>
                <w:lang w:val="en-GB"/>
              </w:rPr>
            </w:pPr>
            <w:r w:rsidRPr="002B4B62">
              <w:rPr>
                <w:lang w:val="en-GB"/>
              </w:rPr>
              <w:t xml:space="preserve">The student does not identify at all convincingly any key philosophical problem(s) relevant to the question. </w:t>
            </w:r>
          </w:p>
          <w:p w:rsidR="00C80FD1" w:rsidRPr="002B4B62" w:rsidRDefault="00C80FD1" w:rsidP="00C80FD1">
            <w:pPr>
              <w:rPr>
                <w:lang w:val="en-GB"/>
              </w:rPr>
            </w:pPr>
            <w:r w:rsidRPr="002B4B62">
              <w:rPr>
                <w:lang w:val="en-GB"/>
              </w:rPr>
              <w:t>A superficial response, with inadequate and limited reasoning/structure, palpable lack of purpose, poor conceptual and academic grasp, and overly narrow and/or overly broad generalisations. It may be highly subjective, demonstrating a very limited capacity to link the abstract with the concrete, cultural and experiential.</w:t>
            </w:r>
          </w:p>
        </w:tc>
      </w:tr>
      <w:tr w:rsidR="00C80FD1" w:rsidRPr="002B4B62" w:rsidTr="008B3D42">
        <w:trPr>
          <w:trHeight w:val="1471"/>
        </w:trPr>
        <w:tc>
          <w:tcPr>
            <w:tcW w:w="649" w:type="dxa"/>
            <w:shd w:val="clear" w:color="auto" w:fill="auto"/>
          </w:tcPr>
          <w:p w:rsidR="00C80FD1" w:rsidRPr="002B4B62" w:rsidRDefault="00C80FD1" w:rsidP="00C80FD1">
            <w:pPr>
              <w:rPr>
                <w:lang w:val="en-GB"/>
              </w:rPr>
            </w:pPr>
            <w:r w:rsidRPr="002B4B62">
              <w:rPr>
                <w:lang w:val="en-GB"/>
              </w:rPr>
              <w:t>0-2.9</w:t>
            </w:r>
          </w:p>
        </w:tc>
        <w:tc>
          <w:tcPr>
            <w:tcW w:w="1530" w:type="dxa"/>
            <w:shd w:val="clear" w:color="auto" w:fill="auto"/>
          </w:tcPr>
          <w:p w:rsidR="00C80FD1" w:rsidRPr="002B4B62" w:rsidRDefault="00C80FD1" w:rsidP="00C80FD1">
            <w:pPr>
              <w:rPr>
                <w:lang w:val="en-GB"/>
              </w:rPr>
            </w:pPr>
            <w:r w:rsidRPr="002B4B62">
              <w:rPr>
                <w:lang w:val="en-GB"/>
              </w:rPr>
              <w:t>Very weak.</w:t>
            </w:r>
          </w:p>
          <w:p w:rsidR="00C80FD1" w:rsidRPr="002B4B62" w:rsidRDefault="00C80FD1" w:rsidP="00C80FD1">
            <w:pPr>
              <w:rPr>
                <w:lang w:val="en-GB"/>
              </w:rPr>
            </w:pPr>
            <w:r w:rsidRPr="002B4B62">
              <w:rPr>
                <w:lang w:val="en-GB"/>
              </w:rPr>
              <w:t>(Fail</w:t>
            </w:r>
            <w:r w:rsidR="00D6668B">
              <w:rPr>
                <w:lang w:val="en-GB"/>
              </w:rPr>
              <w:t>ed</w:t>
            </w:r>
            <w:r w:rsidRPr="002B4B62">
              <w:rPr>
                <w:lang w:val="en-GB"/>
              </w:rPr>
              <w:t>)</w:t>
            </w:r>
          </w:p>
        </w:tc>
        <w:tc>
          <w:tcPr>
            <w:tcW w:w="630" w:type="dxa"/>
            <w:shd w:val="clear" w:color="auto" w:fill="auto"/>
          </w:tcPr>
          <w:p w:rsidR="00C80FD1" w:rsidRPr="002B4B62" w:rsidRDefault="00C80FD1" w:rsidP="00C80FD1">
            <w:pPr>
              <w:rPr>
                <w:lang w:val="en-GB"/>
              </w:rPr>
            </w:pPr>
            <w:r w:rsidRPr="002B4B62">
              <w:rPr>
                <w:lang w:val="en-GB"/>
              </w:rPr>
              <w:t>FX</w:t>
            </w:r>
          </w:p>
        </w:tc>
        <w:tc>
          <w:tcPr>
            <w:tcW w:w="11474" w:type="dxa"/>
            <w:shd w:val="clear" w:color="auto" w:fill="auto"/>
          </w:tcPr>
          <w:p w:rsidR="00C80FD1" w:rsidRPr="002B4B62" w:rsidRDefault="00C80FD1" w:rsidP="00C80FD1">
            <w:pPr>
              <w:rPr>
                <w:lang w:val="en-GB"/>
              </w:rPr>
            </w:pPr>
            <w:r w:rsidRPr="002B4B62">
              <w:rPr>
                <w:lang w:val="en-GB"/>
              </w:rPr>
              <w:t xml:space="preserve">The student does not identify at all convincingly any philosophical problems relevant to the question. </w:t>
            </w:r>
          </w:p>
          <w:p w:rsidR="00C80FD1" w:rsidRPr="002B4B62" w:rsidRDefault="00C80FD1" w:rsidP="00C80FD1">
            <w:pPr>
              <w:rPr>
                <w:lang w:val="en-GB"/>
              </w:rPr>
            </w:pPr>
            <w:r w:rsidRPr="002B4B62">
              <w:rPr>
                <w:lang w:val="en-GB"/>
              </w:rPr>
              <w:t>An extremely superficial response, with fragmented reasoning and structure, very poor conceptual and academic understanding, and little to no convincing demonstration of an understanding of complexity and/or cultural aspects.</w:t>
            </w:r>
          </w:p>
        </w:tc>
      </w:tr>
    </w:tbl>
    <w:p w:rsidR="00F67BF0" w:rsidRPr="00D6668B" w:rsidRDefault="00F67BF0" w:rsidP="007F5C60">
      <w:pPr>
        <w:rPr>
          <w:rFonts w:cs="Angsana New"/>
          <w:sz w:val="6"/>
          <w:szCs w:val="6"/>
        </w:rPr>
      </w:pPr>
    </w:p>
    <w:p w:rsidR="00F67BF0" w:rsidRDefault="00F67BF0" w:rsidP="007F5C60">
      <w:pPr>
        <w:rPr>
          <w:rFonts w:cs="Angsana New"/>
          <w:b/>
        </w:rPr>
        <w:sectPr w:rsidR="00F67BF0" w:rsidSect="00D63EB0">
          <w:footerReference w:type="default" r:id="rId20"/>
          <w:pgSz w:w="16840" w:h="11900" w:orient="landscape"/>
          <w:pgMar w:top="1440" w:right="1440" w:bottom="1440" w:left="1440" w:header="720" w:footer="967" w:gutter="0"/>
          <w:cols w:space="720"/>
          <w:docGrid w:linePitch="360"/>
        </w:sectPr>
      </w:pPr>
    </w:p>
    <w:p w:rsidR="007F5C60" w:rsidRPr="002B4B62" w:rsidRDefault="00FF2BFD" w:rsidP="00D6668B">
      <w:pPr>
        <w:jc w:val="both"/>
        <w:rPr>
          <w:rFonts w:cs="Angsana New"/>
          <w:b/>
        </w:rPr>
      </w:pPr>
      <w:r>
        <w:rPr>
          <w:rFonts w:cs="Angsana New"/>
          <w:b/>
        </w:rPr>
        <w:t>Annex</w:t>
      </w:r>
      <w:r w:rsidR="005D1B82">
        <w:rPr>
          <w:rFonts w:cs="Angsana New"/>
          <w:b/>
        </w:rPr>
        <w:t xml:space="preserve"> 1 Evaluation: </w:t>
      </w:r>
      <w:r w:rsidR="003504BA">
        <w:rPr>
          <w:rFonts w:cs="Angsana New"/>
          <w:b/>
        </w:rPr>
        <w:t>A s</w:t>
      </w:r>
      <w:r w:rsidR="00EA78A3" w:rsidRPr="002B4B62">
        <w:rPr>
          <w:rFonts w:cs="Angsana New"/>
          <w:b/>
        </w:rPr>
        <w:t>ample Baccalaureate examination paper</w:t>
      </w:r>
    </w:p>
    <w:p w:rsidR="001B5379" w:rsidRDefault="001B5379" w:rsidP="00D6668B">
      <w:pPr>
        <w:pStyle w:val="Standard"/>
        <w:jc w:val="both"/>
        <w:rPr>
          <w:rFonts w:ascii="Calibri" w:eastAsia="Calibri" w:hAnsi="Calibri" w:cs="Angsana New"/>
          <w:b/>
          <w:kern w:val="0"/>
          <w:lang w:val="en-US" w:eastAsia="en-US" w:bidi="ar-SA"/>
        </w:rPr>
      </w:pPr>
    </w:p>
    <w:p w:rsidR="001B5379" w:rsidRDefault="00D6668B" w:rsidP="00D6668B">
      <w:pPr>
        <w:pStyle w:val="Standard"/>
        <w:jc w:val="both"/>
        <w:rPr>
          <w:rFonts w:ascii="Calibri" w:eastAsia="Calibri" w:hAnsi="Calibri" w:cs="Angsana New"/>
          <w:b/>
          <w:kern w:val="0"/>
          <w:lang w:val="en-US" w:eastAsia="en-US" w:bidi="ar-SA"/>
        </w:rPr>
      </w:pPr>
      <w:r w:rsidRPr="002B4B62">
        <w:rPr>
          <w:rFonts w:ascii="Calibri" w:hAnsi="Calibri"/>
          <w:noProof/>
          <w:lang w:val="en-US" w:eastAsia="en-US" w:bidi="ar-SA"/>
        </w:rPr>
        <w:drawing>
          <wp:anchor distT="0" distB="0" distL="114300" distR="114300" simplePos="0" relativeHeight="251656192" behindDoc="1" locked="0" layoutInCell="1" allowOverlap="1">
            <wp:simplePos x="0" y="0"/>
            <wp:positionH relativeFrom="column">
              <wp:posOffset>1819275</wp:posOffset>
            </wp:positionH>
            <wp:positionV relativeFrom="page">
              <wp:posOffset>1717675</wp:posOffset>
            </wp:positionV>
            <wp:extent cx="1809115" cy="638175"/>
            <wp:effectExtent l="0" t="0" r="0" b="0"/>
            <wp:wrapTight wrapText="bothSides">
              <wp:wrapPolygon edited="0">
                <wp:start x="0" y="0"/>
                <wp:lineTo x="0" y="21278"/>
                <wp:lineTo x="21380" y="21278"/>
                <wp:lineTo x="21380" y="0"/>
                <wp:lineTo x="0" y="0"/>
              </wp:wrapPolygon>
            </wp:wrapTight>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1" cstate="hqprint">
                      <a:extLst>
                        <a:ext uri="{28A0092B-C50C-407E-A947-70E740481C1C}">
                          <a14:useLocalDpi xmlns:a14="http://schemas.microsoft.com/office/drawing/2010/main" val="0"/>
                        </a:ext>
                      </a:extLst>
                    </a:blip>
                    <a:srcRect/>
                    <a:stretch>
                      <a:fillRect/>
                    </a:stretch>
                  </pic:blipFill>
                  <pic:spPr bwMode="auto">
                    <a:xfrm>
                      <a:off x="0" y="0"/>
                      <a:ext cx="180911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5379" w:rsidRDefault="001B5379" w:rsidP="00D6668B">
      <w:pPr>
        <w:pStyle w:val="Standard"/>
        <w:jc w:val="both"/>
        <w:rPr>
          <w:rFonts w:ascii="Calibri" w:eastAsia="Calibri" w:hAnsi="Calibri" w:cs="Angsana New"/>
          <w:b/>
          <w:kern w:val="0"/>
          <w:lang w:val="en-US" w:eastAsia="en-US" w:bidi="ar-SA"/>
        </w:rPr>
      </w:pPr>
    </w:p>
    <w:p w:rsidR="001B5379" w:rsidRDefault="001B5379" w:rsidP="00D6668B">
      <w:pPr>
        <w:pStyle w:val="Standard"/>
        <w:jc w:val="both"/>
        <w:rPr>
          <w:rFonts w:ascii="Calibri" w:eastAsia="Calibri" w:hAnsi="Calibri" w:cs="Angsana New"/>
          <w:b/>
          <w:kern w:val="0"/>
          <w:lang w:val="en-US" w:eastAsia="en-US" w:bidi="ar-SA"/>
        </w:rPr>
      </w:pPr>
    </w:p>
    <w:p w:rsidR="001B5379" w:rsidRDefault="001B5379" w:rsidP="00D6668B">
      <w:pPr>
        <w:pStyle w:val="Standard"/>
        <w:jc w:val="both"/>
        <w:rPr>
          <w:rFonts w:ascii="Calibri" w:eastAsia="Calibri" w:hAnsi="Calibri" w:cs="Angsana New"/>
          <w:b/>
          <w:kern w:val="0"/>
          <w:lang w:val="en-US" w:eastAsia="en-US" w:bidi="ar-SA"/>
        </w:rPr>
      </w:pPr>
    </w:p>
    <w:p w:rsidR="00154661" w:rsidRDefault="00154661" w:rsidP="00D6668B">
      <w:pPr>
        <w:pStyle w:val="Standard"/>
        <w:jc w:val="both"/>
        <w:rPr>
          <w:rFonts w:ascii="Calibri" w:eastAsia="Calibri" w:hAnsi="Calibri" w:cs="Angsana New"/>
          <w:b/>
          <w:kern w:val="0"/>
          <w:lang w:val="en-US" w:eastAsia="en-US" w:bidi="ar-SA"/>
        </w:rPr>
      </w:pPr>
    </w:p>
    <w:p w:rsidR="005F4D6D" w:rsidRPr="00154661" w:rsidRDefault="005F4D6D" w:rsidP="00D6668B">
      <w:pPr>
        <w:pStyle w:val="Standard"/>
        <w:jc w:val="both"/>
        <w:rPr>
          <w:rFonts w:ascii="Calibri" w:hAnsi="Calibri" w:cs="Arial"/>
          <w:lang w:val="en-GB"/>
        </w:rPr>
      </w:pPr>
    </w:p>
    <w:p w:rsidR="001B5379" w:rsidRPr="002B4B62" w:rsidRDefault="001B5379" w:rsidP="00D6668B">
      <w:pPr>
        <w:pStyle w:val="Standard"/>
        <w:jc w:val="both"/>
        <w:rPr>
          <w:rFonts w:ascii="Calibri" w:hAnsi="Calibri" w:cs="Arial"/>
          <w:lang w:val="en-US"/>
        </w:rPr>
      </w:pPr>
    </w:p>
    <w:p w:rsidR="005D1B82" w:rsidRDefault="005D1B82" w:rsidP="00D6668B">
      <w:pPr>
        <w:pStyle w:val="Standard"/>
        <w:jc w:val="both"/>
        <w:rPr>
          <w:rFonts w:ascii="Calibri" w:hAnsi="Calibri" w:cs="Arial"/>
          <w:b/>
          <w:bCs/>
        </w:rPr>
      </w:pPr>
    </w:p>
    <w:p w:rsidR="005D1B82" w:rsidRDefault="005D1B82" w:rsidP="00D6668B">
      <w:pPr>
        <w:pStyle w:val="Standard"/>
        <w:jc w:val="both"/>
        <w:rPr>
          <w:rFonts w:ascii="Calibri" w:hAnsi="Calibri" w:cs="Arial"/>
          <w:b/>
          <w:bCs/>
        </w:rPr>
      </w:pPr>
    </w:p>
    <w:p w:rsidR="005D1B82" w:rsidRPr="005D1B82" w:rsidRDefault="005D1B82" w:rsidP="000831CC">
      <w:pPr>
        <w:pStyle w:val="Standard"/>
        <w:jc w:val="center"/>
        <w:rPr>
          <w:sz w:val="32"/>
          <w:szCs w:val="32"/>
        </w:rPr>
      </w:pPr>
      <w:r w:rsidRPr="0041477F">
        <w:rPr>
          <w:rFonts w:ascii="Arial" w:hAnsi="Arial" w:cs="Arial"/>
          <w:b/>
          <w:bCs/>
          <w:sz w:val="32"/>
          <w:szCs w:val="32"/>
          <w:lang w:val="en-US"/>
        </w:rPr>
        <w:t>PHILOSOPHY 4</w:t>
      </w:r>
      <w:r w:rsidR="001D3328">
        <w:rPr>
          <w:rFonts w:ascii="Arial" w:hAnsi="Arial" w:cs="Arial"/>
          <w:b/>
          <w:bCs/>
          <w:sz w:val="32"/>
          <w:szCs w:val="32"/>
          <w:lang w:val="en-US"/>
        </w:rPr>
        <w:t xml:space="preserve"> WRITTEN EXAMINATION</w:t>
      </w:r>
    </w:p>
    <w:p w:rsidR="005D1B82" w:rsidRDefault="005D1B82" w:rsidP="00D6668B">
      <w:pPr>
        <w:pStyle w:val="Standard"/>
        <w:jc w:val="both"/>
        <w:rPr>
          <w:rFonts w:ascii="Calibri" w:hAnsi="Calibri" w:cs="Arial"/>
          <w:b/>
          <w:bCs/>
        </w:rPr>
      </w:pPr>
    </w:p>
    <w:p w:rsidR="005D1B82" w:rsidRDefault="005D1B82" w:rsidP="00D6668B">
      <w:pPr>
        <w:pStyle w:val="Standard"/>
        <w:jc w:val="both"/>
        <w:rPr>
          <w:rFonts w:ascii="Calibri" w:hAnsi="Calibri" w:cs="Arial"/>
          <w:b/>
          <w:bCs/>
        </w:rPr>
      </w:pPr>
    </w:p>
    <w:p w:rsidR="005F4D6D" w:rsidRPr="002B4B62" w:rsidRDefault="005F4D6D" w:rsidP="00D6668B">
      <w:pPr>
        <w:pStyle w:val="Standard"/>
        <w:jc w:val="both"/>
        <w:rPr>
          <w:rFonts w:ascii="Calibri" w:hAnsi="Calibri"/>
        </w:rPr>
      </w:pPr>
      <w:r w:rsidRPr="002B4B62">
        <w:rPr>
          <w:rFonts w:ascii="Calibri" w:hAnsi="Calibri" w:cs="Arial"/>
          <w:b/>
          <w:bCs/>
        </w:rPr>
        <w:t>DATE:</w:t>
      </w:r>
    </w:p>
    <w:p w:rsidR="005F4D6D" w:rsidRPr="002B4B62" w:rsidRDefault="005F4D6D" w:rsidP="00D6668B">
      <w:pPr>
        <w:pStyle w:val="Standard"/>
        <w:tabs>
          <w:tab w:val="left" w:pos="5760"/>
        </w:tabs>
        <w:jc w:val="both"/>
        <w:rPr>
          <w:rFonts w:ascii="Calibri" w:hAnsi="Calibri" w:cs="Arial"/>
        </w:rPr>
      </w:pPr>
    </w:p>
    <w:p w:rsidR="005F4D6D" w:rsidRPr="009600A5" w:rsidRDefault="003504BA" w:rsidP="00D6668B">
      <w:pPr>
        <w:pStyle w:val="Courant"/>
        <w:tabs>
          <w:tab w:val="clear" w:pos="539"/>
          <w:tab w:val="clear" w:pos="1259"/>
        </w:tabs>
        <w:jc w:val="both"/>
        <w:rPr>
          <w:rFonts w:ascii="Calibri" w:hAnsi="Calibri"/>
          <w:sz w:val="24"/>
          <w:szCs w:val="24"/>
          <w:lang w:val="en-US"/>
        </w:rPr>
      </w:pPr>
      <w:r>
        <w:rPr>
          <w:rFonts w:ascii="Calibri" w:hAnsi="Calibri" w:cs="Arial"/>
          <w:sz w:val="24"/>
          <w:szCs w:val="24"/>
          <w:lang w:val="en-GB" w:eastAsia="en-US"/>
        </w:rPr>
        <w:t xml:space="preserve">LENGTH OF THE EXAMINATION: </w:t>
      </w:r>
      <w:r w:rsidR="00D26A6E">
        <w:rPr>
          <w:rFonts w:ascii="Calibri" w:hAnsi="Calibri" w:cs="Arial"/>
          <w:sz w:val="24"/>
          <w:szCs w:val="24"/>
          <w:lang w:val="en-GB" w:eastAsia="en-US"/>
        </w:rPr>
        <w:t>240 minutes (</w:t>
      </w:r>
      <w:r w:rsidR="00E04D7E" w:rsidRPr="002B4B62">
        <w:rPr>
          <w:rFonts w:ascii="Calibri" w:hAnsi="Calibri" w:cs="Arial"/>
          <w:sz w:val="24"/>
          <w:szCs w:val="24"/>
          <w:lang w:val="en-GB" w:eastAsia="en-US"/>
        </w:rPr>
        <w:t xml:space="preserve">4 </w:t>
      </w:r>
      <w:r w:rsidR="00D26A6E">
        <w:rPr>
          <w:rFonts w:ascii="Calibri" w:hAnsi="Calibri" w:cs="Arial"/>
          <w:sz w:val="24"/>
          <w:szCs w:val="24"/>
          <w:lang w:val="en-GB" w:eastAsia="en-US"/>
        </w:rPr>
        <w:t>hours)</w:t>
      </w:r>
    </w:p>
    <w:p w:rsidR="005D1B82" w:rsidRDefault="005D1B82" w:rsidP="00D6668B">
      <w:pPr>
        <w:pStyle w:val="Courant"/>
        <w:spacing w:before="0" w:after="0"/>
        <w:jc w:val="both"/>
        <w:rPr>
          <w:rFonts w:ascii="Calibri" w:hAnsi="Calibri" w:cs="Arial"/>
          <w:sz w:val="24"/>
          <w:szCs w:val="24"/>
          <w:lang w:val="en-GB" w:eastAsia="en-US"/>
        </w:rPr>
      </w:pPr>
    </w:p>
    <w:p w:rsidR="005F4D6D" w:rsidRPr="009600A5" w:rsidRDefault="00E04D7E" w:rsidP="00D6668B">
      <w:pPr>
        <w:pStyle w:val="Courant"/>
        <w:spacing w:before="0" w:after="0"/>
        <w:jc w:val="both"/>
        <w:rPr>
          <w:rFonts w:ascii="Calibri" w:hAnsi="Calibri"/>
          <w:sz w:val="24"/>
          <w:szCs w:val="24"/>
          <w:lang w:val="en-US"/>
        </w:rPr>
      </w:pPr>
      <w:r w:rsidRPr="002B4B62">
        <w:rPr>
          <w:rFonts w:ascii="Calibri" w:hAnsi="Calibri" w:cs="Arial"/>
          <w:sz w:val="24"/>
          <w:szCs w:val="24"/>
          <w:lang w:val="en-GB" w:eastAsia="en-US"/>
        </w:rPr>
        <w:t>PERMITTED EQUIPMENT: N</w:t>
      </w:r>
      <w:r w:rsidR="005F4D6D" w:rsidRPr="002B4B62">
        <w:rPr>
          <w:rFonts w:ascii="Calibri" w:hAnsi="Calibri" w:cs="Arial"/>
          <w:sz w:val="24"/>
          <w:szCs w:val="24"/>
          <w:lang w:val="en-GB" w:eastAsia="en-US"/>
        </w:rPr>
        <w:t>one</w:t>
      </w:r>
    </w:p>
    <w:p w:rsidR="005F4D6D" w:rsidRDefault="005F4D6D" w:rsidP="00D6668B">
      <w:pPr>
        <w:pStyle w:val="Courant"/>
        <w:spacing w:before="0" w:after="0"/>
        <w:jc w:val="both"/>
        <w:rPr>
          <w:rFonts w:ascii="Calibri" w:hAnsi="Calibri" w:cs="Arial"/>
          <w:sz w:val="24"/>
          <w:szCs w:val="24"/>
          <w:lang w:val="en-GB" w:eastAsia="en-US"/>
        </w:rPr>
      </w:pPr>
    </w:p>
    <w:p w:rsidR="000F3C8E" w:rsidRDefault="005D1B82" w:rsidP="00D6668B">
      <w:pPr>
        <w:pStyle w:val="Courant"/>
        <w:spacing w:before="0" w:after="0"/>
        <w:jc w:val="both"/>
        <w:rPr>
          <w:rFonts w:ascii="Calibri" w:hAnsi="Calibri" w:cs="Arial"/>
          <w:sz w:val="24"/>
          <w:szCs w:val="24"/>
          <w:lang w:val="en-GB" w:eastAsia="en-US"/>
        </w:rPr>
      </w:pPr>
      <w:r>
        <w:rPr>
          <w:rFonts w:ascii="Calibri" w:hAnsi="Calibri" w:cs="Arial"/>
          <w:sz w:val="24"/>
          <w:szCs w:val="24"/>
          <w:lang w:val="en-GB" w:eastAsia="en-US"/>
        </w:rPr>
        <w:t>INSTRUCTION:</w:t>
      </w:r>
    </w:p>
    <w:p w:rsidR="0036460D" w:rsidRPr="002B4B62" w:rsidRDefault="0036460D" w:rsidP="00D6668B">
      <w:pPr>
        <w:pStyle w:val="Courant"/>
        <w:spacing w:before="0" w:after="0"/>
        <w:jc w:val="both"/>
        <w:rPr>
          <w:rFonts w:ascii="Calibri" w:hAnsi="Calibri" w:cs="Arial"/>
          <w:sz w:val="24"/>
          <w:szCs w:val="24"/>
          <w:lang w:val="en-GB"/>
        </w:rPr>
      </w:pPr>
    </w:p>
    <w:p w:rsidR="00D26A6E" w:rsidRPr="009600A5" w:rsidRDefault="00D26A6E" w:rsidP="00D6668B">
      <w:pPr>
        <w:jc w:val="both"/>
      </w:pPr>
      <w:r w:rsidRPr="009600A5">
        <w:t xml:space="preserve">You must respond to the </w:t>
      </w:r>
      <w:r w:rsidR="00170067" w:rsidRPr="009600A5">
        <w:t>compulsory question by constructing a coherent philosophical essay. You should express your point of view based on the p</w:t>
      </w:r>
      <w:r w:rsidR="00FB2DFA">
        <w:t xml:space="preserve">hilosophy that you have studied and on </w:t>
      </w:r>
      <w:r w:rsidR="00170067" w:rsidRPr="009600A5">
        <w:t>your personal</w:t>
      </w:r>
      <w:r w:rsidR="00FB2DFA">
        <w:t xml:space="preserve">, </w:t>
      </w:r>
      <w:r w:rsidR="00170067" w:rsidRPr="009600A5">
        <w:t xml:space="preserve">cultural experiences and </w:t>
      </w:r>
      <w:r w:rsidR="00FB2DFA">
        <w:t xml:space="preserve">academic </w:t>
      </w:r>
      <w:r w:rsidR="00170067" w:rsidRPr="009600A5">
        <w:t xml:space="preserve">knowledge. </w:t>
      </w:r>
    </w:p>
    <w:p w:rsidR="00170067" w:rsidRPr="009600A5" w:rsidRDefault="00170067" w:rsidP="00D6668B">
      <w:pPr>
        <w:jc w:val="both"/>
      </w:pPr>
    </w:p>
    <w:p w:rsidR="000C186B" w:rsidRPr="009600A5" w:rsidRDefault="00170067" w:rsidP="00D6668B">
      <w:pPr>
        <w:jc w:val="both"/>
      </w:pPr>
      <w:r w:rsidRPr="009600A5">
        <w:t>You should es</w:t>
      </w:r>
      <w:r w:rsidR="00FB2DFA">
        <w:t xml:space="preserve">tablish links between the </w:t>
      </w:r>
      <w:r w:rsidRPr="009600A5">
        <w:t xml:space="preserve">compulsory question </w:t>
      </w:r>
      <w:r w:rsidR="00BE6A7A">
        <w:t>and</w:t>
      </w:r>
      <w:r w:rsidRPr="009600A5">
        <w:t xml:space="preserve"> the text, and at least two of the four philosophical domains</w:t>
      </w:r>
      <w:r w:rsidR="0008316F">
        <w:rPr>
          <w:rStyle w:val="FootnoteReference"/>
        </w:rPr>
        <w:footnoteReference w:id="1"/>
      </w:r>
      <w:r w:rsidR="0008316F">
        <w:t xml:space="preserve"> </w:t>
      </w:r>
      <w:r w:rsidRPr="009600A5">
        <w:t>that you have studied. You can also freely use the other documents and the guiding questions.</w:t>
      </w:r>
    </w:p>
    <w:p w:rsidR="0036460D" w:rsidRDefault="0036460D" w:rsidP="00D6668B">
      <w:pPr>
        <w:pStyle w:val="Courant"/>
        <w:spacing w:before="0" w:after="0"/>
        <w:jc w:val="both"/>
        <w:rPr>
          <w:rFonts w:ascii="Calibri" w:hAnsi="Calibri" w:cs="Arial"/>
          <w:sz w:val="24"/>
          <w:szCs w:val="24"/>
          <w:lang w:val="en-GB"/>
        </w:rPr>
      </w:pPr>
    </w:p>
    <w:p w:rsidR="000F3C8E" w:rsidRPr="002B4B62" w:rsidRDefault="000F3C8E" w:rsidP="00D6668B">
      <w:pPr>
        <w:pStyle w:val="Courant"/>
        <w:spacing w:before="0" w:after="0"/>
        <w:jc w:val="both"/>
        <w:rPr>
          <w:rFonts w:ascii="Calibri" w:hAnsi="Calibri" w:cs="Arial"/>
          <w:sz w:val="24"/>
          <w:szCs w:val="24"/>
          <w:lang w:val="en-GB"/>
        </w:rPr>
      </w:pPr>
    </w:p>
    <w:p w:rsidR="0036460D" w:rsidRPr="002B4B62" w:rsidRDefault="0036460D" w:rsidP="00D6668B">
      <w:pPr>
        <w:pStyle w:val="Courant"/>
        <w:spacing w:before="0" w:after="0"/>
        <w:jc w:val="both"/>
        <w:rPr>
          <w:rFonts w:ascii="Calibri" w:hAnsi="Calibri" w:cs="Arial"/>
          <w:sz w:val="24"/>
          <w:szCs w:val="24"/>
          <w:lang w:val="en-GB" w:eastAsia="en-US"/>
        </w:rPr>
      </w:pPr>
    </w:p>
    <w:p w:rsidR="005F4D6D" w:rsidRPr="009600A5" w:rsidRDefault="005F4D6D" w:rsidP="00D6668B">
      <w:pPr>
        <w:pStyle w:val="Courant"/>
        <w:spacing w:before="0" w:after="0"/>
        <w:jc w:val="both"/>
        <w:rPr>
          <w:rFonts w:ascii="Calibri" w:hAnsi="Calibri"/>
          <w:sz w:val="24"/>
          <w:szCs w:val="24"/>
          <w:lang w:val="en-US"/>
        </w:rPr>
      </w:pPr>
      <w:r w:rsidRPr="002B4B62">
        <w:rPr>
          <w:rFonts w:ascii="Calibri" w:hAnsi="Calibri" w:cs="Arial"/>
          <w:sz w:val="24"/>
          <w:szCs w:val="24"/>
          <w:lang w:val="en-GB" w:eastAsia="en-US"/>
        </w:rPr>
        <w:t>Evaluation:</w:t>
      </w:r>
    </w:p>
    <w:p w:rsidR="005F4D6D" w:rsidRDefault="005F4D6D" w:rsidP="00D6668B">
      <w:pPr>
        <w:pStyle w:val="Footer"/>
        <w:jc w:val="both"/>
        <w:rPr>
          <w:lang w:val="fi-FI"/>
        </w:rPr>
      </w:pPr>
    </w:p>
    <w:p w:rsidR="00E04CBC" w:rsidRPr="009600A5" w:rsidRDefault="00E04CBC" w:rsidP="00D6668B">
      <w:pPr>
        <w:pStyle w:val="Courant"/>
        <w:spacing w:before="0" w:after="0"/>
        <w:jc w:val="both"/>
        <w:rPr>
          <w:rFonts w:ascii="Calibri" w:hAnsi="Calibri" w:cs="Times New Roman"/>
          <w:b w:val="0"/>
          <w:bCs w:val="0"/>
          <w:sz w:val="24"/>
          <w:szCs w:val="24"/>
          <w:lang w:val="en-US" w:eastAsia="en-US"/>
        </w:rPr>
      </w:pPr>
      <w:r w:rsidRPr="009600A5">
        <w:rPr>
          <w:rFonts w:ascii="Calibri" w:hAnsi="Calibri" w:cs="Times New Roman"/>
          <w:b w:val="0"/>
          <w:bCs w:val="0"/>
          <w:sz w:val="24"/>
          <w:szCs w:val="24"/>
          <w:lang w:val="en-US" w:eastAsia="en-US"/>
        </w:rPr>
        <w:t>An overall mark of 10 will be given on the following evaluation criteria:</w:t>
      </w:r>
    </w:p>
    <w:p w:rsidR="000C186B" w:rsidRPr="000C186B" w:rsidRDefault="000C186B" w:rsidP="00D6668B">
      <w:pPr>
        <w:pStyle w:val="Courant"/>
        <w:spacing w:before="0" w:after="0"/>
        <w:jc w:val="both"/>
        <w:rPr>
          <w:rFonts w:ascii="Calibri" w:hAnsi="Calibri" w:cs="Times New Roman"/>
          <w:b w:val="0"/>
          <w:bCs w:val="0"/>
          <w:sz w:val="24"/>
          <w:szCs w:val="24"/>
          <w:lang w:val="en-GB" w:eastAsia="en-US"/>
        </w:rPr>
      </w:pPr>
    </w:p>
    <w:p w:rsidR="003504BA" w:rsidRPr="00FB2DFA" w:rsidRDefault="003504BA" w:rsidP="00D6668B">
      <w:pPr>
        <w:numPr>
          <w:ilvl w:val="0"/>
          <w:numId w:val="25"/>
        </w:numPr>
        <w:jc w:val="both"/>
        <w:rPr>
          <w:lang w:val="en-GB"/>
        </w:rPr>
      </w:pPr>
      <w:r w:rsidRPr="00FB2DFA">
        <w:rPr>
          <w:lang w:val="en-GB"/>
        </w:rPr>
        <w:t>The identification of key philosophical problem(s)</w:t>
      </w:r>
    </w:p>
    <w:p w:rsidR="003504BA" w:rsidRPr="00FB2DFA" w:rsidRDefault="003504BA" w:rsidP="00D6668B">
      <w:pPr>
        <w:pStyle w:val="MediumGrid1-Accent21"/>
        <w:numPr>
          <w:ilvl w:val="0"/>
          <w:numId w:val="25"/>
        </w:numPr>
        <w:jc w:val="both"/>
        <w:rPr>
          <w:lang w:val="en-GB"/>
        </w:rPr>
      </w:pPr>
      <w:r w:rsidRPr="00FB2DFA">
        <w:rPr>
          <w:lang w:val="en-GB"/>
        </w:rPr>
        <w:t>The construction and justification of autonomous view</w:t>
      </w:r>
    </w:p>
    <w:p w:rsidR="003504BA" w:rsidRPr="00FB2DFA" w:rsidRDefault="003504BA" w:rsidP="00D6668B">
      <w:pPr>
        <w:pStyle w:val="MediumGrid1-Accent21"/>
        <w:numPr>
          <w:ilvl w:val="0"/>
          <w:numId w:val="25"/>
        </w:numPr>
        <w:jc w:val="both"/>
        <w:rPr>
          <w:lang w:val="en-GB"/>
        </w:rPr>
      </w:pPr>
      <w:r w:rsidRPr="00FB2DFA">
        <w:rPr>
          <w:lang w:val="en-GB"/>
        </w:rPr>
        <w:t xml:space="preserve">The rational use of academic knowledge </w:t>
      </w:r>
    </w:p>
    <w:p w:rsidR="003504BA" w:rsidRPr="00FB2DFA" w:rsidRDefault="003504BA" w:rsidP="00D6668B">
      <w:pPr>
        <w:pStyle w:val="MediumGrid1-Accent21"/>
        <w:numPr>
          <w:ilvl w:val="0"/>
          <w:numId w:val="25"/>
        </w:numPr>
        <w:jc w:val="both"/>
        <w:rPr>
          <w:lang w:val="en-GB"/>
        </w:rPr>
      </w:pPr>
      <w:r w:rsidRPr="00FB2DFA">
        <w:rPr>
          <w:lang w:val="en-GB"/>
        </w:rPr>
        <w:t>The degree of philosophical reflection and analysis</w:t>
      </w:r>
    </w:p>
    <w:p w:rsidR="003504BA" w:rsidRPr="00FB2DFA" w:rsidRDefault="003504BA" w:rsidP="00D6668B">
      <w:pPr>
        <w:pStyle w:val="MediumGrid1-Accent21"/>
        <w:numPr>
          <w:ilvl w:val="0"/>
          <w:numId w:val="25"/>
        </w:numPr>
        <w:jc w:val="both"/>
        <w:rPr>
          <w:lang w:val="en-GB"/>
        </w:rPr>
      </w:pPr>
      <w:r w:rsidRPr="00FB2DFA">
        <w:rPr>
          <w:lang w:val="en-GB"/>
        </w:rPr>
        <w:t>The links between ideas and examples within at least two philosophical domains</w:t>
      </w:r>
    </w:p>
    <w:p w:rsidR="003504BA" w:rsidRPr="00FB2DFA" w:rsidRDefault="003504BA" w:rsidP="00D6668B">
      <w:pPr>
        <w:pStyle w:val="MediumGrid1-Accent21"/>
        <w:numPr>
          <w:ilvl w:val="0"/>
          <w:numId w:val="25"/>
        </w:numPr>
        <w:jc w:val="both"/>
        <w:rPr>
          <w:lang w:val="en-GB"/>
        </w:rPr>
      </w:pPr>
      <w:r w:rsidRPr="00FB2DFA">
        <w:rPr>
          <w:lang w:val="en-GB"/>
        </w:rPr>
        <w:t>The links between the theoretical/conceptual, and contemporary experience, culture, etc.</w:t>
      </w:r>
    </w:p>
    <w:p w:rsidR="000F3C8E" w:rsidRPr="00FB2DFA" w:rsidRDefault="003504BA" w:rsidP="00D6668B">
      <w:pPr>
        <w:pStyle w:val="MediumGrid1-Accent21"/>
        <w:numPr>
          <w:ilvl w:val="0"/>
          <w:numId w:val="25"/>
        </w:numPr>
        <w:jc w:val="both"/>
        <w:rPr>
          <w:lang w:val="en-GB"/>
        </w:rPr>
      </w:pPr>
      <w:r w:rsidRPr="00FB2DFA">
        <w:rPr>
          <w:lang w:val="en-GB"/>
        </w:rPr>
        <w:t>The relevant use of philosophical terminology</w:t>
      </w:r>
    </w:p>
    <w:p w:rsidR="00F70577" w:rsidRPr="00F70577" w:rsidRDefault="00F70577" w:rsidP="00D6668B">
      <w:pPr>
        <w:pStyle w:val="MediumGrid1-Accent21"/>
        <w:jc w:val="both"/>
        <w:rPr>
          <w:lang w:val="en-GB"/>
        </w:rPr>
      </w:pPr>
    </w:p>
    <w:p w:rsidR="000831CC" w:rsidRDefault="000831CC" w:rsidP="00D6668B">
      <w:pPr>
        <w:widowControl w:val="0"/>
        <w:autoSpaceDE w:val="0"/>
        <w:autoSpaceDN w:val="0"/>
        <w:adjustRightInd w:val="0"/>
        <w:jc w:val="both"/>
        <w:rPr>
          <w:lang w:val="en-GB"/>
        </w:rPr>
        <w:sectPr w:rsidR="000831CC" w:rsidSect="000831CC">
          <w:footerReference w:type="default" r:id="rId22"/>
          <w:pgSz w:w="11900" w:h="16840"/>
          <w:pgMar w:top="1260" w:right="1440" w:bottom="1170" w:left="1440" w:header="720" w:footer="720" w:gutter="0"/>
          <w:cols w:space="720"/>
          <w:docGrid w:linePitch="360"/>
        </w:sectPr>
      </w:pPr>
    </w:p>
    <w:p w:rsidR="000F3C8E" w:rsidRPr="000A6715" w:rsidRDefault="000F3C8E" w:rsidP="000831CC">
      <w:pPr>
        <w:widowControl w:val="0"/>
        <w:autoSpaceDE w:val="0"/>
        <w:autoSpaceDN w:val="0"/>
        <w:adjustRightInd w:val="0"/>
        <w:jc w:val="center"/>
        <w:rPr>
          <w:rFonts w:cs="Georgia"/>
          <w:b/>
          <w:bCs/>
          <w:sz w:val="32"/>
          <w:szCs w:val="32"/>
        </w:rPr>
      </w:pPr>
      <w:r w:rsidRPr="000A6715">
        <w:rPr>
          <w:rFonts w:cs="Georgia"/>
          <w:b/>
          <w:bCs/>
          <w:sz w:val="32"/>
          <w:szCs w:val="32"/>
        </w:rPr>
        <w:t>C</w:t>
      </w:r>
      <w:r w:rsidR="003504BA" w:rsidRPr="000A6715">
        <w:rPr>
          <w:rFonts w:cs="Georgia"/>
          <w:b/>
          <w:bCs/>
          <w:sz w:val="32"/>
          <w:szCs w:val="32"/>
        </w:rPr>
        <w:t xml:space="preserve">ompulsory </w:t>
      </w:r>
      <w:r w:rsidR="00FB2DFA">
        <w:rPr>
          <w:rFonts w:cs="Georgia"/>
          <w:b/>
          <w:bCs/>
          <w:sz w:val="32"/>
          <w:szCs w:val="32"/>
        </w:rPr>
        <w:t>Question</w:t>
      </w:r>
    </w:p>
    <w:p w:rsidR="00FB2DFA" w:rsidRDefault="00FB2DFA" w:rsidP="000831CC">
      <w:pPr>
        <w:widowControl w:val="0"/>
        <w:autoSpaceDE w:val="0"/>
        <w:autoSpaceDN w:val="0"/>
        <w:adjustRightInd w:val="0"/>
        <w:jc w:val="center"/>
        <w:rPr>
          <w:rFonts w:cs="Georgia"/>
          <w:b/>
          <w:bCs/>
          <w:color w:val="131313"/>
          <w:sz w:val="32"/>
          <w:szCs w:val="32"/>
        </w:rPr>
      </w:pPr>
    </w:p>
    <w:p w:rsidR="005F4D6D" w:rsidRPr="00FB2DFA" w:rsidRDefault="005F4D6D" w:rsidP="000831CC">
      <w:pPr>
        <w:widowControl w:val="0"/>
        <w:autoSpaceDE w:val="0"/>
        <w:autoSpaceDN w:val="0"/>
        <w:adjustRightInd w:val="0"/>
        <w:jc w:val="center"/>
        <w:rPr>
          <w:rFonts w:cs="Georgia"/>
          <w:bCs/>
          <w:color w:val="131313"/>
          <w:sz w:val="32"/>
          <w:szCs w:val="32"/>
        </w:rPr>
      </w:pPr>
      <w:r w:rsidRPr="00FB2DFA">
        <w:rPr>
          <w:rFonts w:cs="Georgia"/>
          <w:bCs/>
          <w:color w:val="131313"/>
          <w:sz w:val="32"/>
          <w:szCs w:val="32"/>
        </w:rPr>
        <w:t>How complete can our human understanding of the universe be?</w:t>
      </w:r>
    </w:p>
    <w:p w:rsidR="005F4D6D" w:rsidRPr="002B4B62" w:rsidRDefault="005F4D6D" w:rsidP="000831CC">
      <w:pPr>
        <w:widowControl w:val="0"/>
        <w:autoSpaceDE w:val="0"/>
        <w:autoSpaceDN w:val="0"/>
        <w:adjustRightInd w:val="0"/>
        <w:jc w:val="center"/>
        <w:rPr>
          <w:rFonts w:cs="Georgia"/>
          <w:b/>
          <w:bCs/>
          <w:color w:val="131313"/>
        </w:rPr>
      </w:pPr>
    </w:p>
    <w:p w:rsidR="005F4D6D" w:rsidRPr="00FB2DFA" w:rsidRDefault="00FB2DFA" w:rsidP="000831CC">
      <w:pPr>
        <w:widowControl w:val="0"/>
        <w:autoSpaceDE w:val="0"/>
        <w:autoSpaceDN w:val="0"/>
        <w:adjustRightInd w:val="0"/>
        <w:jc w:val="center"/>
        <w:rPr>
          <w:b/>
          <w:color w:val="1A1A1A"/>
          <w:sz w:val="32"/>
          <w:szCs w:val="32"/>
        </w:rPr>
      </w:pPr>
      <w:r w:rsidRPr="00FB2DFA">
        <w:rPr>
          <w:b/>
          <w:color w:val="1A1A1A"/>
          <w:sz w:val="32"/>
          <w:szCs w:val="32"/>
        </w:rPr>
        <w:t>Compulsory supporting document</w:t>
      </w:r>
    </w:p>
    <w:p w:rsidR="00FB2DFA" w:rsidRDefault="00FB2DFA" w:rsidP="00D6668B">
      <w:pPr>
        <w:widowControl w:val="0"/>
        <w:autoSpaceDE w:val="0"/>
        <w:autoSpaceDN w:val="0"/>
        <w:adjustRightInd w:val="0"/>
        <w:jc w:val="both"/>
        <w:rPr>
          <w:color w:val="1A1A1A"/>
        </w:rPr>
      </w:pPr>
    </w:p>
    <w:p w:rsidR="000C186B" w:rsidRDefault="005F4D6D" w:rsidP="00D6668B">
      <w:pPr>
        <w:widowControl w:val="0"/>
        <w:autoSpaceDE w:val="0"/>
        <w:autoSpaceDN w:val="0"/>
        <w:adjustRightInd w:val="0"/>
        <w:jc w:val="both"/>
        <w:rPr>
          <w:color w:val="1A1A1A"/>
        </w:rPr>
      </w:pPr>
      <w:r w:rsidRPr="002B4B62">
        <w:rPr>
          <w:color w:val="1A1A1A"/>
        </w:rPr>
        <w:t>The value of philosophy is, in fact, to be sought largely in its very uncertainty. The man who has no tincture of philosophy goes through life imprisoned in the prejudices derived from common sense, from the habitual beliefs of his age or his nation, and from convictions which have grown up in his mind without the co-operation or consent of his deliberate reason. To such a man the world tends to become definite, finite, obvious; common objects rouse no questions, and unfamiliar possibilities are contemptuously rejected. As soon as we begin to philosophiz</w:t>
      </w:r>
      <w:r w:rsidR="000C186B">
        <w:rPr>
          <w:color w:val="1A1A1A"/>
        </w:rPr>
        <w:t>e, on the contrary, we find …</w:t>
      </w:r>
      <w:r w:rsidRPr="002B4B62">
        <w:rPr>
          <w:color w:val="1A1A1A"/>
        </w:rPr>
        <w:t xml:space="preserve"> that even the most everyday things lead to problems to which only very incomplete answers can be given. Philosophy, though unable to tell us with certainty what is the true answer to the doubts which it raises, is able to suggest many possibilities which enlarge our thoughts and free them from the tyranny of custom. Thus, while diminishing our feeling of certainty as to what things are, it greatly increases our knowledge as to what they may be; it removes the somewhat arrogant dogmatism of those who have never travelled into the region of liberating doubt, and it keeps alive our sense of wonder by showing familiar things in a</w:t>
      </w:r>
      <w:r w:rsidR="000C186B">
        <w:rPr>
          <w:color w:val="1A1A1A"/>
        </w:rPr>
        <w:t xml:space="preserve">n unfamiliar aspect. </w:t>
      </w:r>
    </w:p>
    <w:p w:rsidR="000C186B" w:rsidRDefault="000C186B" w:rsidP="00D6668B">
      <w:pPr>
        <w:widowControl w:val="0"/>
        <w:autoSpaceDE w:val="0"/>
        <w:autoSpaceDN w:val="0"/>
        <w:adjustRightInd w:val="0"/>
        <w:jc w:val="both"/>
        <w:rPr>
          <w:color w:val="1A1A1A"/>
        </w:rPr>
      </w:pPr>
    </w:p>
    <w:p w:rsidR="005F4D6D" w:rsidRPr="000C186B" w:rsidRDefault="000C186B" w:rsidP="00D6668B">
      <w:pPr>
        <w:widowControl w:val="0"/>
        <w:autoSpaceDE w:val="0"/>
        <w:autoSpaceDN w:val="0"/>
        <w:adjustRightInd w:val="0"/>
        <w:jc w:val="both"/>
        <w:rPr>
          <w:rFonts w:cs="Georgia"/>
          <w:b/>
          <w:color w:val="131313"/>
        </w:rPr>
      </w:pPr>
      <w:r w:rsidRPr="000C186B">
        <w:rPr>
          <w:b/>
          <w:color w:val="1A1A1A"/>
        </w:rPr>
        <w:t xml:space="preserve">(Bertrand </w:t>
      </w:r>
      <w:r w:rsidR="000F3C8E">
        <w:rPr>
          <w:b/>
          <w:color w:val="1A1A1A"/>
        </w:rPr>
        <w:t>Russell,</w:t>
      </w:r>
      <w:r w:rsidR="005F4D6D" w:rsidRPr="000C186B">
        <w:rPr>
          <w:b/>
          <w:color w:val="1A1A1A"/>
        </w:rPr>
        <w:t xml:space="preserve"> </w:t>
      </w:r>
      <w:r w:rsidRPr="000C186B">
        <w:rPr>
          <w:b/>
          <w:color w:val="1A1A1A"/>
        </w:rPr>
        <w:t>“</w:t>
      </w:r>
      <w:r w:rsidR="005F4D6D" w:rsidRPr="000C186B">
        <w:rPr>
          <w:b/>
          <w:color w:val="1A1A1A"/>
        </w:rPr>
        <w:t>Problems of Philosophy</w:t>
      </w:r>
      <w:r w:rsidRPr="000C186B">
        <w:rPr>
          <w:b/>
          <w:color w:val="1A1A1A"/>
        </w:rPr>
        <w:t>”</w:t>
      </w:r>
      <w:r w:rsidR="005F4D6D" w:rsidRPr="000C186B">
        <w:rPr>
          <w:b/>
          <w:color w:val="1A1A1A"/>
        </w:rPr>
        <w:t>, Chapter XV</w:t>
      </w:r>
      <w:r w:rsidR="000F3C8E">
        <w:rPr>
          <w:b/>
          <w:color w:val="1A1A1A"/>
        </w:rPr>
        <w:t>, 1912.</w:t>
      </w:r>
      <w:r w:rsidR="005F4D6D" w:rsidRPr="000C186B">
        <w:rPr>
          <w:rFonts w:cs="Georgia"/>
          <w:b/>
          <w:color w:val="131313"/>
        </w:rPr>
        <w:t>)</w:t>
      </w:r>
    </w:p>
    <w:p w:rsidR="005F4D6D" w:rsidRPr="002B4B62" w:rsidRDefault="005F4D6D" w:rsidP="00D6668B">
      <w:pPr>
        <w:widowControl w:val="0"/>
        <w:pBdr>
          <w:bottom w:val="single" w:sz="6" w:space="1" w:color="auto"/>
        </w:pBdr>
        <w:autoSpaceDE w:val="0"/>
        <w:autoSpaceDN w:val="0"/>
        <w:adjustRightInd w:val="0"/>
        <w:jc w:val="both"/>
        <w:rPr>
          <w:rFonts w:cs="Georgia"/>
          <w:color w:val="131313"/>
        </w:rPr>
      </w:pPr>
    </w:p>
    <w:p w:rsidR="000C186B" w:rsidRDefault="000C186B" w:rsidP="00D6668B">
      <w:pPr>
        <w:widowControl w:val="0"/>
        <w:autoSpaceDE w:val="0"/>
        <w:autoSpaceDN w:val="0"/>
        <w:adjustRightInd w:val="0"/>
        <w:jc w:val="both"/>
        <w:rPr>
          <w:rFonts w:cs="Georgia"/>
          <w:color w:val="131313"/>
        </w:rPr>
      </w:pPr>
    </w:p>
    <w:p w:rsidR="00D26A6E" w:rsidRPr="002B4B62" w:rsidRDefault="00D26A6E" w:rsidP="00D6668B">
      <w:pPr>
        <w:widowControl w:val="0"/>
        <w:autoSpaceDE w:val="0"/>
        <w:autoSpaceDN w:val="0"/>
        <w:adjustRightInd w:val="0"/>
        <w:jc w:val="both"/>
        <w:rPr>
          <w:rFonts w:cs="Georgia"/>
          <w:b/>
          <w:bCs/>
          <w:color w:val="131313"/>
        </w:rPr>
      </w:pPr>
      <w:r w:rsidRPr="002B4B62">
        <w:rPr>
          <w:rFonts w:cs="Georgia"/>
          <w:b/>
          <w:bCs/>
          <w:color w:val="131313"/>
        </w:rPr>
        <w:t>Guiding Questions:</w:t>
      </w:r>
    </w:p>
    <w:p w:rsidR="00D26A6E" w:rsidRPr="002B4B62" w:rsidRDefault="00D26A6E" w:rsidP="00D6668B">
      <w:pPr>
        <w:widowControl w:val="0"/>
        <w:autoSpaceDE w:val="0"/>
        <w:autoSpaceDN w:val="0"/>
        <w:adjustRightInd w:val="0"/>
        <w:jc w:val="both"/>
        <w:rPr>
          <w:rFonts w:cs="Georgia"/>
          <w:b/>
          <w:bCs/>
          <w:color w:val="131313"/>
        </w:rPr>
      </w:pPr>
    </w:p>
    <w:p w:rsidR="00D26A6E" w:rsidRPr="002B4B62" w:rsidRDefault="00D26A6E" w:rsidP="00D6668B">
      <w:pPr>
        <w:pStyle w:val="ColorfulList-Accent11"/>
        <w:widowControl w:val="0"/>
        <w:numPr>
          <w:ilvl w:val="0"/>
          <w:numId w:val="9"/>
        </w:numPr>
        <w:autoSpaceDE w:val="0"/>
        <w:autoSpaceDN w:val="0"/>
        <w:adjustRightInd w:val="0"/>
        <w:jc w:val="both"/>
      </w:pPr>
      <w:r>
        <w:rPr>
          <w:rFonts w:cs="Georgia"/>
          <w:color w:val="131313"/>
        </w:rPr>
        <w:t>What obstructions face those who attempt to gain a full understanding of the universe?</w:t>
      </w:r>
    </w:p>
    <w:p w:rsidR="00D26A6E" w:rsidRPr="002B4B62" w:rsidRDefault="00D26A6E" w:rsidP="00D6668B">
      <w:pPr>
        <w:pStyle w:val="ColorfulList-Accent11"/>
        <w:widowControl w:val="0"/>
        <w:numPr>
          <w:ilvl w:val="0"/>
          <w:numId w:val="9"/>
        </w:numPr>
        <w:autoSpaceDE w:val="0"/>
        <w:autoSpaceDN w:val="0"/>
        <w:adjustRightInd w:val="0"/>
        <w:jc w:val="both"/>
      </w:pPr>
      <w:r w:rsidRPr="002B4B62">
        <w:rPr>
          <w:rFonts w:cs="Georgia"/>
          <w:color w:val="131313"/>
        </w:rPr>
        <w:t>To what extent can scientific knowledge be complete?</w:t>
      </w:r>
    </w:p>
    <w:p w:rsidR="00D26A6E" w:rsidRPr="002B4B62" w:rsidRDefault="00D26A6E" w:rsidP="00D6668B">
      <w:pPr>
        <w:pStyle w:val="ColorfulList-Accent11"/>
        <w:widowControl w:val="0"/>
        <w:numPr>
          <w:ilvl w:val="0"/>
          <w:numId w:val="9"/>
        </w:numPr>
        <w:autoSpaceDE w:val="0"/>
        <w:autoSpaceDN w:val="0"/>
        <w:adjustRightInd w:val="0"/>
        <w:jc w:val="both"/>
      </w:pPr>
      <w:r w:rsidRPr="00D26A6E">
        <w:rPr>
          <w:rFonts w:cs="Georgia"/>
          <w:color w:val="131313"/>
        </w:rPr>
        <w:t>What moral or political dangers might arise from far reaching truth claims?</w:t>
      </w:r>
    </w:p>
    <w:p w:rsidR="000F3C8E" w:rsidRDefault="000F3C8E" w:rsidP="00D6668B">
      <w:pPr>
        <w:widowControl w:val="0"/>
        <w:autoSpaceDE w:val="0"/>
        <w:autoSpaceDN w:val="0"/>
        <w:adjustRightInd w:val="0"/>
        <w:jc w:val="both"/>
        <w:rPr>
          <w:rFonts w:cs="Georgia"/>
          <w:color w:val="131313"/>
        </w:rPr>
      </w:pPr>
    </w:p>
    <w:p w:rsidR="005F4D6D" w:rsidRPr="002B4B62" w:rsidRDefault="00FB2DFA" w:rsidP="00D6668B">
      <w:pPr>
        <w:widowControl w:val="0"/>
        <w:autoSpaceDE w:val="0"/>
        <w:autoSpaceDN w:val="0"/>
        <w:adjustRightInd w:val="0"/>
        <w:jc w:val="both"/>
        <w:rPr>
          <w:rFonts w:cs="Georgia"/>
          <w:b/>
          <w:color w:val="131313"/>
        </w:rPr>
      </w:pPr>
      <w:r>
        <w:rPr>
          <w:rFonts w:cs="Georgia"/>
          <w:b/>
          <w:color w:val="131313"/>
        </w:rPr>
        <w:t>Other d</w:t>
      </w:r>
      <w:r w:rsidR="005F4D6D" w:rsidRPr="002B4B62">
        <w:rPr>
          <w:rFonts w:cs="Georgia"/>
          <w:b/>
          <w:color w:val="131313"/>
        </w:rPr>
        <w:t>ocument:</w:t>
      </w:r>
    </w:p>
    <w:p w:rsidR="000C186B" w:rsidRDefault="000C186B" w:rsidP="00D6668B">
      <w:pPr>
        <w:widowControl w:val="0"/>
        <w:autoSpaceDE w:val="0"/>
        <w:autoSpaceDN w:val="0"/>
        <w:adjustRightInd w:val="0"/>
        <w:jc w:val="both"/>
        <w:rPr>
          <w:rFonts w:cs="Georgia"/>
          <w:color w:val="131313"/>
        </w:rPr>
      </w:pPr>
    </w:p>
    <w:p w:rsidR="000C186B" w:rsidRDefault="005F4D6D" w:rsidP="00D6668B">
      <w:pPr>
        <w:widowControl w:val="0"/>
        <w:autoSpaceDE w:val="0"/>
        <w:autoSpaceDN w:val="0"/>
        <w:adjustRightInd w:val="0"/>
        <w:jc w:val="both"/>
        <w:rPr>
          <w:rFonts w:cs="Georgia"/>
          <w:color w:val="131313"/>
        </w:rPr>
      </w:pPr>
      <w:r w:rsidRPr="002B4B62">
        <w:rPr>
          <w:rFonts w:cs="Georgia"/>
          <w:color w:val="131313"/>
        </w:rPr>
        <w:t>“Ever since the dawn of civilization, people have not been content to see events as unconnected and inexplicable. They have craved an understanding of the underlying order in the world. Today we still yearn to know why we are here and where we came from. Humanity's deepest desire for knowledge is justification enough for our continuing quest. And our goal is nothing less than a complete description of the universe we live in.”</w:t>
      </w:r>
    </w:p>
    <w:p w:rsidR="000C186B" w:rsidRDefault="000C186B" w:rsidP="00D6668B">
      <w:pPr>
        <w:widowControl w:val="0"/>
        <w:autoSpaceDE w:val="0"/>
        <w:autoSpaceDN w:val="0"/>
        <w:adjustRightInd w:val="0"/>
        <w:jc w:val="both"/>
        <w:rPr>
          <w:rFonts w:cs="Georgia"/>
          <w:color w:val="131313"/>
        </w:rPr>
      </w:pPr>
    </w:p>
    <w:p w:rsidR="005F4D6D" w:rsidRPr="000C186B" w:rsidRDefault="005F4D6D" w:rsidP="000C186B">
      <w:pPr>
        <w:widowControl w:val="0"/>
        <w:autoSpaceDE w:val="0"/>
        <w:autoSpaceDN w:val="0"/>
        <w:adjustRightInd w:val="0"/>
        <w:jc w:val="right"/>
        <w:rPr>
          <w:rFonts w:cs="Georgia"/>
          <w:color w:val="131313"/>
        </w:rPr>
      </w:pPr>
      <w:r w:rsidRPr="000C186B">
        <w:rPr>
          <w:rFonts w:cs="Georgia"/>
          <w:b/>
          <w:color w:val="131313"/>
        </w:rPr>
        <w:t>(Stephen Hawkings</w:t>
      </w:r>
      <w:r w:rsidR="000F3C8E">
        <w:rPr>
          <w:rFonts w:cs="Georgia"/>
          <w:b/>
          <w:color w:val="131313"/>
        </w:rPr>
        <w:t>, Speech at the Para-Olympics opening ceremony, London 2012</w:t>
      </w:r>
      <w:r w:rsidRPr="000C186B">
        <w:rPr>
          <w:rFonts w:cs="Georgia"/>
          <w:color w:val="131313"/>
        </w:rPr>
        <w:t>)</w:t>
      </w:r>
    </w:p>
    <w:p w:rsidR="000F3C8E" w:rsidRDefault="000F3C8E" w:rsidP="005F4D6D">
      <w:pPr>
        <w:rPr>
          <w:rFonts w:cs="Helvetica"/>
        </w:rPr>
      </w:pPr>
    </w:p>
    <w:p w:rsidR="000831CC" w:rsidRPr="005725D0" w:rsidRDefault="000831CC" w:rsidP="000831CC">
      <w:pPr>
        <w:rPr>
          <w:b/>
          <w:lang w:val="en-GB"/>
        </w:rPr>
      </w:pPr>
      <w:r w:rsidRPr="00FB2DFA">
        <w:rPr>
          <w:b/>
          <w:noProof/>
        </w:rPr>
        <w:drawing>
          <wp:anchor distT="0" distB="0" distL="114300" distR="114300" simplePos="0" relativeHeight="251661312" behindDoc="1" locked="0" layoutInCell="1" allowOverlap="1" wp14:anchorId="0502F462" wp14:editId="5D661038">
            <wp:simplePos x="0" y="0"/>
            <wp:positionH relativeFrom="column">
              <wp:posOffset>3562350</wp:posOffset>
            </wp:positionH>
            <wp:positionV relativeFrom="paragraph">
              <wp:posOffset>54610</wp:posOffset>
            </wp:positionV>
            <wp:extent cx="2206625" cy="1228725"/>
            <wp:effectExtent l="0" t="0" r="0" b="0"/>
            <wp:wrapTight wrapText="bothSides">
              <wp:wrapPolygon edited="0">
                <wp:start x="0" y="0"/>
                <wp:lineTo x="0" y="21433"/>
                <wp:lineTo x="21445" y="21433"/>
                <wp:lineTo x="21445" y="0"/>
                <wp:lineTo x="0" y="0"/>
              </wp:wrapPolygon>
            </wp:wrapTight>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06625"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Helvetica"/>
          <w:b/>
        </w:rPr>
        <w:t xml:space="preserve">Other </w:t>
      </w:r>
      <w:r>
        <w:rPr>
          <w:b/>
          <w:lang w:val="en-GB"/>
        </w:rPr>
        <w:t>do</w:t>
      </w:r>
      <w:r w:rsidRPr="00FB2DFA">
        <w:rPr>
          <w:b/>
          <w:lang w:val="en-GB"/>
        </w:rPr>
        <w:t>cument</w:t>
      </w:r>
      <w:r>
        <w:rPr>
          <w:b/>
          <w:lang w:val="en-GB"/>
        </w:rPr>
        <w:t>:</w:t>
      </w:r>
    </w:p>
    <w:p w:rsidR="000831CC" w:rsidRDefault="000831CC" w:rsidP="000831CC">
      <w:pPr>
        <w:rPr>
          <w:b/>
          <w:lang w:val="en-GB"/>
        </w:rPr>
      </w:pPr>
    </w:p>
    <w:p w:rsidR="000831CC" w:rsidRDefault="000831CC" w:rsidP="000831CC">
      <w:pPr>
        <w:rPr>
          <w:b/>
          <w:lang w:val="en-GB"/>
        </w:rPr>
      </w:pPr>
      <w:r>
        <w:rPr>
          <w:b/>
          <w:lang w:val="en-GB"/>
        </w:rPr>
        <w:t>Ludwig Wittgenstein, Duck-rabbit illusion, Philosophical Investigations, 1953.</w:t>
      </w:r>
    </w:p>
    <w:p w:rsidR="000831CC" w:rsidRDefault="000831CC" w:rsidP="000831CC">
      <w:pPr>
        <w:rPr>
          <w:b/>
          <w:lang w:val="en-GB"/>
        </w:rPr>
      </w:pPr>
    </w:p>
    <w:p w:rsidR="000831CC" w:rsidRDefault="000831CC" w:rsidP="005F4D6D">
      <w:pPr>
        <w:rPr>
          <w:rFonts w:cs="Helvetica"/>
        </w:rPr>
        <w:sectPr w:rsidR="000831CC" w:rsidSect="000831CC">
          <w:pgSz w:w="11900" w:h="16840"/>
          <w:pgMar w:top="1080" w:right="1440" w:bottom="1170" w:left="1440" w:header="720" w:footer="672" w:gutter="0"/>
          <w:cols w:space="720"/>
          <w:docGrid w:linePitch="360"/>
        </w:sectPr>
      </w:pPr>
    </w:p>
    <w:p w:rsidR="000831CC" w:rsidRPr="002B4B62" w:rsidRDefault="000831CC" w:rsidP="000831CC">
      <w:pPr>
        <w:jc w:val="both"/>
        <w:rPr>
          <w:rFonts w:cs="Angsana New"/>
          <w:b/>
        </w:rPr>
      </w:pPr>
      <w:r>
        <w:rPr>
          <w:rFonts w:cs="Angsana New"/>
          <w:b/>
        </w:rPr>
        <w:t>Annex 1 Evaluation: A s</w:t>
      </w:r>
      <w:r w:rsidRPr="002B4B62">
        <w:rPr>
          <w:rFonts w:cs="Angsana New"/>
          <w:b/>
        </w:rPr>
        <w:t>ample Baccalaureate examination paper</w:t>
      </w:r>
    </w:p>
    <w:p w:rsidR="001D3328" w:rsidRDefault="00D6668B" w:rsidP="00D6668B">
      <w:pPr>
        <w:pStyle w:val="Standard"/>
        <w:jc w:val="both"/>
        <w:rPr>
          <w:rFonts w:ascii="Calibri" w:eastAsia="Calibri" w:hAnsi="Calibri" w:cs="Angsana New"/>
          <w:b/>
          <w:kern w:val="0"/>
          <w:lang w:val="en-US" w:eastAsia="en-US" w:bidi="ar-SA"/>
        </w:rPr>
      </w:pPr>
      <w:r w:rsidRPr="002B4B62">
        <w:rPr>
          <w:rFonts w:ascii="Calibri" w:hAnsi="Calibri"/>
          <w:noProof/>
          <w:lang w:val="en-US" w:eastAsia="en-US" w:bidi="ar-SA"/>
        </w:rPr>
        <w:drawing>
          <wp:anchor distT="0" distB="0" distL="114300" distR="114300" simplePos="0" relativeHeight="251658240" behindDoc="1" locked="0" layoutInCell="1" allowOverlap="1">
            <wp:simplePos x="0" y="0"/>
            <wp:positionH relativeFrom="column">
              <wp:posOffset>1819275</wp:posOffset>
            </wp:positionH>
            <wp:positionV relativeFrom="page">
              <wp:posOffset>1717675</wp:posOffset>
            </wp:positionV>
            <wp:extent cx="1809115" cy="638175"/>
            <wp:effectExtent l="0" t="0" r="0" b="0"/>
            <wp:wrapTight wrapText="bothSides">
              <wp:wrapPolygon edited="0">
                <wp:start x="0" y="0"/>
                <wp:lineTo x="0" y="21278"/>
                <wp:lineTo x="21380" y="21278"/>
                <wp:lineTo x="21380" y="0"/>
                <wp:lineTo x="0" y="0"/>
              </wp:wrapPolygon>
            </wp:wrapTight>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1" cstate="hqprint">
                      <a:extLst>
                        <a:ext uri="{28A0092B-C50C-407E-A947-70E740481C1C}">
                          <a14:useLocalDpi xmlns:a14="http://schemas.microsoft.com/office/drawing/2010/main" val="0"/>
                        </a:ext>
                      </a:extLst>
                    </a:blip>
                    <a:srcRect/>
                    <a:stretch>
                      <a:fillRect/>
                    </a:stretch>
                  </pic:blipFill>
                  <pic:spPr bwMode="auto">
                    <a:xfrm>
                      <a:off x="0" y="0"/>
                      <a:ext cx="180911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3328" w:rsidRDefault="001D3328" w:rsidP="00D6668B">
      <w:pPr>
        <w:pStyle w:val="Standard"/>
        <w:jc w:val="both"/>
        <w:rPr>
          <w:rFonts w:ascii="Calibri" w:eastAsia="Calibri" w:hAnsi="Calibri" w:cs="Angsana New"/>
          <w:b/>
          <w:kern w:val="0"/>
          <w:lang w:val="en-US" w:eastAsia="en-US" w:bidi="ar-SA"/>
        </w:rPr>
      </w:pPr>
    </w:p>
    <w:p w:rsidR="001D3328" w:rsidRDefault="001D3328" w:rsidP="00D6668B">
      <w:pPr>
        <w:pStyle w:val="Standard"/>
        <w:jc w:val="both"/>
        <w:rPr>
          <w:rFonts w:ascii="Calibri" w:eastAsia="Calibri" w:hAnsi="Calibri" w:cs="Angsana New"/>
          <w:b/>
          <w:kern w:val="0"/>
          <w:lang w:val="en-US" w:eastAsia="en-US" w:bidi="ar-SA"/>
        </w:rPr>
      </w:pPr>
    </w:p>
    <w:p w:rsidR="001D3328" w:rsidRDefault="001D3328" w:rsidP="00D6668B">
      <w:pPr>
        <w:pStyle w:val="Standard"/>
        <w:jc w:val="both"/>
        <w:rPr>
          <w:rFonts w:ascii="Calibri" w:eastAsia="Calibri" w:hAnsi="Calibri" w:cs="Angsana New"/>
          <w:b/>
          <w:kern w:val="0"/>
          <w:lang w:val="en-US" w:eastAsia="en-US" w:bidi="ar-SA"/>
        </w:rPr>
      </w:pPr>
    </w:p>
    <w:p w:rsidR="001D3328" w:rsidRPr="00154661" w:rsidRDefault="001D3328" w:rsidP="00D6668B">
      <w:pPr>
        <w:pStyle w:val="Standard"/>
        <w:jc w:val="both"/>
        <w:rPr>
          <w:rFonts w:ascii="Calibri" w:hAnsi="Calibri" w:cs="Arial"/>
          <w:lang w:val="en-GB"/>
        </w:rPr>
      </w:pPr>
    </w:p>
    <w:p w:rsidR="001D3328" w:rsidRPr="002B4B62" w:rsidRDefault="001D3328" w:rsidP="00D6668B">
      <w:pPr>
        <w:pStyle w:val="Standard"/>
        <w:jc w:val="both"/>
        <w:rPr>
          <w:rFonts w:ascii="Calibri" w:hAnsi="Calibri" w:cs="Arial"/>
          <w:lang w:val="en-US"/>
        </w:rPr>
      </w:pPr>
    </w:p>
    <w:p w:rsidR="001D3328" w:rsidRDefault="001D3328" w:rsidP="00D6668B">
      <w:pPr>
        <w:pStyle w:val="Standard"/>
        <w:jc w:val="both"/>
        <w:rPr>
          <w:rFonts w:ascii="Calibri" w:hAnsi="Calibri" w:cs="Arial"/>
          <w:b/>
          <w:bCs/>
        </w:rPr>
      </w:pPr>
    </w:p>
    <w:p w:rsidR="001D3328" w:rsidRDefault="001D3328" w:rsidP="00D6668B">
      <w:pPr>
        <w:pStyle w:val="Standard"/>
        <w:jc w:val="both"/>
        <w:rPr>
          <w:rFonts w:ascii="Calibri" w:hAnsi="Calibri" w:cs="Arial"/>
          <w:b/>
          <w:bCs/>
        </w:rPr>
      </w:pPr>
    </w:p>
    <w:p w:rsidR="000831CC" w:rsidRDefault="000831CC" w:rsidP="00D6668B">
      <w:pPr>
        <w:pStyle w:val="Standard"/>
        <w:jc w:val="both"/>
        <w:rPr>
          <w:rFonts w:ascii="Calibri" w:hAnsi="Calibri" w:cs="Arial"/>
          <w:b/>
          <w:bCs/>
        </w:rPr>
      </w:pPr>
    </w:p>
    <w:p w:rsidR="001D3328" w:rsidRPr="005D1B82" w:rsidRDefault="001D3328" w:rsidP="00D6668B">
      <w:pPr>
        <w:pStyle w:val="Standard"/>
        <w:jc w:val="center"/>
        <w:rPr>
          <w:sz w:val="32"/>
          <w:szCs w:val="32"/>
        </w:rPr>
      </w:pPr>
      <w:r w:rsidRPr="0041477F">
        <w:rPr>
          <w:rFonts w:ascii="Arial" w:hAnsi="Arial" w:cs="Arial"/>
          <w:b/>
          <w:bCs/>
          <w:sz w:val="32"/>
          <w:szCs w:val="32"/>
          <w:lang w:val="en-US"/>
        </w:rPr>
        <w:t>PHILOSOPHY 4</w:t>
      </w:r>
      <w:r>
        <w:rPr>
          <w:rFonts w:ascii="Arial" w:hAnsi="Arial" w:cs="Arial"/>
          <w:b/>
          <w:bCs/>
          <w:sz w:val="32"/>
          <w:szCs w:val="32"/>
          <w:lang w:val="en-US"/>
        </w:rPr>
        <w:t xml:space="preserve"> ORAL EXAMINATION</w:t>
      </w:r>
    </w:p>
    <w:p w:rsidR="001D3328" w:rsidRDefault="001D3328" w:rsidP="00D6668B">
      <w:pPr>
        <w:pStyle w:val="Standard"/>
        <w:jc w:val="center"/>
        <w:rPr>
          <w:rFonts w:ascii="Calibri" w:hAnsi="Calibri" w:cs="Arial"/>
          <w:b/>
          <w:bCs/>
        </w:rPr>
      </w:pPr>
    </w:p>
    <w:p w:rsidR="001D3328" w:rsidRDefault="001D3328" w:rsidP="00D6668B">
      <w:pPr>
        <w:pStyle w:val="Standard"/>
        <w:jc w:val="both"/>
        <w:rPr>
          <w:rFonts w:ascii="Calibri" w:hAnsi="Calibri" w:cs="Arial"/>
          <w:b/>
          <w:bCs/>
        </w:rPr>
      </w:pPr>
    </w:p>
    <w:p w:rsidR="001D3328" w:rsidRPr="002B4B62" w:rsidRDefault="001D3328" w:rsidP="00D6668B">
      <w:pPr>
        <w:pStyle w:val="Standard"/>
        <w:jc w:val="both"/>
        <w:rPr>
          <w:rFonts w:ascii="Calibri" w:hAnsi="Calibri"/>
        </w:rPr>
      </w:pPr>
      <w:r w:rsidRPr="002B4B62">
        <w:rPr>
          <w:rFonts w:ascii="Calibri" w:hAnsi="Calibri" w:cs="Arial"/>
          <w:b/>
          <w:bCs/>
        </w:rPr>
        <w:t>DATE:</w:t>
      </w:r>
    </w:p>
    <w:p w:rsidR="001D3328" w:rsidRPr="002B4B62" w:rsidRDefault="001D3328" w:rsidP="00D6668B">
      <w:pPr>
        <w:pStyle w:val="Standard"/>
        <w:tabs>
          <w:tab w:val="left" w:pos="5760"/>
        </w:tabs>
        <w:jc w:val="both"/>
        <w:rPr>
          <w:rFonts w:ascii="Calibri" w:hAnsi="Calibri" w:cs="Arial"/>
        </w:rPr>
      </w:pPr>
    </w:p>
    <w:p w:rsidR="001D3328" w:rsidRPr="009600A5" w:rsidRDefault="001D3328" w:rsidP="00D6668B">
      <w:pPr>
        <w:pStyle w:val="Courant"/>
        <w:tabs>
          <w:tab w:val="clear" w:pos="539"/>
          <w:tab w:val="clear" w:pos="1259"/>
        </w:tabs>
        <w:jc w:val="both"/>
        <w:rPr>
          <w:rFonts w:ascii="Calibri" w:hAnsi="Calibri"/>
          <w:sz w:val="24"/>
          <w:szCs w:val="24"/>
          <w:lang w:val="en-US"/>
        </w:rPr>
      </w:pPr>
      <w:r>
        <w:rPr>
          <w:rFonts w:ascii="Calibri" w:hAnsi="Calibri" w:cs="Arial"/>
          <w:sz w:val="24"/>
          <w:szCs w:val="24"/>
          <w:lang w:val="en-GB" w:eastAsia="en-US"/>
        </w:rPr>
        <w:t xml:space="preserve">LENGTH OF THE EXAMINATION: 20’ </w:t>
      </w:r>
    </w:p>
    <w:p w:rsidR="001D3328" w:rsidRDefault="001D3328" w:rsidP="00D6668B">
      <w:pPr>
        <w:pStyle w:val="Courant"/>
        <w:spacing w:before="0" w:after="0"/>
        <w:jc w:val="both"/>
        <w:rPr>
          <w:rFonts w:ascii="Calibri" w:hAnsi="Calibri" w:cs="Arial"/>
          <w:sz w:val="24"/>
          <w:szCs w:val="24"/>
          <w:lang w:val="en-GB" w:eastAsia="en-US"/>
        </w:rPr>
      </w:pPr>
    </w:p>
    <w:p w:rsidR="001D3328" w:rsidRPr="009600A5" w:rsidRDefault="001D3328" w:rsidP="00D6668B">
      <w:pPr>
        <w:pStyle w:val="Courant"/>
        <w:spacing w:before="0" w:after="0"/>
        <w:jc w:val="both"/>
        <w:rPr>
          <w:rFonts w:ascii="Calibri" w:hAnsi="Calibri"/>
          <w:sz w:val="24"/>
          <w:szCs w:val="24"/>
          <w:lang w:val="en-US"/>
        </w:rPr>
      </w:pPr>
      <w:r w:rsidRPr="002B4B62">
        <w:rPr>
          <w:rFonts w:ascii="Calibri" w:hAnsi="Calibri" w:cs="Arial"/>
          <w:sz w:val="24"/>
          <w:szCs w:val="24"/>
          <w:lang w:val="en-GB" w:eastAsia="en-US"/>
        </w:rPr>
        <w:t>PERMITTED EQUIPMENT: None</w:t>
      </w:r>
    </w:p>
    <w:p w:rsidR="001D3328" w:rsidRDefault="001D3328" w:rsidP="00D6668B">
      <w:pPr>
        <w:pStyle w:val="Courant"/>
        <w:spacing w:before="0" w:after="0"/>
        <w:jc w:val="both"/>
        <w:rPr>
          <w:rFonts w:ascii="Calibri" w:hAnsi="Calibri" w:cs="Arial"/>
          <w:sz w:val="24"/>
          <w:szCs w:val="24"/>
          <w:lang w:val="en-GB" w:eastAsia="en-US"/>
        </w:rPr>
      </w:pPr>
    </w:p>
    <w:p w:rsidR="001D3328" w:rsidRDefault="001D3328" w:rsidP="00D6668B">
      <w:pPr>
        <w:pStyle w:val="Courant"/>
        <w:spacing w:before="0" w:after="0"/>
        <w:jc w:val="both"/>
        <w:rPr>
          <w:rFonts w:ascii="Calibri" w:hAnsi="Calibri" w:cs="Arial"/>
          <w:sz w:val="24"/>
          <w:szCs w:val="24"/>
          <w:lang w:val="en-GB" w:eastAsia="en-US"/>
        </w:rPr>
      </w:pPr>
      <w:r>
        <w:rPr>
          <w:rFonts w:ascii="Calibri" w:hAnsi="Calibri" w:cs="Arial"/>
          <w:sz w:val="24"/>
          <w:szCs w:val="24"/>
          <w:lang w:val="en-GB" w:eastAsia="en-US"/>
        </w:rPr>
        <w:t>INSTRUCTION:</w:t>
      </w:r>
    </w:p>
    <w:p w:rsidR="001D3328" w:rsidRPr="002B4B62" w:rsidRDefault="001D3328" w:rsidP="00D6668B">
      <w:pPr>
        <w:pStyle w:val="Courant"/>
        <w:spacing w:before="0" w:after="0"/>
        <w:jc w:val="both"/>
        <w:rPr>
          <w:rFonts w:ascii="Calibri" w:hAnsi="Calibri" w:cs="Arial"/>
          <w:sz w:val="24"/>
          <w:szCs w:val="24"/>
          <w:lang w:val="en-GB"/>
        </w:rPr>
      </w:pPr>
    </w:p>
    <w:p w:rsidR="001D3328" w:rsidRPr="009600A5" w:rsidRDefault="001D3328" w:rsidP="00D6668B">
      <w:pPr>
        <w:jc w:val="both"/>
      </w:pPr>
      <w:r w:rsidRPr="009600A5">
        <w:t>You must respond to the question by constructing a coherent philosophical</w:t>
      </w:r>
      <w:r>
        <w:t xml:space="preserve"> presentation</w:t>
      </w:r>
      <w:r w:rsidRPr="009600A5">
        <w:t xml:space="preserve">. You should </w:t>
      </w:r>
      <w:r>
        <w:t xml:space="preserve">defend </w:t>
      </w:r>
      <w:r w:rsidRPr="009600A5">
        <w:t>your point of view based on the p</w:t>
      </w:r>
      <w:r>
        <w:t xml:space="preserve">hilosophy that you have studied and on </w:t>
      </w:r>
      <w:r w:rsidRPr="009600A5">
        <w:t>your personal</w:t>
      </w:r>
      <w:r>
        <w:t xml:space="preserve">, </w:t>
      </w:r>
      <w:r w:rsidRPr="009600A5">
        <w:t xml:space="preserve">cultural experiences and </w:t>
      </w:r>
      <w:r>
        <w:t xml:space="preserve">academic </w:t>
      </w:r>
      <w:r w:rsidRPr="009600A5">
        <w:t xml:space="preserve">knowledge. </w:t>
      </w:r>
    </w:p>
    <w:p w:rsidR="001D3328" w:rsidRPr="009600A5" w:rsidRDefault="001D3328" w:rsidP="00D6668B">
      <w:pPr>
        <w:jc w:val="both"/>
      </w:pPr>
    </w:p>
    <w:p w:rsidR="00BE6A7A" w:rsidRDefault="001D3328" w:rsidP="00D6668B">
      <w:pPr>
        <w:jc w:val="both"/>
      </w:pPr>
      <w:r w:rsidRPr="009600A5">
        <w:t>You should es</w:t>
      </w:r>
      <w:r>
        <w:t>tablish links between the question and</w:t>
      </w:r>
      <w:r w:rsidRPr="009600A5">
        <w:t xml:space="preserve"> the text, and at least two of the four philosophical domains</w:t>
      </w:r>
      <w:r w:rsidR="000B5C64">
        <w:rPr>
          <w:rStyle w:val="FootnoteReference"/>
        </w:rPr>
        <w:footnoteReference w:id="2"/>
      </w:r>
      <w:r w:rsidRPr="009600A5">
        <w:t xml:space="preserve"> that you have studied. You can also freely use the other documents.</w:t>
      </w:r>
      <w:r w:rsidR="00BE6A7A">
        <w:t xml:space="preserve"> </w:t>
      </w:r>
    </w:p>
    <w:p w:rsidR="00BE6A7A" w:rsidRDefault="00BE6A7A" w:rsidP="00D6668B">
      <w:pPr>
        <w:jc w:val="both"/>
      </w:pPr>
    </w:p>
    <w:p w:rsidR="001D3328" w:rsidRDefault="00BE6A7A" w:rsidP="00D6668B">
      <w:pPr>
        <w:jc w:val="both"/>
        <w:rPr>
          <w:rFonts w:cs="Arial"/>
          <w:lang w:val="en-GB"/>
        </w:rPr>
      </w:pPr>
      <w:r>
        <w:t>During the oral, the examiners can intervene to ask questions and develop different lines of thinking, to enable you to complete your presentation.</w:t>
      </w:r>
    </w:p>
    <w:p w:rsidR="001D3328" w:rsidRPr="002B4B62" w:rsidRDefault="001D3328" w:rsidP="00D6668B">
      <w:pPr>
        <w:pStyle w:val="Courant"/>
        <w:spacing w:before="0" w:after="0"/>
        <w:jc w:val="both"/>
        <w:rPr>
          <w:rFonts w:ascii="Calibri" w:hAnsi="Calibri" w:cs="Arial"/>
          <w:sz w:val="24"/>
          <w:szCs w:val="24"/>
          <w:lang w:val="en-GB"/>
        </w:rPr>
      </w:pPr>
    </w:p>
    <w:p w:rsidR="001D3328" w:rsidRPr="002B4B62" w:rsidRDefault="001D3328" w:rsidP="00D6668B">
      <w:pPr>
        <w:pStyle w:val="Courant"/>
        <w:spacing w:before="0" w:after="0"/>
        <w:jc w:val="both"/>
        <w:rPr>
          <w:rFonts w:ascii="Calibri" w:hAnsi="Calibri" w:cs="Arial"/>
          <w:sz w:val="24"/>
          <w:szCs w:val="24"/>
          <w:lang w:val="en-GB" w:eastAsia="en-US"/>
        </w:rPr>
      </w:pPr>
    </w:p>
    <w:p w:rsidR="001D3328" w:rsidRPr="009600A5" w:rsidRDefault="001D3328" w:rsidP="00D6668B">
      <w:pPr>
        <w:pStyle w:val="Courant"/>
        <w:spacing w:before="0" w:after="0"/>
        <w:jc w:val="both"/>
        <w:rPr>
          <w:rFonts w:ascii="Calibri" w:hAnsi="Calibri"/>
          <w:sz w:val="24"/>
          <w:szCs w:val="24"/>
          <w:lang w:val="en-US"/>
        </w:rPr>
      </w:pPr>
      <w:r w:rsidRPr="002B4B62">
        <w:rPr>
          <w:rFonts w:ascii="Calibri" w:hAnsi="Calibri" w:cs="Arial"/>
          <w:sz w:val="24"/>
          <w:szCs w:val="24"/>
          <w:lang w:val="en-GB" w:eastAsia="en-US"/>
        </w:rPr>
        <w:t>Evaluation:</w:t>
      </w:r>
    </w:p>
    <w:p w:rsidR="001D3328" w:rsidRDefault="001D3328" w:rsidP="00D6668B">
      <w:pPr>
        <w:pStyle w:val="Footer"/>
        <w:jc w:val="both"/>
        <w:rPr>
          <w:lang w:val="fi-FI"/>
        </w:rPr>
      </w:pPr>
    </w:p>
    <w:p w:rsidR="001D3328" w:rsidRPr="009600A5" w:rsidRDefault="001D3328" w:rsidP="00D6668B">
      <w:pPr>
        <w:pStyle w:val="Courant"/>
        <w:spacing w:before="0" w:after="0"/>
        <w:jc w:val="both"/>
        <w:rPr>
          <w:rFonts w:ascii="Calibri" w:hAnsi="Calibri" w:cs="Times New Roman"/>
          <w:b w:val="0"/>
          <w:bCs w:val="0"/>
          <w:sz w:val="24"/>
          <w:szCs w:val="24"/>
          <w:lang w:val="en-US" w:eastAsia="en-US"/>
        </w:rPr>
      </w:pPr>
      <w:r w:rsidRPr="009600A5">
        <w:rPr>
          <w:rFonts w:ascii="Calibri" w:hAnsi="Calibri" w:cs="Times New Roman"/>
          <w:b w:val="0"/>
          <w:bCs w:val="0"/>
          <w:sz w:val="24"/>
          <w:szCs w:val="24"/>
          <w:lang w:val="en-US" w:eastAsia="en-US"/>
        </w:rPr>
        <w:t>An overall mark of 10 will be given on the following evaluation criteria:</w:t>
      </w:r>
    </w:p>
    <w:p w:rsidR="001D3328" w:rsidRPr="000C186B" w:rsidRDefault="001D3328" w:rsidP="00D6668B">
      <w:pPr>
        <w:pStyle w:val="Courant"/>
        <w:spacing w:before="0" w:after="0"/>
        <w:jc w:val="both"/>
        <w:rPr>
          <w:rFonts w:ascii="Calibri" w:hAnsi="Calibri" w:cs="Times New Roman"/>
          <w:b w:val="0"/>
          <w:bCs w:val="0"/>
          <w:sz w:val="24"/>
          <w:szCs w:val="24"/>
          <w:lang w:val="en-GB" w:eastAsia="en-US"/>
        </w:rPr>
      </w:pPr>
    </w:p>
    <w:p w:rsidR="001D3328" w:rsidRPr="00FB2DFA" w:rsidRDefault="001D3328" w:rsidP="00D6668B">
      <w:pPr>
        <w:numPr>
          <w:ilvl w:val="0"/>
          <w:numId w:val="25"/>
        </w:numPr>
        <w:jc w:val="both"/>
        <w:rPr>
          <w:lang w:val="en-GB"/>
        </w:rPr>
      </w:pPr>
      <w:r w:rsidRPr="00FB2DFA">
        <w:rPr>
          <w:lang w:val="en-GB"/>
        </w:rPr>
        <w:t>The identification of key philosophical problem(s)</w:t>
      </w:r>
    </w:p>
    <w:p w:rsidR="001D3328" w:rsidRPr="00FB2DFA" w:rsidRDefault="001D3328" w:rsidP="00D6668B">
      <w:pPr>
        <w:pStyle w:val="MediumGrid1-Accent21"/>
        <w:numPr>
          <w:ilvl w:val="0"/>
          <w:numId w:val="25"/>
        </w:numPr>
        <w:jc w:val="both"/>
        <w:rPr>
          <w:lang w:val="en-GB"/>
        </w:rPr>
      </w:pPr>
      <w:r w:rsidRPr="00FB2DFA">
        <w:rPr>
          <w:lang w:val="en-GB"/>
        </w:rPr>
        <w:t>The construction and justification of autonomous view</w:t>
      </w:r>
    </w:p>
    <w:p w:rsidR="001D3328" w:rsidRPr="00FB2DFA" w:rsidRDefault="001D3328" w:rsidP="00D6668B">
      <w:pPr>
        <w:pStyle w:val="MediumGrid1-Accent21"/>
        <w:numPr>
          <w:ilvl w:val="0"/>
          <w:numId w:val="25"/>
        </w:numPr>
        <w:jc w:val="both"/>
        <w:rPr>
          <w:lang w:val="en-GB"/>
        </w:rPr>
      </w:pPr>
      <w:r w:rsidRPr="00FB2DFA">
        <w:rPr>
          <w:lang w:val="en-GB"/>
        </w:rPr>
        <w:t xml:space="preserve">The rational use of academic knowledge </w:t>
      </w:r>
    </w:p>
    <w:p w:rsidR="001D3328" w:rsidRPr="00FB2DFA" w:rsidRDefault="001D3328" w:rsidP="00D6668B">
      <w:pPr>
        <w:pStyle w:val="MediumGrid1-Accent21"/>
        <w:numPr>
          <w:ilvl w:val="0"/>
          <w:numId w:val="25"/>
        </w:numPr>
        <w:jc w:val="both"/>
        <w:rPr>
          <w:lang w:val="en-GB"/>
        </w:rPr>
      </w:pPr>
      <w:r w:rsidRPr="00FB2DFA">
        <w:rPr>
          <w:lang w:val="en-GB"/>
        </w:rPr>
        <w:t>The degree of philosophical reflection and analysis</w:t>
      </w:r>
    </w:p>
    <w:p w:rsidR="001D3328" w:rsidRPr="00FB2DFA" w:rsidRDefault="001D3328" w:rsidP="00D6668B">
      <w:pPr>
        <w:pStyle w:val="MediumGrid1-Accent21"/>
        <w:numPr>
          <w:ilvl w:val="0"/>
          <w:numId w:val="25"/>
        </w:numPr>
        <w:jc w:val="both"/>
        <w:rPr>
          <w:lang w:val="en-GB"/>
        </w:rPr>
      </w:pPr>
      <w:r w:rsidRPr="00FB2DFA">
        <w:rPr>
          <w:lang w:val="en-GB"/>
        </w:rPr>
        <w:t>The links between ideas and examples within at least two philosophical domains</w:t>
      </w:r>
    </w:p>
    <w:p w:rsidR="001D3328" w:rsidRPr="00FB2DFA" w:rsidRDefault="001D3328" w:rsidP="00D6668B">
      <w:pPr>
        <w:pStyle w:val="MediumGrid1-Accent21"/>
        <w:numPr>
          <w:ilvl w:val="0"/>
          <w:numId w:val="25"/>
        </w:numPr>
        <w:jc w:val="both"/>
        <w:rPr>
          <w:lang w:val="en-GB"/>
        </w:rPr>
      </w:pPr>
      <w:r w:rsidRPr="00FB2DFA">
        <w:rPr>
          <w:lang w:val="en-GB"/>
        </w:rPr>
        <w:t>The links between the theoretical/conceptual, and contemporary experience, culture, etc.</w:t>
      </w:r>
    </w:p>
    <w:p w:rsidR="001D3328" w:rsidRDefault="001D3328" w:rsidP="00D6668B">
      <w:pPr>
        <w:pStyle w:val="MediumGrid1-Accent21"/>
        <w:numPr>
          <w:ilvl w:val="0"/>
          <w:numId w:val="25"/>
        </w:numPr>
        <w:jc w:val="both"/>
        <w:rPr>
          <w:lang w:val="en-GB"/>
        </w:rPr>
      </w:pPr>
      <w:r w:rsidRPr="00FB2DFA">
        <w:rPr>
          <w:lang w:val="en-GB"/>
        </w:rPr>
        <w:t>The relevant use of philosophical terminology</w:t>
      </w:r>
    </w:p>
    <w:p w:rsidR="000831CC" w:rsidRPr="00FB2DFA" w:rsidRDefault="000831CC" w:rsidP="000831CC">
      <w:pPr>
        <w:pStyle w:val="MediumGrid1-Accent21"/>
        <w:ind w:left="360"/>
        <w:jc w:val="both"/>
        <w:rPr>
          <w:lang w:val="en-GB"/>
        </w:rPr>
      </w:pPr>
    </w:p>
    <w:p w:rsidR="000831CC" w:rsidRDefault="000831CC" w:rsidP="001D3328">
      <w:pPr>
        <w:pStyle w:val="MediumGrid1-Accent21"/>
        <w:rPr>
          <w:lang w:val="en-GB"/>
        </w:rPr>
        <w:sectPr w:rsidR="000831CC" w:rsidSect="000831CC">
          <w:footnotePr>
            <w:numRestart w:val="eachPage"/>
          </w:footnotePr>
          <w:pgSz w:w="11900" w:h="16840"/>
          <w:pgMar w:top="1080" w:right="1440" w:bottom="1170" w:left="1440" w:header="720" w:footer="672" w:gutter="0"/>
          <w:cols w:space="720"/>
          <w:docGrid w:linePitch="360"/>
        </w:sectPr>
      </w:pPr>
    </w:p>
    <w:p w:rsidR="001D3328" w:rsidRPr="000A6715" w:rsidRDefault="001D3328" w:rsidP="001D3328">
      <w:pPr>
        <w:widowControl w:val="0"/>
        <w:autoSpaceDE w:val="0"/>
        <w:autoSpaceDN w:val="0"/>
        <w:adjustRightInd w:val="0"/>
        <w:jc w:val="center"/>
        <w:rPr>
          <w:rFonts w:cs="Georgia"/>
          <w:b/>
          <w:bCs/>
          <w:sz w:val="32"/>
          <w:szCs w:val="32"/>
        </w:rPr>
      </w:pPr>
      <w:r w:rsidRPr="000A6715">
        <w:rPr>
          <w:rFonts w:cs="Georgia"/>
          <w:b/>
          <w:bCs/>
          <w:sz w:val="32"/>
          <w:szCs w:val="32"/>
        </w:rPr>
        <w:t xml:space="preserve">Compulsory </w:t>
      </w:r>
      <w:r>
        <w:rPr>
          <w:rFonts w:cs="Georgia"/>
          <w:b/>
          <w:bCs/>
          <w:sz w:val="32"/>
          <w:szCs w:val="32"/>
        </w:rPr>
        <w:t xml:space="preserve">Question </w:t>
      </w:r>
    </w:p>
    <w:p w:rsidR="001D3328" w:rsidRDefault="001D3328" w:rsidP="001D3328">
      <w:pPr>
        <w:widowControl w:val="0"/>
        <w:autoSpaceDE w:val="0"/>
        <w:autoSpaceDN w:val="0"/>
        <w:adjustRightInd w:val="0"/>
        <w:jc w:val="center"/>
        <w:rPr>
          <w:rFonts w:cs="Georgia"/>
          <w:b/>
          <w:bCs/>
          <w:color w:val="131313"/>
          <w:sz w:val="32"/>
          <w:szCs w:val="32"/>
        </w:rPr>
      </w:pPr>
    </w:p>
    <w:p w:rsidR="001D3328" w:rsidRPr="00FB2DFA" w:rsidRDefault="001D3328" w:rsidP="001D3328">
      <w:pPr>
        <w:widowControl w:val="0"/>
        <w:autoSpaceDE w:val="0"/>
        <w:autoSpaceDN w:val="0"/>
        <w:adjustRightInd w:val="0"/>
        <w:jc w:val="center"/>
        <w:rPr>
          <w:rFonts w:cs="Georgia"/>
          <w:bCs/>
          <w:color w:val="131313"/>
          <w:sz w:val="32"/>
          <w:szCs w:val="32"/>
        </w:rPr>
      </w:pPr>
      <w:r w:rsidRPr="00FB2DFA">
        <w:rPr>
          <w:rFonts w:cs="Georgia"/>
          <w:bCs/>
          <w:color w:val="131313"/>
          <w:sz w:val="32"/>
          <w:szCs w:val="32"/>
        </w:rPr>
        <w:t>How complete can our human understanding of the universe be?</w:t>
      </w:r>
    </w:p>
    <w:p w:rsidR="001D3328" w:rsidRPr="002B4B62" w:rsidRDefault="001D3328" w:rsidP="001D3328">
      <w:pPr>
        <w:widowControl w:val="0"/>
        <w:autoSpaceDE w:val="0"/>
        <w:autoSpaceDN w:val="0"/>
        <w:adjustRightInd w:val="0"/>
        <w:rPr>
          <w:rFonts w:cs="Georgia"/>
          <w:b/>
          <w:bCs/>
          <w:color w:val="131313"/>
        </w:rPr>
      </w:pPr>
    </w:p>
    <w:p w:rsidR="001D3328" w:rsidRPr="00FB2DFA" w:rsidRDefault="001D3328" w:rsidP="001D3328">
      <w:pPr>
        <w:widowControl w:val="0"/>
        <w:autoSpaceDE w:val="0"/>
        <w:autoSpaceDN w:val="0"/>
        <w:adjustRightInd w:val="0"/>
        <w:jc w:val="center"/>
        <w:rPr>
          <w:b/>
          <w:color w:val="1A1A1A"/>
          <w:sz w:val="32"/>
          <w:szCs w:val="32"/>
        </w:rPr>
      </w:pPr>
      <w:r w:rsidRPr="00FB2DFA">
        <w:rPr>
          <w:b/>
          <w:color w:val="1A1A1A"/>
          <w:sz w:val="32"/>
          <w:szCs w:val="32"/>
        </w:rPr>
        <w:t>Compulsory supporting document</w:t>
      </w:r>
    </w:p>
    <w:p w:rsidR="001D3328" w:rsidRDefault="001D3328" w:rsidP="001D3328">
      <w:pPr>
        <w:widowControl w:val="0"/>
        <w:autoSpaceDE w:val="0"/>
        <w:autoSpaceDN w:val="0"/>
        <w:adjustRightInd w:val="0"/>
        <w:rPr>
          <w:color w:val="1A1A1A"/>
        </w:rPr>
      </w:pPr>
    </w:p>
    <w:p w:rsidR="001D3328" w:rsidRDefault="001D3328" w:rsidP="00D6668B">
      <w:pPr>
        <w:widowControl w:val="0"/>
        <w:autoSpaceDE w:val="0"/>
        <w:autoSpaceDN w:val="0"/>
        <w:adjustRightInd w:val="0"/>
        <w:jc w:val="both"/>
        <w:rPr>
          <w:color w:val="1A1A1A"/>
        </w:rPr>
      </w:pPr>
      <w:r w:rsidRPr="002B4B62">
        <w:rPr>
          <w:color w:val="1A1A1A"/>
        </w:rPr>
        <w:t>The value of philosophy is, in fact, to be sought largely in its very uncertainty. The man who has no tincture of philosophy goes through life imprisoned in the prejudices derived from common sense, from the habitual beliefs of his age or his nation, and from convictions which have grown up in his mind without the co-operation or consent of his deliberate reason. To such a man the world tends to become definite, finite, obvious; common objects rouse no questions, and unfamiliar possibilities are contemptuously rejected. As soon as we begin to philosophiz</w:t>
      </w:r>
      <w:r>
        <w:rPr>
          <w:color w:val="1A1A1A"/>
        </w:rPr>
        <w:t>e, on the contrary, we find …</w:t>
      </w:r>
      <w:r w:rsidRPr="002B4B62">
        <w:rPr>
          <w:color w:val="1A1A1A"/>
        </w:rPr>
        <w:t xml:space="preserve"> that even the most everyday things lead to problems to which only very incomplete answers can be given. Philosophy, though unable to tell us with certainty what is the true answer to the doubts which it raises, is able to suggest many possibilities which enlarge our thoughts and free them from the tyranny of custom. Thus, while diminishing our feeling of certainty as to what things are, it greatly increases our knowledge as to what they may be; it removes the somewhat arrogant dogmatism of those who have never travelled into the region of liberating doubt, and it keeps alive our sense of wonder by showing familiar things in a</w:t>
      </w:r>
      <w:r>
        <w:rPr>
          <w:color w:val="1A1A1A"/>
        </w:rPr>
        <w:t xml:space="preserve">n unfamiliar aspect. </w:t>
      </w:r>
    </w:p>
    <w:p w:rsidR="001D3328" w:rsidRDefault="001D3328" w:rsidP="001D3328">
      <w:pPr>
        <w:widowControl w:val="0"/>
        <w:autoSpaceDE w:val="0"/>
        <w:autoSpaceDN w:val="0"/>
        <w:adjustRightInd w:val="0"/>
        <w:rPr>
          <w:color w:val="1A1A1A"/>
        </w:rPr>
      </w:pPr>
    </w:p>
    <w:p w:rsidR="001D3328" w:rsidRPr="000C186B" w:rsidRDefault="001D3328" w:rsidP="001D3328">
      <w:pPr>
        <w:widowControl w:val="0"/>
        <w:autoSpaceDE w:val="0"/>
        <w:autoSpaceDN w:val="0"/>
        <w:adjustRightInd w:val="0"/>
        <w:jc w:val="right"/>
        <w:rPr>
          <w:rFonts w:cs="Georgia"/>
          <w:b/>
          <w:color w:val="131313"/>
        </w:rPr>
      </w:pPr>
      <w:r w:rsidRPr="000C186B">
        <w:rPr>
          <w:b/>
          <w:color w:val="1A1A1A"/>
        </w:rPr>
        <w:t xml:space="preserve">(Bertrand </w:t>
      </w:r>
      <w:r>
        <w:rPr>
          <w:b/>
          <w:color w:val="1A1A1A"/>
        </w:rPr>
        <w:t>Russell,</w:t>
      </w:r>
      <w:r w:rsidRPr="000C186B">
        <w:rPr>
          <w:b/>
          <w:color w:val="1A1A1A"/>
        </w:rPr>
        <w:t xml:space="preserve"> “Problems of Philosophy”, Chapter XV</w:t>
      </w:r>
      <w:r>
        <w:rPr>
          <w:b/>
          <w:color w:val="1A1A1A"/>
        </w:rPr>
        <w:t>, 1912.</w:t>
      </w:r>
      <w:r w:rsidRPr="000C186B">
        <w:rPr>
          <w:rFonts w:cs="Georgia"/>
          <w:b/>
          <w:color w:val="131313"/>
        </w:rPr>
        <w:t>)</w:t>
      </w:r>
    </w:p>
    <w:p w:rsidR="001D3328" w:rsidRPr="002B4B62" w:rsidRDefault="001D3328" w:rsidP="001D3328">
      <w:pPr>
        <w:widowControl w:val="0"/>
        <w:pBdr>
          <w:bottom w:val="single" w:sz="6" w:space="1" w:color="auto"/>
        </w:pBdr>
        <w:autoSpaceDE w:val="0"/>
        <w:autoSpaceDN w:val="0"/>
        <w:adjustRightInd w:val="0"/>
        <w:rPr>
          <w:rFonts w:cs="Georgia"/>
          <w:color w:val="131313"/>
        </w:rPr>
      </w:pPr>
    </w:p>
    <w:p w:rsidR="001D3328" w:rsidRDefault="001D3328" w:rsidP="001D3328">
      <w:pPr>
        <w:widowControl w:val="0"/>
        <w:autoSpaceDE w:val="0"/>
        <w:autoSpaceDN w:val="0"/>
        <w:adjustRightInd w:val="0"/>
        <w:rPr>
          <w:rFonts w:cs="Georgia"/>
          <w:color w:val="131313"/>
        </w:rPr>
      </w:pPr>
    </w:p>
    <w:p w:rsidR="001D3328" w:rsidRPr="002B4B62" w:rsidRDefault="001D3328" w:rsidP="001D3328">
      <w:pPr>
        <w:widowControl w:val="0"/>
        <w:autoSpaceDE w:val="0"/>
        <w:autoSpaceDN w:val="0"/>
        <w:adjustRightInd w:val="0"/>
        <w:rPr>
          <w:rFonts w:cs="Georgia"/>
          <w:b/>
          <w:color w:val="131313"/>
        </w:rPr>
      </w:pPr>
      <w:r>
        <w:rPr>
          <w:rFonts w:cs="Georgia"/>
          <w:b/>
          <w:color w:val="131313"/>
        </w:rPr>
        <w:t>Other d</w:t>
      </w:r>
      <w:r w:rsidRPr="002B4B62">
        <w:rPr>
          <w:rFonts w:cs="Georgia"/>
          <w:b/>
          <w:color w:val="131313"/>
        </w:rPr>
        <w:t>ocument:</w:t>
      </w:r>
    </w:p>
    <w:p w:rsidR="001D3328" w:rsidRDefault="001D3328" w:rsidP="001D3328">
      <w:pPr>
        <w:widowControl w:val="0"/>
        <w:autoSpaceDE w:val="0"/>
        <w:autoSpaceDN w:val="0"/>
        <w:adjustRightInd w:val="0"/>
        <w:rPr>
          <w:rFonts w:cs="Georgia"/>
          <w:color w:val="131313"/>
        </w:rPr>
      </w:pPr>
    </w:p>
    <w:p w:rsidR="001D3328" w:rsidRDefault="001D3328" w:rsidP="00D6668B">
      <w:pPr>
        <w:widowControl w:val="0"/>
        <w:autoSpaceDE w:val="0"/>
        <w:autoSpaceDN w:val="0"/>
        <w:adjustRightInd w:val="0"/>
        <w:jc w:val="both"/>
        <w:rPr>
          <w:rFonts w:cs="Georgia"/>
          <w:color w:val="131313"/>
        </w:rPr>
      </w:pPr>
      <w:r w:rsidRPr="002B4B62">
        <w:rPr>
          <w:rFonts w:cs="Georgia"/>
          <w:color w:val="131313"/>
        </w:rPr>
        <w:t xml:space="preserve">“Ever since the dawn of civilization, people have not been content to see events as unconnected and inexplicable. They have craved an understanding of the underlying order in the world. Today we still yearn to know why we are here and where we came from. Humanity's deepest desire for knowledge is justification enough for our continuing quest. And our goal is nothing less than a complete description of the universe we live in.” </w:t>
      </w:r>
    </w:p>
    <w:p w:rsidR="001D3328" w:rsidRDefault="001D3328" w:rsidP="00D6668B">
      <w:pPr>
        <w:widowControl w:val="0"/>
        <w:autoSpaceDE w:val="0"/>
        <w:autoSpaceDN w:val="0"/>
        <w:adjustRightInd w:val="0"/>
        <w:jc w:val="both"/>
        <w:rPr>
          <w:rFonts w:cs="Georgia"/>
          <w:color w:val="131313"/>
        </w:rPr>
      </w:pPr>
    </w:p>
    <w:p w:rsidR="001D3328" w:rsidRPr="000C186B" w:rsidRDefault="001D3328" w:rsidP="001D3328">
      <w:pPr>
        <w:widowControl w:val="0"/>
        <w:autoSpaceDE w:val="0"/>
        <w:autoSpaceDN w:val="0"/>
        <w:adjustRightInd w:val="0"/>
        <w:jc w:val="right"/>
        <w:rPr>
          <w:rFonts w:cs="Georgia"/>
          <w:color w:val="131313"/>
        </w:rPr>
      </w:pPr>
      <w:r w:rsidRPr="000C186B">
        <w:rPr>
          <w:rFonts w:cs="Georgia"/>
          <w:b/>
          <w:color w:val="131313"/>
        </w:rPr>
        <w:t>(Stephen Hawkings</w:t>
      </w:r>
      <w:r>
        <w:rPr>
          <w:rFonts w:cs="Georgia"/>
          <w:b/>
          <w:color w:val="131313"/>
        </w:rPr>
        <w:t>, Speech at the Para-Olympics opening ceremony, London 2012</w:t>
      </w:r>
      <w:r w:rsidRPr="000C186B">
        <w:rPr>
          <w:rFonts w:cs="Georgia"/>
          <w:color w:val="131313"/>
        </w:rPr>
        <w:t>)</w:t>
      </w:r>
    </w:p>
    <w:p w:rsidR="001D3328" w:rsidRDefault="001D3328" w:rsidP="001D3328">
      <w:pPr>
        <w:rPr>
          <w:rFonts w:cs="Helvetica"/>
        </w:rPr>
      </w:pPr>
    </w:p>
    <w:p w:rsidR="001D3328" w:rsidRDefault="001D3328" w:rsidP="001D3328">
      <w:pPr>
        <w:rPr>
          <w:rFonts w:cs="Helvetica"/>
        </w:rPr>
      </w:pPr>
    </w:p>
    <w:p w:rsidR="001D3328" w:rsidRPr="005725D0" w:rsidRDefault="00D6668B" w:rsidP="001D3328">
      <w:pPr>
        <w:rPr>
          <w:b/>
          <w:lang w:val="en-GB"/>
        </w:rPr>
      </w:pPr>
      <w:r w:rsidRPr="00FB2DFA">
        <w:rPr>
          <w:b/>
          <w:noProof/>
        </w:rPr>
        <w:drawing>
          <wp:anchor distT="0" distB="0" distL="114300" distR="114300" simplePos="0" relativeHeight="251659264" behindDoc="1" locked="0" layoutInCell="1" allowOverlap="1">
            <wp:simplePos x="0" y="0"/>
            <wp:positionH relativeFrom="column">
              <wp:posOffset>3562350</wp:posOffset>
            </wp:positionH>
            <wp:positionV relativeFrom="paragraph">
              <wp:posOffset>54610</wp:posOffset>
            </wp:positionV>
            <wp:extent cx="2206625" cy="1228725"/>
            <wp:effectExtent l="0" t="0" r="0" b="0"/>
            <wp:wrapTight wrapText="bothSides">
              <wp:wrapPolygon edited="0">
                <wp:start x="0" y="0"/>
                <wp:lineTo x="0" y="21433"/>
                <wp:lineTo x="21445" y="21433"/>
                <wp:lineTo x="21445"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06625"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Helvetica"/>
          <w:b/>
        </w:rPr>
        <w:t xml:space="preserve">Other </w:t>
      </w:r>
      <w:r>
        <w:rPr>
          <w:b/>
          <w:lang w:val="en-GB"/>
        </w:rPr>
        <w:t>do</w:t>
      </w:r>
      <w:r w:rsidR="001D3328" w:rsidRPr="00FB2DFA">
        <w:rPr>
          <w:b/>
          <w:lang w:val="en-GB"/>
        </w:rPr>
        <w:t>cument</w:t>
      </w:r>
      <w:r w:rsidR="001D3328">
        <w:rPr>
          <w:b/>
          <w:lang w:val="en-GB"/>
        </w:rPr>
        <w:t>:</w:t>
      </w:r>
    </w:p>
    <w:p w:rsidR="001D3328" w:rsidRDefault="001D3328" w:rsidP="001D3328">
      <w:pPr>
        <w:rPr>
          <w:b/>
          <w:lang w:val="en-GB"/>
        </w:rPr>
      </w:pPr>
    </w:p>
    <w:p w:rsidR="001D3328" w:rsidRPr="00BB4118" w:rsidRDefault="001D3328" w:rsidP="001D3328">
      <w:pPr>
        <w:rPr>
          <w:b/>
          <w:lang w:val="en-GB"/>
        </w:rPr>
      </w:pPr>
      <w:r>
        <w:rPr>
          <w:b/>
          <w:lang w:val="en-GB"/>
        </w:rPr>
        <w:t>Ludwig Wittgenstein, Duck-rabbit illusion, Philosophical Investigations, 1953.</w:t>
      </w:r>
    </w:p>
    <w:p w:rsidR="001D3328" w:rsidRDefault="001D3328">
      <w:pPr>
        <w:rPr>
          <w:b/>
          <w:lang w:val="en-GB"/>
        </w:rPr>
      </w:pPr>
    </w:p>
    <w:p w:rsidR="00836B69" w:rsidRDefault="00836B69">
      <w:pPr>
        <w:rPr>
          <w:b/>
          <w:lang w:val="en-GB"/>
        </w:rPr>
      </w:pPr>
    </w:p>
    <w:p w:rsidR="00836B69" w:rsidRDefault="00836B69">
      <w:pPr>
        <w:rPr>
          <w:b/>
          <w:lang w:val="en-GB"/>
        </w:rPr>
      </w:pPr>
    </w:p>
    <w:p w:rsidR="00836B69" w:rsidRDefault="00836B69">
      <w:pPr>
        <w:rPr>
          <w:b/>
          <w:lang w:val="en-GB"/>
        </w:rPr>
      </w:pPr>
    </w:p>
    <w:p w:rsidR="00D63EB0" w:rsidRDefault="00D63EB0">
      <w:pPr>
        <w:rPr>
          <w:b/>
          <w:lang w:val="en-GB"/>
        </w:rPr>
        <w:sectPr w:rsidR="00D63EB0" w:rsidSect="000831CC">
          <w:pgSz w:w="11900" w:h="16840"/>
          <w:pgMar w:top="1260" w:right="1440" w:bottom="1170" w:left="1440" w:header="720" w:footer="672" w:gutter="0"/>
          <w:cols w:space="720"/>
          <w:docGrid w:linePitch="360"/>
        </w:sectPr>
      </w:pPr>
    </w:p>
    <w:tbl>
      <w:tblPr>
        <w:tblW w:w="12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11474"/>
      </w:tblGrid>
      <w:tr w:rsidR="00F67BF0" w:rsidRPr="00D6668B" w:rsidTr="00F67BF0">
        <w:trPr>
          <w:cantSplit/>
          <w:trHeight w:val="1134"/>
        </w:trPr>
        <w:tc>
          <w:tcPr>
            <w:tcW w:w="649" w:type="dxa"/>
            <w:shd w:val="clear" w:color="auto" w:fill="auto"/>
            <w:textDirection w:val="btLr"/>
          </w:tcPr>
          <w:p w:rsidR="00F67BF0" w:rsidRPr="00D6668B" w:rsidRDefault="00F67BF0" w:rsidP="0085769A">
            <w:pPr>
              <w:ind w:left="113" w:right="113"/>
              <w:rPr>
                <w:b/>
                <w:lang w:val="en-GB"/>
              </w:rPr>
            </w:pPr>
            <w:r w:rsidRPr="00D6668B">
              <w:rPr>
                <w:b/>
                <w:lang w:val="en-GB"/>
              </w:rPr>
              <w:t>Mark</w:t>
            </w:r>
          </w:p>
        </w:tc>
        <w:tc>
          <w:tcPr>
            <w:tcW w:w="11474" w:type="dxa"/>
            <w:shd w:val="clear" w:color="auto" w:fill="auto"/>
          </w:tcPr>
          <w:p w:rsidR="00F67BF0" w:rsidRPr="00D6668B" w:rsidRDefault="00F67BF0" w:rsidP="00F67BF0">
            <w:pPr>
              <w:rPr>
                <w:b/>
                <w:lang w:val="en-GB"/>
              </w:rPr>
            </w:pPr>
            <w:r w:rsidRPr="00D6668B">
              <w:rPr>
                <w:b/>
                <w:lang w:val="en-GB"/>
              </w:rPr>
              <w:t>Asses</w:t>
            </w:r>
            <w:r w:rsidR="00D6668B">
              <w:rPr>
                <w:b/>
                <w:lang w:val="en-GB"/>
              </w:rPr>
              <w:t>s</w:t>
            </w:r>
            <w:r w:rsidRPr="00D6668B">
              <w:rPr>
                <w:b/>
                <w:lang w:val="en-GB"/>
              </w:rPr>
              <w:t>ment criteria for the written and oral Baccalaureat</w:t>
            </w:r>
            <w:r w:rsidR="00D6668B">
              <w:rPr>
                <w:b/>
                <w:lang w:val="en-GB"/>
              </w:rPr>
              <w:t>e</w:t>
            </w:r>
            <w:r w:rsidRPr="00D6668B">
              <w:rPr>
                <w:b/>
                <w:lang w:val="en-GB"/>
              </w:rPr>
              <w:t xml:space="preserve"> exams</w:t>
            </w:r>
          </w:p>
        </w:tc>
      </w:tr>
      <w:tr w:rsidR="00F67BF0" w:rsidRPr="00D6668B" w:rsidTr="00F67BF0">
        <w:tc>
          <w:tcPr>
            <w:tcW w:w="649" w:type="dxa"/>
            <w:tcBorders>
              <w:bottom w:val="single" w:sz="4" w:space="0" w:color="auto"/>
            </w:tcBorders>
            <w:shd w:val="clear" w:color="auto" w:fill="auto"/>
          </w:tcPr>
          <w:p w:rsidR="00F67BF0" w:rsidRPr="00D6668B" w:rsidRDefault="00F67BF0" w:rsidP="0085769A">
            <w:pPr>
              <w:rPr>
                <w:lang w:val="en-GB"/>
              </w:rPr>
            </w:pPr>
            <w:r w:rsidRPr="00D6668B">
              <w:rPr>
                <w:lang w:val="en-GB"/>
              </w:rPr>
              <w:t>9-10</w:t>
            </w:r>
          </w:p>
        </w:tc>
        <w:tc>
          <w:tcPr>
            <w:tcW w:w="11474" w:type="dxa"/>
            <w:tcBorders>
              <w:bottom w:val="single" w:sz="4" w:space="0" w:color="auto"/>
            </w:tcBorders>
            <w:shd w:val="clear" w:color="auto" w:fill="auto"/>
          </w:tcPr>
          <w:p w:rsidR="00F67BF0" w:rsidRPr="00D6668B" w:rsidRDefault="00F67BF0" w:rsidP="0085769A">
            <w:pPr>
              <w:rPr>
                <w:lang w:val="en-GB"/>
              </w:rPr>
            </w:pPr>
            <w:r w:rsidRPr="00D6668B">
              <w:rPr>
                <w:lang w:val="en-GB"/>
              </w:rPr>
              <w:t>The student identifies key philosophical problem(s) accurately and clearly.</w:t>
            </w:r>
          </w:p>
          <w:p w:rsidR="00F67BF0" w:rsidRPr="00D6668B" w:rsidRDefault="00F67BF0" w:rsidP="0085769A">
            <w:pPr>
              <w:pStyle w:val="MediumGrid1-Accent21"/>
              <w:ind w:left="0"/>
              <w:rPr>
                <w:lang w:val="en-GB"/>
              </w:rPr>
            </w:pPr>
            <w:r w:rsidRPr="00D6668B">
              <w:rPr>
                <w:lang w:val="en-GB"/>
              </w:rPr>
              <w:t xml:space="preserve">The student constructs and justifies fully, in-depth and methodically his/her independent critical view. </w:t>
            </w:r>
          </w:p>
          <w:p w:rsidR="00F67BF0" w:rsidRPr="00D6668B" w:rsidRDefault="00F67BF0" w:rsidP="0085769A">
            <w:pPr>
              <w:pStyle w:val="MediumGrid1-Accent21"/>
              <w:ind w:left="0"/>
              <w:rPr>
                <w:lang w:val="en-GB"/>
              </w:rPr>
            </w:pPr>
            <w:r w:rsidRPr="00D6668B">
              <w:rPr>
                <w:lang w:val="en-GB"/>
              </w:rPr>
              <w:t>The response is characterised by purposeful rigour, intellectual flair and</w:t>
            </w:r>
            <w:r w:rsidRPr="00D6668B">
              <w:rPr>
                <w:color w:val="FF0000"/>
                <w:lang w:val="en-GB"/>
              </w:rPr>
              <w:t xml:space="preserve"> </w:t>
            </w:r>
            <w:r w:rsidRPr="00D6668B">
              <w:rPr>
                <w:lang w:val="en-GB"/>
              </w:rPr>
              <w:t>originality.</w:t>
            </w:r>
          </w:p>
          <w:p w:rsidR="00F67BF0" w:rsidRPr="00D6668B" w:rsidRDefault="00F67BF0" w:rsidP="0085769A">
            <w:pPr>
              <w:pStyle w:val="MediumGrid1-Accent21"/>
              <w:ind w:left="0"/>
              <w:rPr>
                <w:lang w:val="en-GB"/>
              </w:rPr>
            </w:pPr>
            <w:r w:rsidRPr="00D6668B">
              <w:rPr>
                <w:lang w:val="en-GB"/>
              </w:rPr>
              <w:t>The student demonstrates in-depth and detailed academic/philosophical knowledge and uses it at the right moment with precise reasoning.</w:t>
            </w:r>
          </w:p>
          <w:p w:rsidR="00F67BF0" w:rsidRPr="00D6668B" w:rsidRDefault="00F67BF0" w:rsidP="0085769A">
            <w:pPr>
              <w:pStyle w:val="MediumGrid1-Accent21"/>
              <w:ind w:left="0"/>
              <w:rPr>
                <w:lang w:val="en-GB"/>
              </w:rPr>
            </w:pPr>
            <w:r w:rsidRPr="00D6668B">
              <w:rPr>
                <w:lang w:val="en-GB"/>
              </w:rPr>
              <w:t xml:space="preserve">The student demonstrates a rigorous, subtle and complex degree of analytical reflection and grasp of </w:t>
            </w:r>
          </w:p>
          <w:p w:rsidR="00F67BF0" w:rsidRPr="00D6668B" w:rsidRDefault="00F67BF0" w:rsidP="0085769A">
            <w:pPr>
              <w:pStyle w:val="MediumGrid1-Accent21"/>
              <w:ind w:left="0"/>
              <w:rPr>
                <w:lang w:val="en-GB"/>
              </w:rPr>
            </w:pPr>
            <w:r w:rsidRPr="00D6668B">
              <w:rPr>
                <w:lang w:val="en-GB"/>
              </w:rPr>
              <w:t xml:space="preserve">ambiguities and contradictions (even if not flawless). </w:t>
            </w:r>
          </w:p>
          <w:p w:rsidR="00F67BF0" w:rsidRPr="00D6668B" w:rsidRDefault="00F67BF0" w:rsidP="0085769A">
            <w:pPr>
              <w:pStyle w:val="MediumGrid1-Accent21"/>
              <w:ind w:left="0"/>
              <w:rPr>
                <w:lang w:val="en-GB"/>
              </w:rPr>
            </w:pPr>
            <w:r w:rsidRPr="00D6668B">
              <w:rPr>
                <w:lang w:val="en-GB"/>
              </w:rPr>
              <w:t>The student makes detailed links between at least two philosophical domains, with real perception and articulate skill. Judicious examples are chosen.</w:t>
            </w:r>
          </w:p>
          <w:p w:rsidR="00F67BF0" w:rsidRPr="00D6668B" w:rsidRDefault="00F67BF0" w:rsidP="0085769A">
            <w:pPr>
              <w:pStyle w:val="MediumGrid1-Accent21"/>
              <w:ind w:left="0"/>
              <w:rPr>
                <w:lang w:val="en-GB"/>
              </w:rPr>
            </w:pPr>
            <w:r w:rsidRPr="00D6668B">
              <w:rPr>
                <w:lang w:val="en-GB"/>
              </w:rPr>
              <w:t xml:space="preserve">The student shows a precise and cogent capacity to link the abstract and conceptual with her/his own </w:t>
            </w:r>
          </w:p>
          <w:p w:rsidR="00F67BF0" w:rsidRPr="00D6668B" w:rsidRDefault="00F67BF0" w:rsidP="0085769A">
            <w:pPr>
              <w:pStyle w:val="MediumGrid1-Accent21"/>
              <w:ind w:left="0"/>
              <w:rPr>
                <w:lang w:val="en-GB"/>
              </w:rPr>
            </w:pPr>
            <w:r w:rsidRPr="00D6668B">
              <w:rPr>
                <w:lang w:val="en-GB"/>
              </w:rPr>
              <w:t xml:space="preserve">experience, contemporary culture, etc. Originality and plasticity of intellectual response is very apparent. </w:t>
            </w:r>
          </w:p>
          <w:p w:rsidR="00F67BF0" w:rsidRPr="00D6668B" w:rsidRDefault="00F67BF0" w:rsidP="0085769A">
            <w:pPr>
              <w:pStyle w:val="MediumGrid1-Accent21"/>
              <w:ind w:left="0"/>
              <w:rPr>
                <w:lang w:val="en-GB"/>
              </w:rPr>
            </w:pPr>
            <w:r w:rsidRPr="00D6668B">
              <w:rPr>
                <w:lang w:val="en-GB"/>
              </w:rPr>
              <w:t xml:space="preserve">The student uses philosophical terminology and concepts precisely, lucidly and relevantly. </w:t>
            </w:r>
          </w:p>
        </w:tc>
      </w:tr>
      <w:tr w:rsidR="00F67BF0" w:rsidRPr="00D6668B" w:rsidTr="00F67BF0">
        <w:tc>
          <w:tcPr>
            <w:tcW w:w="649" w:type="dxa"/>
            <w:tcBorders>
              <w:bottom w:val="single" w:sz="4" w:space="0" w:color="auto"/>
            </w:tcBorders>
            <w:shd w:val="clear" w:color="auto" w:fill="auto"/>
          </w:tcPr>
          <w:p w:rsidR="00F67BF0" w:rsidRPr="00D6668B" w:rsidRDefault="00F67BF0" w:rsidP="0085769A">
            <w:pPr>
              <w:rPr>
                <w:lang w:val="en-GB"/>
              </w:rPr>
            </w:pPr>
            <w:r w:rsidRPr="00D6668B">
              <w:rPr>
                <w:lang w:val="en-GB"/>
              </w:rPr>
              <w:t>8–8.9</w:t>
            </w:r>
          </w:p>
        </w:tc>
        <w:tc>
          <w:tcPr>
            <w:tcW w:w="11474" w:type="dxa"/>
            <w:tcBorders>
              <w:bottom w:val="single" w:sz="4" w:space="0" w:color="auto"/>
            </w:tcBorders>
            <w:shd w:val="clear" w:color="auto" w:fill="auto"/>
          </w:tcPr>
          <w:p w:rsidR="00F67BF0" w:rsidRPr="00D6668B" w:rsidRDefault="00F67BF0" w:rsidP="0085769A">
            <w:pPr>
              <w:rPr>
                <w:lang w:val="en-GB"/>
              </w:rPr>
            </w:pPr>
            <w:r w:rsidRPr="00D6668B">
              <w:rPr>
                <w:lang w:val="en-GB"/>
              </w:rPr>
              <w:t>The student identifies key philosophical problem(s) clearly.</w:t>
            </w:r>
          </w:p>
          <w:p w:rsidR="00F67BF0" w:rsidRPr="00D6668B" w:rsidRDefault="00F67BF0" w:rsidP="0085769A">
            <w:pPr>
              <w:pStyle w:val="MediumGrid1-Accent21"/>
              <w:ind w:left="0"/>
              <w:rPr>
                <w:lang w:val="en-GB"/>
              </w:rPr>
            </w:pPr>
            <w:r w:rsidRPr="00D6668B">
              <w:rPr>
                <w:lang w:val="en-GB"/>
              </w:rPr>
              <w:t>The student constructs and justifies his/her independent critical view in a methodical way avoiding assumptive reasoning. There may be moments of originality.</w:t>
            </w:r>
          </w:p>
          <w:p w:rsidR="00F67BF0" w:rsidRPr="00D6668B" w:rsidRDefault="00F67BF0" w:rsidP="0085769A">
            <w:pPr>
              <w:pStyle w:val="MediumGrid1-Accent21"/>
              <w:ind w:left="0"/>
              <w:rPr>
                <w:lang w:val="en-GB"/>
              </w:rPr>
            </w:pPr>
            <w:r w:rsidRPr="00D6668B">
              <w:rPr>
                <w:lang w:val="en-GB"/>
              </w:rPr>
              <w:t xml:space="preserve">The student demonstrates very good academic/philosophical knowledge and uses it with precise reasoning. </w:t>
            </w:r>
          </w:p>
          <w:p w:rsidR="00F67BF0" w:rsidRPr="00D6668B" w:rsidRDefault="00F67BF0" w:rsidP="0085769A">
            <w:pPr>
              <w:pStyle w:val="MediumGrid1-Accent21"/>
              <w:ind w:left="0"/>
              <w:rPr>
                <w:lang w:val="en-GB"/>
              </w:rPr>
            </w:pPr>
            <w:r w:rsidRPr="00D6668B">
              <w:rPr>
                <w:lang w:val="en-GB"/>
              </w:rPr>
              <w:t xml:space="preserve">The student demonstrates very good analytical reflection and a sound, usually consistent, grasp of </w:t>
            </w:r>
          </w:p>
          <w:p w:rsidR="00F67BF0" w:rsidRPr="00D6668B" w:rsidRDefault="00F67BF0" w:rsidP="0085769A">
            <w:pPr>
              <w:pStyle w:val="MediumGrid1-Accent21"/>
              <w:ind w:left="0"/>
              <w:rPr>
                <w:lang w:val="en-GB"/>
              </w:rPr>
            </w:pPr>
            <w:r w:rsidRPr="00D6668B">
              <w:rPr>
                <w:lang w:val="en-GB"/>
              </w:rPr>
              <w:t>ambiguities and contradictions.</w:t>
            </w:r>
          </w:p>
          <w:p w:rsidR="00F67BF0" w:rsidRPr="00D6668B" w:rsidRDefault="00F67BF0" w:rsidP="0085769A">
            <w:pPr>
              <w:pStyle w:val="MediumGrid1-Accent21"/>
              <w:ind w:left="0"/>
              <w:rPr>
                <w:lang w:val="en-GB"/>
              </w:rPr>
            </w:pPr>
            <w:r w:rsidRPr="00D6668B">
              <w:rPr>
                <w:lang w:val="en-GB"/>
              </w:rPr>
              <w:t>The student demonstrates a very sound grasp of at least two philosophical domains, showing a very solid grasp of linkages between them, as well as some understanding of their complexity.</w:t>
            </w:r>
          </w:p>
          <w:p w:rsidR="00F67BF0" w:rsidRPr="00D6668B" w:rsidRDefault="00F67BF0" w:rsidP="0085769A">
            <w:pPr>
              <w:pStyle w:val="MediumGrid1-Accent21"/>
              <w:ind w:left="0"/>
              <w:rPr>
                <w:lang w:val="en-GB"/>
              </w:rPr>
            </w:pPr>
            <w:r w:rsidRPr="00D6668B">
              <w:rPr>
                <w:lang w:val="en-GB"/>
              </w:rPr>
              <w:t xml:space="preserve">The student shows a confident and consistent capacity to link the abstract and conceptual with her/his </w:t>
            </w:r>
          </w:p>
          <w:p w:rsidR="00F67BF0" w:rsidRPr="00D6668B" w:rsidRDefault="00F67BF0" w:rsidP="0085769A">
            <w:pPr>
              <w:pStyle w:val="MediumGrid1-Accent21"/>
              <w:ind w:left="0"/>
              <w:rPr>
                <w:lang w:val="en-GB"/>
              </w:rPr>
            </w:pPr>
            <w:r w:rsidRPr="00D6668B">
              <w:rPr>
                <w:lang w:val="en-GB"/>
              </w:rPr>
              <w:t>own experience, contemporary culture, etc.</w:t>
            </w:r>
          </w:p>
          <w:p w:rsidR="00F67BF0" w:rsidRPr="00D6668B" w:rsidRDefault="00F67BF0" w:rsidP="00D63EB0">
            <w:pPr>
              <w:rPr>
                <w:lang w:val="en-GB"/>
              </w:rPr>
            </w:pPr>
            <w:r w:rsidRPr="00D6668B">
              <w:rPr>
                <w:lang w:val="en-GB"/>
              </w:rPr>
              <w:t>The student nearly always uses relevant and appropriate philosophical terminology.</w:t>
            </w:r>
          </w:p>
        </w:tc>
      </w:tr>
      <w:tr w:rsidR="00F67BF0" w:rsidRPr="00D6668B" w:rsidTr="00F67BF0">
        <w:tc>
          <w:tcPr>
            <w:tcW w:w="649" w:type="dxa"/>
            <w:tcBorders>
              <w:bottom w:val="single" w:sz="4" w:space="0" w:color="auto"/>
            </w:tcBorders>
            <w:shd w:val="clear" w:color="auto" w:fill="auto"/>
          </w:tcPr>
          <w:p w:rsidR="00F67BF0" w:rsidRPr="00D6668B" w:rsidRDefault="00F67BF0" w:rsidP="0085769A">
            <w:pPr>
              <w:rPr>
                <w:lang w:val="en-GB"/>
              </w:rPr>
            </w:pPr>
            <w:r w:rsidRPr="00D6668B">
              <w:rPr>
                <w:lang w:val="en-GB"/>
              </w:rPr>
              <w:t>7-7.9</w:t>
            </w:r>
          </w:p>
        </w:tc>
        <w:tc>
          <w:tcPr>
            <w:tcW w:w="11474" w:type="dxa"/>
            <w:tcBorders>
              <w:bottom w:val="single" w:sz="4" w:space="0" w:color="auto"/>
            </w:tcBorders>
            <w:shd w:val="clear" w:color="auto" w:fill="auto"/>
          </w:tcPr>
          <w:p w:rsidR="00F67BF0" w:rsidRPr="00D6668B" w:rsidRDefault="00F67BF0" w:rsidP="0085769A">
            <w:pPr>
              <w:rPr>
                <w:lang w:val="en-GB"/>
              </w:rPr>
            </w:pPr>
            <w:r w:rsidRPr="00D6668B">
              <w:rPr>
                <w:lang w:val="en-GB"/>
              </w:rPr>
              <w:t>The student identifies a key problem(s) well and clearly enough.</w:t>
            </w:r>
          </w:p>
          <w:p w:rsidR="00F67BF0" w:rsidRPr="00D6668B" w:rsidRDefault="00F67BF0" w:rsidP="0085769A">
            <w:pPr>
              <w:rPr>
                <w:lang w:val="en-GB"/>
              </w:rPr>
            </w:pPr>
            <w:r w:rsidRPr="00D6668B">
              <w:rPr>
                <w:lang w:val="en-GB"/>
              </w:rPr>
              <w:t xml:space="preserve">The student constructs and justifies his/her </w:t>
            </w:r>
            <w:r w:rsidR="00D63EB0" w:rsidRPr="00D6668B">
              <w:rPr>
                <w:lang w:val="en-GB"/>
              </w:rPr>
              <w:t>independent critical view well.</w:t>
            </w:r>
          </w:p>
          <w:p w:rsidR="00F67BF0" w:rsidRPr="00D6668B" w:rsidRDefault="00F67BF0" w:rsidP="0085769A">
            <w:pPr>
              <w:pStyle w:val="MediumGrid1-Accent21"/>
              <w:ind w:left="0"/>
              <w:rPr>
                <w:lang w:val="en-GB"/>
              </w:rPr>
            </w:pPr>
            <w:r w:rsidRPr="00D6668B">
              <w:rPr>
                <w:lang w:val="en-GB"/>
              </w:rPr>
              <w:t xml:space="preserve">The student demonstrates sound academic/philosophical knowledge and reasoning. </w:t>
            </w:r>
          </w:p>
          <w:p w:rsidR="00F67BF0" w:rsidRPr="00D6668B" w:rsidRDefault="00F67BF0" w:rsidP="0085769A">
            <w:pPr>
              <w:pStyle w:val="MediumGrid1-Accent21"/>
              <w:ind w:left="0"/>
              <w:rPr>
                <w:b/>
                <w:lang w:val="en-GB"/>
              </w:rPr>
            </w:pPr>
            <w:r w:rsidRPr="00D6668B">
              <w:rPr>
                <w:lang w:val="en-GB"/>
              </w:rPr>
              <w:t xml:space="preserve">The student demonstrates analytical reflection and some grasp of ambiguities and contradictions well enough. </w:t>
            </w:r>
          </w:p>
          <w:p w:rsidR="00F67BF0" w:rsidRPr="00D6668B" w:rsidRDefault="00F67BF0" w:rsidP="0085769A">
            <w:pPr>
              <w:pStyle w:val="MediumGrid1-Accent21"/>
              <w:ind w:left="0"/>
              <w:rPr>
                <w:lang w:val="en-GB"/>
              </w:rPr>
            </w:pPr>
            <w:r w:rsidRPr="00D6668B">
              <w:rPr>
                <w:lang w:val="en-GB"/>
              </w:rPr>
              <w:t xml:space="preserve">The student demonstrates a good grasp of at least two philosophical domains, showing an awareness of their </w:t>
            </w:r>
          </w:p>
          <w:p w:rsidR="00F67BF0" w:rsidRPr="00D6668B" w:rsidRDefault="00F67BF0" w:rsidP="0085769A">
            <w:pPr>
              <w:pStyle w:val="MediumGrid1-Accent21"/>
              <w:ind w:left="0"/>
              <w:rPr>
                <w:lang w:val="en-GB"/>
              </w:rPr>
            </w:pPr>
            <w:r w:rsidRPr="00D6668B">
              <w:rPr>
                <w:lang w:val="en-GB"/>
              </w:rPr>
              <w:t xml:space="preserve">complexity and of links between them. </w:t>
            </w:r>
          </w:p>
          <w:p w:rsidR="00F67BF0" w:rsidRPr="00D6668B" w:rsidRDefault="00F67BF0" w:rsidP="0085769A">
            <w:pPr>
              <w:pStyle w:val="MediumGrid1-Accent21"/>
              <w:ind w:left="0"/>
              <w:rPr>
                <w:lang w:val="en-GB"/>
              </w:rPr>
            </w:pPr>
            <w:r w:rsidRPr="00D6668B">
              <w:rPr>
                <w:lang w:val="en-GB"/>
              </w:rPr>
              <w:t xml:space="preserve">The student makes links between the abstract and the concrete, and also with his/her experience, </w:t>
            </w:r>
          </w:p>
          <w:p w:rsidR="00F67BF0" w:rsidRPr="00D6668B" w:rsidRDefault="00F67BF0" w:rsidP="0085769A">
            <w:pPr>
              <w:pStyle w:val="MediumGrid1-Accent21"/>
              <w:ind w:left="0"/>
              <w:rPr>
                <w:lang w:val="en-GB"/>
              </w:rPr>
            </w:pPr>
            <w:r w:rsidRPr="00D6668B">
              <w:rPr>
                <w:lang w:val="en-GB"/>
              </w:rPr>
              <w:t xml:space="preserve">contemporary culture, etc. </w:t>
            </w:r>
          </w:p>
          <w:p w:rsidR="00F67BF0" w:rsidRPr="00D6668B" w:rsidRDefault="00F67BF0" w:rsidP="0085769A">
            <w:pPr>
              <w:rPr>
                <w:lang w:val="en-GB"/>
              </w:rPr>
            </w:pPr>
            <w:r w:rsidRPr="00D6668B">
              <w:rPr>
                <w:lang w:val="en-GB"/>
              </w:rPr>
              <w:t xml:space="preserve">The student uses philosophical terminology relevantly and appropriately, generally speaking. </w:t>
            </w:r>
          </w:p>
        </w:tc>
      </w:tr>
      <w:tr w:rsidR="00F67BF0" w:rsidRPr="00D6668B" w:rsidTr="00F67BF0">
        <w:tc>
          <w:tcPr>
            <w:tcW w:w="649" w:type="dxa"/>
            <w:shd w:val="clear" w:color="auto" w:fill="auto"/>
          </w:tcPr>
          <w:p w:rsidR="00F67BF0" w:rsidRPr="00D6668B" w:rsidRDefault="00F67BF0" w:rsidP="0085769A">
            <w:pPr>
              <w:rPr>
                <w:lang w:val="en-GB"/>
              </w:rPr>
            </w:pPr>
            <w:r w:rsidRPr="00D6668B">
              <w:rPr>
                <w:lang w:val="en-GB"/>
              </w:rPr>
              <w:t>6-6.9</w:t>
            </w:r>
          </w:p>
        </w:tc>
        <w:tc>
          <w:tcPr>
            <w:tcW w:w="11474" w:type="dxa"/>
            <w:shd w:val="clear" w:color="auto" w:fill="auto"/>
          </w:tcPr>
          <w:p w:rsidR="00F67BF0" w:rsidRPr="00D6668B" w:rsidRDefault="00F67BF0" w:rsidP="0085769A">
            <w:pPr>
              <w:rPr>
                <w:lang w:val="en-GB"/>
              </w:rPr>
            </w:pPr>
            <w:r w:rsidRPr="00D6668B">
              <w:rPr>
                <w:lang w:val="en-GB"/>
              </w:rPr>
              <w:t>The student identifies a key philosophical</w:t>
            </w:r>
            <w:r w:rsidRPr="00D6668B">
              <w:rPr>
                <w:color w:val="FF0000"/>
                <w:lang w:val="en-GB"/>
              </w:rPr>
              <w:t xml:space="preserve"> </w:t>
            </w:r>
            <w:r w:rsidRPr="00D6668B">
              <w:rPr>
                <w:lang w:val="en-GB"/>
              </w:rPr>
              <w:t xml:space="preserve">problem. </w:t>
            </w:r>
          </w:p>
          <w:p w:rsidR="00F67BF0" w:rsidRPr="00D6668B" w:rsidRDefault="00F67BF0" w:rsidP="0085769A">
            <w:pPr>
              <w:pStyle w:val="MediumGrid1-Accent21"/>
              <w:ind w:left="0"/>
              <w:rPr>
                <w:lang w:val="en-GB"/>
              </w:rPr>
            </w:pPr>
            <w:r w:rsidRPr="00D6668B">
              <w:rPr>
                <w:lang w:val="en-GB"/>
              </w:rPr>
              <w:t xml:space="preserve">The student constructs and justifies his/her independent critical view. </w:t>
            </w:r>
          </w:p>
          <w:p w:rsidR="00F67BF0" w:rsidRPr="00D6668B" w:rsidRDefault="00F67BF0" w:rsidP="0085769A">
            <w:pPr>
              <w:rPr>
                <w:lang w:val="en-GB"/>
              </w:rPr>
            </w:pPr>
            <w:r w:rsidRPr="00D6668B">
              <w:rPr>
                <w:lang w:val="en-GB"/>
              </w:rPr>
              <w:t>The student demonstrates some academic knowledge and basic reasoning.</w:t>
            </w:r>
          </w:p>
          <w:p w:rsidR="00F67BF0" w:rsidRPr="00D6668B" w:rsidRDefault="00F67BF0" w:rsidP="0085769A">
            <w:pPr>
              <w:rPr>
                <w:b/>
                <w:lang w:val="en-GB"/>
              </w:rPr>
            </w:pPr>
            <w:r w:rsidRPr="00D6668B">
              <w:rPr>
                <w:lang w:val="en-GB"/>
              </w:rPr>
              <w:t>Some valid argumentation.</w:t>
            </w:r>
          </w:p>
          <w:p w:rsidR="00F67BF0" w:rsidRPr="00D6668B" w:rsidRDefault="00F67BF0" w:rsidP="0085769A">
            <w:pPr>
              <w:pStyle w:val="MediumGrid1-Accent21"/>
              <w:ind w:left="0"/>
              <w:rPr>
                <w:lang w:val="en-GB"/>
              </w:rPr>
            </w:pPr>
            <w:r w:rsidRPr="00D6668B">
              <w:rPr>
                <w:lang w:val="en-GB"/>
              </w:rPr>
              <w:t>The student demonstrates a satisfactory grasp of at least two philosophical domains and attempts to demonstrate links between them. He/she shows some understanding and awareness of the complexity of the domains.</w:t>
            </w:r>
          </w:p>
          <w:p w:rsidR="00F67BF0" w:rsidRPr="00D6668B" w:rsidRDefault="00F67BF0" w:rsidP="0085769A">
            <w:pPr>
              <w:pStyle w:val="MediumGrid1-Accent21"/>
              <w:ind w:left="0"/>
              <w:rPr>
                <w:lang w:val="en-GB"/>
              </w:rPr>
            </w:pPr>
            <w:r w:rsidRPr="00D6668B">
              <w:rPr>
                <w:lang w:val="en-GB"/>
              </w:rPr>
              <w:t xml:space="preserve">The student makes some links between the abstract and his/her concrete experience and culture. </w:t>
            </w:r>
          </w:p>
          <w:p w:rsidR="00F67BF0" w:rsidRPr="00D6668B" w:rsidRDefault="00F67BF0" w:rsidP="0085769A">
            <w:pPr>
              <w:rPr>
                <w:lang w:val="en-GB"/>
              </w:rPr>
            </w:pPr>
            <w:r w:rsidRPr="00D6668B">
              <w:rPr>
                <w:lang w:val="en-GB"/>
              </w:rPr>
              <w:t xml:space="preserve">The student attempts to use some philosophical terminology. </w:t>
            </w:r>
          </w:p>
        </w:tc>
      </w:tr>
      <w:tr w:rsidR="00F67BF0" w:rsidRPr="00D6668B" w:rsidTr="00F67BF0">
        <w:trPr>
          <w:trHeight w:val="332"/>
        </w:trPr>
        <w:tc>
          <w:tcPr>
            <w:tcW w:w="649" w:type="dxa"/>
            <w:tcBorders>
              <w:bottom w:val="single" w:sz="4" w:space="0" w:color="auto"/>
            </w:tcBorders>
            <w:shd w:val="clear" w:color="auto" w:fill="auto"/>
          </w:tcPr>
          <w:p w:rsidR="00F67BF0" w:rsidRPr="00D6668B" w:rsidRDefault="00F67BF0" w:rsidP="0085769A">
            <w:pPr>
              <w:rPr>
                <w:lang w:val="fr-FR"/>
              </w:rPr>
            </w:pPr>
            <w:r w:rsidRPr="00D6668B">
              <w:rPr>
                <w:lang w:val="fr-FR"/>
              </w:rPr>
              <w:t>5-5.9</w:t>
            </w:r>
          </w:p>
        </w:tc>
        <w:tc>
          <w:tcPr>
            <w:tcW w:w="11474" w:type="dxa"/>
            <w:tcBorders>
              <w:bottom w:val="single" w:sz="4" w:space="0" w:color="auto"/>
            </w:tcBorders>
            <w:shd w:val="clear" w:color="auto" w:fill="auto"/>
          </w:tcPr>
          <w:p w:rsidR="00F67BF0" w:rsidRPr="00D6668B" w:rsidRDefault="00F67BF0" w:rsidP="0085769A">
            <w:pPr>
              <w:rPr>
                <w:b/>
                <w:lang w:val="en-GB"/>
              </w:rPr>
            </w:pPr>
            <w:r w:rsidRPr="00D6668B">
              <w:rPr>
                <w:lang w:val="en-GB"/>
              </w:rPr>
              <w:t xml:space="preserve">he student identifies a key problem partially only. </w:t>
            </w:r>
          </w:p>
          <w:p w:rsidR="00F67BF0" w:rsidRPr="00D6668B" w:rsidRDefault="00F67BF0" w:rsidP="0085769A">
            <w:pPr>
              <w:rPr>
                <w:lang w:val="en-GB"/>
              </w:rPr>
            </w:pPr>
            <w:r w:rsidRPr="00D6668B">
              <w:rPr>
                <w:lang w:val="en-GB"/>
              </w:rPr>
              <w:t>The student makes an attempt to construct an independent, critical viewpoint.</w:t>
            </w:r>
          </w:p>
          <w:p w:rsidR="00F67BF0" w:rsidRPr="00D6668B" w:rsidRDefault="00F67BF0" w:rsidP="0085769A">
            <w:pPr>
              <w:rPr>
                <w:lang w:val="en-GB"/>
              </w:rPr>
            </w:pPr>
            <w:r w:rsidRPr="00D6668B">
              <w:rPr>
                <w:lang w:val="en-GB"/>
              </w:rPr>
              <w:t>The student demonstrates a limited degree of academic knowledge and basic reasoning.</w:t>
            </w:r>
          </w:p>
          <w:p w:rsidR="00F67BF0" w:rsidRPr="00D6668B" w:rsidRDefault="00F67BF0" w:rsidP="0085769A">
            <w:pPr>
              <w:rPr>
                <w:lang w:val="en-GB"/>
              </w:rPr>
            </w:pPr>
            <w:r w:rsidRPr="00D6668B">
              <w:rPr>
                <w:lang w:val="en-GB"/>
              </w:rPr>
              <w:t>Some valid argumentation.</w:t>
            </w:r>
          </w:p>
          <w:p w:rsidR="00F67BF0" w:rsidRPr="00D6668B" w:rsidRDefault="00F67BF0" w:rsidP="0085769A">
            <w:pPr>
              <w:rPr>
                <w:lang w:val="en-GB"/>
              </w:rPr>
            </w:pPr>
            <w:r w:rsidRPr="00D6668B">
              <w:rPr>
                <w:lang w:val="en-GB"/>
              </w:rPr>
              <w:t xml:space="preserve">The student shows basic knowledge of one field and attempts to make links with another. </w:t>
            </w:r>
          </w:p>
          <w:p w:rsidR="00F67BF0" w:rsidRPr="00D6668B" w:rsidRDefault="00F67BF0" w:rsidP="0085769A">
            <w:pPr>
              <w:rPr>
                <w:lang w:val="en-GB"/>
              </w:rPr>
            </w:pPr>
            <w:r w:rsidRPr="00D6668B">
              <w:rPr>
                <w:lang w:val="en-GB"/>
              </w:rPr>
              <w:t xml:space="preserve">An attempt is made to relate theory and contemporary experience. </w:t>
            </w:r>
          </w:p>
          <w:p w:rsidR="00F67BF0" w:rsidRPr="00D6668B" w:rsidRDefault="00F67BF0" w:rsidP="0085769A">
            <w:r w:rsidRPr="00D6668B">
              <w:t>Limited use of philosophical terminology.</w:t>
            </w:r>
          </w:p>
        </w:tc>
      </w:tr>
      <w:tr w:rsidR="00F67BF0" w:rsidRPr="00D6668B" w:rsidTr="00F67BF0">
        <w:tc>
          <w:tcPr>
            <w:tcW w:w="649" w:type="dxa"/>
            <w:shd w:val="clear" w:color="auto" w:fill="auto"/>
          </w:tcPr>
          <w:p w:rsidR="00F67BF0" w:rsidRPr="00D6668B" w:rsidRDefault="00F67BF0" w:rsidP="0085769A">
            <w:pPr>
              <w:rPr>
                <w:lang w:val="en-GB"/>
              </w:rPr>
            </w:pPr>
            <w:r w:rsidRPr="00D6668B">
              <w:rPr>
                <w:lang w:val="en-GB"/>
              </w:rPr>
              <w:t>3-4.9</w:t>
            </w:r>
          </w:p>
        </w:tc>
        <w:tc>
          <w:tcPr>
            <w:tcW w:w="11474" w:type="dxa"/>
            <w:shd w:val="clear" w:color="auto" w:fill="auto"/>
          </w:tcPr>
          <w:p w:rsidR="00F67BF0" w:rsidRPr="00D6668B" w:rsidRDefault="00F67BF0" w:rsidP="0085769A">
            <w:pPr>
              <w:rPr>
                <w:lang w:val="en-GB"/>
              </w:rPr>
            </w:pPr>
            <w:r w:rsidRPr="00D6668B">
              <w:rPr>
                <w:lang w:val="en-GB"/>
              </w:rPr>
              <w:t xml:space="preserve">The student does not identify at all convincingly any key philosophical problem(s) relevant to the question. </w:t>
            </w:r>
          </w:p>
          <w:p w:rsidR="00F67BF0" w:rsidRPr="00D6668B" w:rsidRDefault="00F67BF0" w:rsidP="0085769A">
            <w:pPr>
              <w:rPr>
                <w:lang w:val="en-GB"/>
              </w:rPr>
            </w:pPr>
            <w:r w:rsidRPr="00D6668B">
              <w:rPr>
                <w:lang w:val="en-GB"/>
              </w:rPr>
              <w:t>A superficial response, with inadequate and limited reasoning/structure, palpable lack of purpose, poor conceptual and academic grasp, and overly narrow and/or overly broad generalisations. It may be highly subjective, demonstrating a very limited capacity to link the abstract with the concrete, cultural and experiential.</w:t>
            </w:r>
          </w:p>
        </w:tc>
      </w:tr>
      <w:tr w:rsidR="00F67BF0" w:rsidRPr="00D6668B" w:rsidTr="00F67BF0">
        <w:trPr>
          <w:trHeight w:val="1471"/>
        </w:trPr>
        <w:tc>
          <w:tcPr>
            <w:tcW w:w="649" w:type="dxa"/>
            <w:shd w:val="clear" w:color="auto" w:fill="auto"/>
          </w:tcPr>
          <w:p w:rsidR="00F67BF0" w:rsidRPr="00D6668B" w:rsidRDefault="00F67BF0" w:rsidP="0085769A">
            <w:pPr>
              <w:rPr>
                <w:lang w:val="en-GB"/>
              </w:rPr>
            </w:pPr>
            <w:r w:rsidRPr="00D6668B">
              <w:rPr>
                <w:lang w:val="en-GB"/>
              </w:rPr>
              <w:t>0-2.9</w:t>
            </w:r>
          </w:p>
        </w:tc>
        <w:tc>
          <w:tcPr>
            <w:tcW w:w="11474" w:type="dxa"/>
            <w:shd w:val="clear" w:color="auto" w:fill="auto"/>
          </w:tcPr>
          <w:p w:rsidR="00F67BF0" w:rsidRPr="00D6668B" w:rsidRDefault="00F67BF0" w:rsidP="0085769A">
            <w:pPr>
              <w:rPr>
                <w:lang w:val="en-GB"/>
              </w:rPr>
            </w:pPr>
            <w:r w:rsidRPr="00D6668B">
              <w:rPr>
                <w:lang w:val="en-GB"/>
              </w:rPr>
              <w:t xml:space="preserve">The student does not identify at all convincingly any philosophical problems relevant to the question. </w:t>
            </w:r>
          </w:p>
          <w:p w:rsidR="00F67BF0" w:rsidRPr="00D6668B" w:rsidRDefault="00F67BF0" w:rsidP="0085769A">
            <w:pPr>
              <w:rPr>
                <w:lang w:val="en-GB"/>
              </w:rPr>
            </w:pPr>
            <w:r w:rsidRPr="00D6668B">
              <w:rPr>
                <w:lang w:val="en-GB"/>
              </w:rPr>
              <w:t>An extremely superficial response, with fragmented reasoning and structure, very poor conceptual and academic understanding, and little to no convincing demonstration of an understanding of complexity and/or cultural aspects.</w:t>
            </w:r>
          </w:p>
        </w:tc>
      </w:tr>
    </w:tbl>
    <w:p w:rsidR="000831CC" w:rsidRPr="000831CC" w:rsidRDefault="000831CC" w:rsidP="00836B69">
      <w:pPr>
        <w:rPr>
          <w:rFonts w:cs="Angsana New"/>
          <w:b/>
          <w:color w:val="1A1A1A"/>
          <w:sz w:val="4"/>
          <w:szCs w:val="4"/>
        </w:rPr>
      </w:pPr>
    </w:p>
    <w:p w:rsidR="000831CC" w:rsidRDefault="000831CC" w:rsidP="00836B69">
      <w:pPr>
        <w:rPr>
          <w:rFonts w:cs="Angsana New"/>
          <w:b/>
          <w:color w:val="1A1A1A"/>
        </w:rPr>
        <w:sectPr w:rsidR="000831CC" w:rsidSect="00D63EB0">
          <w:footerReference w:type="default" r:id="rId24"/>
          <w:pgSz w:w="16840" w:h="11900" w:orient="landscape"/>
          <w:pgMar w:top="1440" w:right="1440" w:bottom="1440" w:left="1440" w:header="720" w:footer="720" w:gutter="0"/>
          <w:cols w:space="720"/>
          <w:docGrid w:linePitch="360"/>
        </w:sectPr>
      </w:pPr>
    </w:p>
    <w:p w:rsidR="00836B69" w:rsidRPr="00D6668B" w:rsidRDefault="00836B69" w:rsidP="00836B69">
      <w:pPr>
        <w:rPr>
          <w:rFonts w:cs="Angsana New"/>
          <w:b/>
          <w:color w:val="1A1A1A"/>
        </w:rPr>
      </w:pPr>
      <w:r w:rsidRPr="00D6668B">
        <w:rPr>
          <w:rFonts w:cs="Angsana New"/>
          <w:b/>
          <w:color w:val="1A1A1A"/>
        </w:rPr>
        <w:t>Annex 2: Possible questions</w:t>
      </w:r>
    </w:p>
    <w:p w:rsidR="00836B69" w:rsidRPr="00D6668B" w:rsidRDefault="00836B69" w:rsidP="00836B69">
      <w:pPr>
        <w:rPr>
          <w:rFonts w:cs="Angsana New"/>
          <w:color w:val="1A1A1A"/>
        </w:rPr>
      </w:pPr>
    </w:p>
    <w:p w:rsidR="00836B69" w:rsidRPr="00D6668B" w:rsidRDefault="00836B69" w:rsidP="00836B69">
      <w:pPr>
        <w:rPr>
          <w:rFonts w:cs="Angsana New"/>
          <w:color w:val="1A1A1A"/>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693"/>
        <w:gridCol w:w="8788"/>
      </w:tblGrid>
      <w:tr w:rsidR="00836B69" w:rsidRPr="00D6668B" w:rsidTr="0085769A">
        <w:trPr>
          <w:trHeight w:val="405"/>
        </w:trPr>
        <w:tc>
          <w:tcPr>
            <w:tcW w:w="13716" w:type="dxa"/>
            <w:gridSpan w:val="3"/>
          </w:tcPr>
          <w:p w:rsidR="00836B69" w:rsidRPr="00D6668B" w:rsidRDefault="00836B69" w:rsidP="0085769A">
            <w:pPr>
              <w:rPr>
                <w:rFonts w:cs="Angsana New"/>
                <w:b/>
              </w:rPr>
            </w:pPr>
            <w:r w:rsidRPr="00D6668B">
              <w:rPr>
                <w:rFonts w:cs="Angsana New"/>
                <w:b/>
              </w:rPr>
              <w:t>DOMAIN: EPISTEMOLOGY</w:t>
            </w:r>
          </w:p>
        </w:tc>
      </w:tr>
      <w:tr w:rsidR="00836B69" w:rsidRPr="00D6668B" w:rsidTr="0085769A">
        <w:trPr>
          <w:trHeight w:val="658"/>
        </w:trPr>
        <w:tc>
          <w:tcPr>
            <w:tcW w:w="2235" w:type="dxa"/>
          </w:tcPr>
          <w:p w:rsidR="00836B69" w:rsidRPr="00D6668B" w:rsidRDefault="00836B69" w:rsidP="0085769A">
            <w:pPr>
              <w:rPr>
                <w:rFonts w:cs="Angsana New"/>
                <w:b/>
              </w:rPr>
            </w:pPr>
            <w:r w:rsidRPr="00D6668B">
              <w:rPr>
                <w:rFonts w:cs="Angsana New"/>
                <w:b/>
              </w:rPr>
              <w:t>Theories:</w:t>
            </w:r>
          </w:p>
        </w:tc>
        <w:tc>
          <w:tcPr>
            <w:tcW w:w="2693" w:type="dxa"/>
            <w:shd w:val="clear" w:color="auto" w:fill="auto"/>
          </w:tcPr>
          <w:p w:rsidR="00836B69" w:rsidRPr="00D6668B" w:rsidRDefault="00836B69" w:rsidP="0085769A">
            <w:pPr>
              <w:rPr>
                <w:rFonts w:cs="Angsana New"/>
                <w:b/>
              </w:rPr>
            </w:pPr>
            <w:r w:rsidRPr="00D6668B">
              <w:rPr>
                <w:rFonts w:cs="Angsana New"/>
                <w:b/>
              </w:rPr>
              <w:t xml:space="preserve">Concepts </w:t>
            </w:r>
          </w:p>
          <w:p w:rsidR="00836B69" w:rsidRPr="00D6668B" w:rsidRDefault="00836B69" w:rsidP="0085769A">
            <w:pPr>
              <w:rPr>
                <w:rFonts w:cs="Angsana New"/>
              </w:rPr>
            </w:pPr>
            <w:r w:rsidRPr="00D6668B">
              <w:rPr>
                <w:rFonts w:cs="Angsana New"/>
              </w:rPr>
              <w:t>Sub-concepts</w:t>
            </w:r>
          </w:p>
        </w:tc>
        <w:tc>
          <w:tcPr>
            <w:tcW w:w="8788" w:type="dxa"/>
            <w:shd w:val="clear" w:color="auto" w:fill="auto"/>
          </w:tcPr>
          <w:p w:rsidR="00836B69" w:rsidRPr="00D6668B" w:rsidRDefault="00836B69" w:rsidP="0085769A">
            <w:pPr>
              <w:rPr>
                <w:rFonts w:cs="Angsana New"/>
                <w:b/>
              </w:rPr>
            </w:pPr>
            <w:r w:rsidRPr="00D6668B">
              <w:rPr>
                <w:rFonts w:cs="Angsana New"/>
                <w:b/>
              </w:rPr>
              <w:t>Possible Questions</w:t>
            </w:r>
          </w:p>
        </w:tc>
      </w:tr>
      <w:tr w:rsidR="00836B69" w:rsidRPr="00D6668B" w:rsidTr="0085769A">
        <w:tc>
          <w:tcPr>
            <w:tcW w:w="2235" w:type="dxa"/>
          </w:tcPr>
          <w:p w:rsidR="00836B69" w:rsidRPr="00D6668B" w:rsidRDefault="00836B69" w:rsidP="0085769A">
            <w:pPr>
              <w:rPr>
                <w:rFonts w:cs="Angsana New"/>
                <w:b/>
              </w:rPr>
            </w:pPr>
            <w:r w:rsidRPr="00D6668B">
              <w:rPr>
                <w:rFonts w:cs="Angsana New"/>
                <w:b/>
              </w:rPr>
              <w:t xml:space="preserve">Empiricism, Rationalism, Scepticism </w:t>
            </w:r>
          </w:p>
          <w:p w:rsidR="00836B69" w:rsidRPr="00D6668B" w:rsidRDefault="00836B69" w:rsidP="0085769A">
            <w:pPr>
              <w:rPr>
                <w:rFonts w:cs="Angsana New"/>
                <w:b/>
              </w:rPr>
            </w:pPr>
          </w:p>
        </w:tc>
        <w:tc>
          <w:tcPr>
            <w:tcW w:w="2693" w:type="dxa"/>
            <w:shd w:val="clear" w:color="auto" w:fill="auto"/>
          </w:tcPr>
          <w:p w:rsidR="00836B69" w:rsidRPr="00D6668B" w:rsidRDefault="00836B69" w:rsidP="0085769A">
            <w:pPr>
              <w:rPr>
                <w:rFonts w:cs="Angsana New"/>
                <w:b/>
              </w:rPr>
            </w:pPr>
            <w:r w:rsidRPr="00D6668B">
              <w:rPr>
                <w:rFonts w:cs="Angsana New"/>
                <w:b/>
              </w:rPr>
              <w:t>Knowledge</w:t>
            </w:r>
          </w:p>
          <w:p w:rsidR="00836B69" w:rsidRPr="00D6668B" w:rsidRDefault="00836B69" w:rsidP="0085769A">
            <w:pPr>
              <w:rPr>
                <w:rFonts w:cs="Angsana New"/>
              </w:rPr>
            </w:pPr>
            <w:r w:rsidRPr="00D6668B">
              <w:rPr>
                <w:rFonts w:cs="Angsana New"/>
              </w:rPr>
              <w:t>Opinion</w:t>
            </w:r>
          </w:p>
          <w:p w:rsidR="00836B69" w:rsidRPr="00D6668B" w:rsidRDefault="00836B69" w:rsidP="0085769A">
            <w:pPr>
              <w:rPr>
                <w:rFonts w:cs="Angsana New"/>
              </w:rPr>
            </w:pPr>
            <w:r w:rsidRPr="00D6668B">
              <w:rPr>
                <w:rFonts w:cs="Angsana New"/>
              </w:rPr>
              <w:t>Experience</w:t>
            </w:r>
          </w:p>
          <w:p w:rsidR="00836B69" w:rsidRPr="00D6668B" w:rsidRDefault="00836B69" w:rsidP="0085769A">
            <w:pPr>
              <w:rPr>
                <w:rFonts w:cs="Angsana New"/>
              </w:rPr>
            </w:pPr>
            <w:r w:rsidRPr="00D6668B">
              <w:rPr>
                <w:rFonts w:cs="Angsana New"/>
              </w:rPr>
              <w:t xml:space="preserve">Reason </w:t>
            </w:r>
          </w:p>
          <w:p w:rsidR="00836B69" w:rsidRPr="00D6668B" w:rsidRDefault="00836B69" w:rsidP="0085769A">
            <w:pPr>
              <w:rPr>
                <w:rFonts w:cs="Angsana New"/>
              </w:rPr>
            </w:pPr>
            <w:r w:rsidRPr="00D6668B">
              <w:rPr>
                <w:rFonts w:cs="Angsana New"/>
              </w:rPr>
              <w:t>Certainty</w:t>
            </w:r>
          </w:p>
          <w:p w:rsidR="00836B69" w:rsidRPr="00D6668B" w:rsidRDefault="00836B69" w:rsidP="0085769A">
            <w:pPr>
              <w:rPr>
                <w:rFonts w:cs="Angsana New"/>
              </w:rPr>
            </w:pPr>
            <w:r w:rsidRPr="00D6668B">
              <w:rPr>
                <w:rFonts w:cs="Angsana New"/>
              </w:rPr>
              <w:t>Doubt</w:t>
            </w:r>
          </w:p>
          <w:p w:rsidR="00836B69" w:rsidRPr="00D6668B" w:rsidRDefault="00836B69" w:rsidP="0085769A">
            <w:pPr>
              <w:rPr>
                <w:rFonts w:cs="Angsana New"/>
              </w:rPr>
            </w:pPr>
            <w:r w:rsidRPr="00D6668B">
              <w:rPr>
                <w:rFonts w:cs="Angsana New"/>
              </w:rPr>
              <w:t>Intuition</w:t>
            </w:r>
          </w:p>
          <w:p w:rsidR="00836B69" w:rsidRPr="00D6668B" w:rsidRDefault="00836B69" w:rsidP="0085769A">
            <w:pPr>
              <w:rPr>
                <w:rFonts w:cs="Angsana New"/>
              </w:rPr>
            </w:pPr>
            <w:r w:rsidRPr="00D6668B">
              <w:rPr>
                <w:rFonts w:cs="Angsana New"/>
              </w:rPr>
              <w:t>Emotion</w:t>
            </w:r>
          </w:p>
          <w:p w:rsidR="00836B69" w:rsidRPr="00D6668B" w:rsidRDefault="00836B69" w:rsidP="0085769A">
            <w:pPr>
              <w:rPr>
                <w:rFonts w:cs="Angsana New"/>
              </w:rPr>
            </w:pPr>
            <w:r w:rsidRPr="00D6668B">
              <w:rPr>
                <w:rFonts w:cs="Angsana New"/>
              </w:rPr>
              <w:t>Representation</w:t>
            </w:r>
          </w:p>
          <w:p w:rsidR="00836B69" w:rsidRPr="00D6668B" w:rsidRDefault="00836B69" w:rsidP="0085769A">
            <w:pPr>
              <w:rPr>
                <w:rFonts w:cs="Angsana New"/>
              </w:rPr>
            </w:pPr>
          </w:p>
          <w:p w:rsidR="00836B69" w:rsidRPr="00D6668B" w:rsidRDefault="00836B69" w:rsidP="0085769A">
            <w:pPr>
              <w:rPr>
                <w:rFonts w:cs="Angsana New"/>
                <w:b/>
              </w:rPr>
            </w:pPr>
            <w:r w:rsidRPr="00D6668B">
              <w:rPr>
                <w:rFonts w:cs="Angsana New"/>
                <w:b/>
              </w:rPr>
              <w:t>Truth</w:t>
            </w:r>
          </w:p>
          <w:p w:rsidR="00836B69" w:rsidRPr="00D6668B" w:rsidRDefault="00836B69" w:rsidP="0085769A">
            <w:pPr>
              <w:rPr>
                <w:rFonts w:cs="Angsana New"/>
              </w:rPr>
            </w:pPr>
            <w:r w:rsidRPr="00D6668B">
              <w:rPr>
                <w:rFonts w:cs="Angsana New"/>
              </w:rPr>
              <w:t>Relativism</w:t>
            </w:r>
          </w:p>
          <w:p w:rsidR="00836B69" w:rsidRPr="00D6668B" w:rsidRDefault="00836B69" w:rsidP="0085769A">
            <w:pPr>
              <w:rPr>
                <w:rFonts w:cs="Angsana New"/>
              </w:rPr>
            </w:pPr>
            <w:r w:rsidRPr="00D6668B">
              <w:rPr>
                <w:rFonts w:cs="Angsana New"/>
              </w:rPr>
              <w:t>Theory and Model</w:t>
            </w:r>
          </w:p>
          <w:p w:rsidR="00836B69" w:rsidRPr="00D6668B" w:rsidRDefault="00836B69" w:rsidP="0085769A">
            <w:pPr>
              <w:rPr>
                <w:rFonts w:cs="Angsana New"/>
              </w:rPr>
            </w:pPr>
            <w:r w:rsidRPr="00D6668B">
              <w:rPr>
                <w:rFonts w:cs="Angsana New"/>
              </w:rPr>
              <w:t xml:space="preserve">Criterion </w:t>
            </w:r>
          </w:p>
          <w:p w:rsidR="00836B69" w:rsidRPr="00D6668B" w:rsidRDefault="00836B69" w:rsidP="0085769A">
            <w:pPr>
              <w:rPr>
                <w:rFonts w:cs="Angsana New"/>
              </w:rPr>
            </w:pPr>
            <w:r w:rsidRPr="00D6668B">
              <w:rPr>
                <w:rFonts w:cs="Angsana New"/>
              </w:rPr>
              <w:t>Method</w:t>
            </w:r>
          </w:p>
          <w:p w:rsidR="00836B69" w:rsidRPr="00D6668B" w:rsidRDefault="00836B69" w:rsidP="0085769A">
            <w:pPr>
              <w:rPr>
                <w:rFonts w:cs="Angsana New"/>
              </w:rPr>
            </w:pPr>
            <w:r w:rsidRPr="00D6668B">
              <w:rPr>
                <w:rFonts w:cs="Angsana New"/>
              </w:rPr>
              <w:t>Observation</w:t>
            </w:r>
          </w:p>
          <w:p w:rsidR="00836B69" w:rsidRPr="00D6668B" w:rsidRDefault="00836B69" w:rsidP="0085769A">
            <w:pPr>
              <w:rPr>
                <w:rFonts w:cs="Angsana New"/>
              </w:rPr>
            </w:pPr>
            <w:r w:rsidRPr="00D6668B">
              <w:rPr>
                <w:rFonts w:cs="Angsana New"/>
              </w:rPr>
              <w:t>Experimentation</w:t>
            </w:r>
          </w:p>
          <w:p w:rsidR="00836B69" w:rsidRPr="00D6668B" w:rsidRDefault="00836B69" w:rsidP="0085769A">
            <w:pPr>
              <w:rPr>
                <w:rFonts w:cs="Angsana New"/>
              </w:rPr>
            </w:pPr>
            <w:r w:rsidRPr="00D6668B">
              <w:rPr>
                <w:rFonts w:cs="Angsana New"/>
              </w:rPr>
              <w:t>Principle of Falsifiability</w:t>
            </w:r>
          </w:p>
          <w:p w:rsidR="00836B69" w:rsidRPr="00D6668B" w:rsidRDefault="00836B69" w:rsidP="0085769A">
            <w:pPr>
              <w:rPr>
                <w:rFonts w:cs="Angsana New"/>
              </w:rPr>
            </w:pPr>
          </w:p>
          <w:p w:rsidR="00836B69" w:rsidRPr="00D6668B" w:rsidRDefault="00836B69" w:rsidP="0085769A">
            <w:pPr>
              <w:rPr>
                <w:rFonts w:cs="Angsana New"/>
                <w:b/>
              </w:rPr>
            </w:pPr>
            <w:r w:rsidRPr="00D6668B">
              <w:rPr>
                <w:rFonts w:cs="Angsana New"/>
                <w:b/>
              </w:rPr>
              <w:t>Reality</w:t>
            </w:r>
          </w:p>
          <w:p w:rsidR="00836B69" w:rsidRPr="00D6668B" w:rsidRDefault="00836B69" w:rsidP="0085769A">
            <w:pPr>
              <w:rPr>
                <w:rFonts w:cs="Angsana New"/>
              </w:rPr>
            </w:pPr>
            <w:r w:rsidRPr="00D6668B">
              <w:rPr>
                <w:rFonts w:cs="Angsana New"/>
              </w:rPr>
              <w:t>Idea</w:t>
            </w:r>
          </w:p>
          <w:p w:rsidR="00836B69" w:rsidRPr="00D6668B" w:rsidRDefault="00836B69" w:rsidP="0085769A">
            <w:pPr>
              <w:rPr>
                <w:rFonts w:cs="Angsana New"/>
              </w:rPr>
            </w:pPr>
            <w:r w:rsidRPr="00D6668B">
              <w:rPr>
                <w:rFonts w:cs="Angsana New"/>
              </w:rPr>
              <w:t>The limits of Knowledge</w:t>
            </w:r>
          </w:p>
          <w:p w:rsidR="00836B69" w:rsidRPr="00D6668B" w:rsidRDefault="00836B69" w:rsidP="0085769A">
            <w:pPr>
              <w:rPr>
                <w:rFonts w:cs="Angsana New"/>
              </w:rPr>
            </w:pPr>
            <w:r w:rsidRPr="00D6668B">
              <w:rPr>
                <w:rFonts w:cs="Angsana New"/>
              </w:rPr>
              <w:t>Illusion</w:t>
            </w:r>
          </w:p>
        </w:tc>
        <w:tc>
          <w:tcPr>
            <w:tcW w:w="8788" w:type="dxa"/>
            <w:shd w:val="clear" w:color="auto" w:fill="auto"/>
          </w:tcPr>
          <w:p w:rsidR="00836B69" w:rsidRPr="00D6668B" w:rsidRDefault="00836B69" w:rsidP="0085769A">
            <w:pPr>
              <w:rPr>
                <w:rFonts w:cs="Angsana New"/>
              </w:rPr>
            </w:pPr>
          </w:p>
          <w:p w:rsidR="00836B69" w:rsidRPr="00D6668B" w:rsidRDefault="00836B69" w:rsidP="0085769A">
            <w:pPr>
              <w:rPr>
                <w:rFonts w:cs="Angsana New"/>
              </w:rPr>
            </w:pPr>
            <w:r w:rsidRPr="00D6668B">
              <w:rPr>
                <w:rFonts w:cs="Angsana New"/>
              </w:rPr>
              <w:t>How much should we trust opinions?</w:t>
            </w:r>
          </w:p>
          <w:p w:rsidR="00836B69" w:rsidRPr="00D6668B" w:rsidRDefault="00836B69" w:rsidP="0085769A">
            <w:pPr>
              <w:rPr>
                <w:rFonts w:cs="Angsana New"/>
              </w:rPr>
            </w:pPr>
            <w:r w:rsidRPr="00D6668B">
              <w:rPr>
                <w:rFonts w:cs="Angsana New"/>
              </w:rPr>
              <w:t>Is experience the only source of knowledge?</w:t>
            </w:r>
          </w:p>
          <w:p w:rsidR="00836B69" w:rsidRPr="00D6668B" w:rsidRDefault="00836B69" w:rsidP="0085769A">
            <w:pPr>
              <w:rPr>
                <w:rFonts w:cs="Angsana New"/>
              </w:rPr>
            </w:pPr>
            <w:r w:rsidRPr="00D6668B">
              <w:rPr>
                <w:rFonts w:cs="Angsana New"/>
              </w:rPr>
              <w:t>Is there such a thing as universal reason?</w:t>
            </w:r>
          </w:p>
          <w:p w:rsidR="00836B69" w:rsidRPr="00D6668B" w:rsidRDefault="00836B69" w:rsidP="0085769A">
            <w:pPr>
              <w:rPr>
                <w:rFonts w:cs="Angsana New"/>
              </w:rPr>
            </w:pPr>
            <w:r w:rsidRPr="00D6668B">
              <w:rPr>
                <w:rFonts w:cs="Angsana New"/>
              </w:rPr>
              <w:t>What do I know? How do I know?</w:t>
            </w:r>
          </w:p>
          <w:p w:rsidR="00836B69" w:rsidRPr="00D6668B" w:rsidRDefault="00836B69" w:rsidP="0085769A">
            <w:pPr>
              <w:rPr>
                <w:rFonts w:cs="Angsana New"/>
              </w:rPr>
            </w:pPr>
            <w:r w:rsidRPr="00D6668B">
              <w:rPr>
                <w:rFonts w:cs="Angsana New"/>
              </w:rPr>
              <w:t>How can I be sure not be mistaken?</w:t>
            </w:r>
          </w:p>
          <w:p w:rsidR="00836B69" w:rsidRPr="00D6668B" w:rsidRDefault="00836B69" w:rsidP="0085769A">
            <w:pPr>
              <w:rPr>
                <w:rFonts w:cs="Angsana New"/>
              </w:rPr>
            </w:pPr>
            <w:r w:rsidRPr="00D6668B">
              <w:rPr>
                <w:rFonts w:cs="Angsana New"/>
              </w:rPr>
              <w:t>What are the conditions of knowledge?</w:t>
            </w:r>
          </w:p>
          <w:p w:rsidR="00836B69" w:rsidRPr="00D6668B" w:rsidRDefault="00836B69" w:rsidP="0085769A">
            <w:pPr>
              <w:rPr>
                <w:rFonts w:cs="Angsana New"/>
              </w:rPr>
            </w:pPr>
            <w:r w:rsidRPr="00D6668B">
              <w:rPr>
                <w:rFonts w:cs="Angsana New"/>
              </w:rPr>
              <w:t>Is it possible to know without emotions?</w:t>
            </w:r>
          </w:p>
          <w:p w:rsidR="00836B69" w:rsidRPr="00D6668B" w:rsidRDefault="00836B69" w:rsidP="0085769A">
            <w:pPr>
              <w:rPr>
                <w:rFonts w:cs="Angsana New"/>
              </w:rPr>
            </w:pPr>
            <w:r w:rsidRPr="00D6668B">
              <w:rPr>
                <w:rFonts w:cs="Angsana New"/>
              </w:rPr>
              <w:t>What is the relationship between subject and object?</w:t>
            </w:r>
          </w:p>
          <w:p w:rsidR="00836B69" w:rsidRPr="00D6668B" w:rsidRDefault="00836B69" w:rsidP="0085769A">
            <w:pPr>
              <w:rPr>
                <w:rFonts w:cs="Angsana New"/>
              </w:rPr>
            </w:pPr>
          </w:p>
          <w:p w:rsidR="00836B69" w:rsidRPr="00D6668B" w:rsidRDefault="00836B69" w:rsidP="0085769A">
            <w:pPr>
              <w:rPr>
                <w:rFonts w:cs="Angsana New"/>
              </w:rPr>
            </w:pPr>
          </w:p>
          <w:p w:rsidR="00836B69" w:rsidRPr="00D6668B" w:rsidRDefault="00836B69" w:rsidP="0085769A">
            <w:pPr>
              <w:rPr>
                <w:rFonts w:cs="Angsana New"/>
              </w:rPr>
            </w:pPr>
            <w:r w:rsidRPr="00D6668B">
              <w:rPr>
                <w:rFonts w:cs="Angsana New"/>
              </w:rPr>
              <w:t>To each one his own truth?</w:t>
            </w:r>
          </w:p>
          <w:p w:rsidR="00836B69" w:rsidRPr="00D6668B" w:rsidRDefault="00836B69" w:rsidP="0085769A">
            <w:pPr>
              <w:rPr>
                <w:rFonts w:cs="Angsana New"/>
              </w:rPr>
            </w:pPr>
            <w:r w:rsidRPr="00D6668B">
              <w:rPr>
                <w:rFonts w:cs="Angsana New"/>
              </w:rPr>
              <w:t>To what extent can we know things in science?</w:t>
            </w:r>
          </w:p>
          <w:p w:rsidR="00836B69" w:rsidRPr="00D6668B" w:rsidRDefault="00836B69" w:rsidP="0085769A">
            <w:pPr>
              <w:rPr>
                <w:rFonts w:cs="Angsana New"/>
              </w:rPr>
            </w:pPr>
            <w:r w:rsidRPr="00D6668B">
              <w:rPr>
                <w:rFonts w:cs="Angsana New"/>
              </w:rPr>
              <w:t>What should the criteria for truth be?</w:t>
            </w:r>
          </w:p>
          <w:p w:rsidR="00836B69" w:rsidRPr="00D6668B" w:rsidRDefault="00836B69" w:rsidP="0085769A">
            <w:pPr>
              <w:rPr>
                <w:rFonts w:cs="Angsana New"/>
              </w:rPr>
            </w:pPr>
            <w:r w:rsidRPr="00D6668B">
              <w:rPr>
                <w:rFonts w:cs="Angsana New"/>
              </w:rPr>
              <w:t>Can the principle of truth be avoided?</w:t>
            </w:r>
          </w:p>
          <w:p w:rsidR="00836B69" w:rsidRPr="00D6668B" w:rsidRDefault="00836B69" w:rsidP="0085769A">
            <w:pPr>
              <w:rPr>
                <w:rFonts w:cs="Angsana New"/>
              </w:rPr>
            </w:pPr>
            <w:r w:rsidRPr="00D6668B">
              <w:rPr>
                <w:rFonts w:cs="Angsana New"/>
              </w:rPr>
              <w:t>What makes a theory scientific?</w:t>
            </w:r>
          </w:p>
          <w:p w:rsidR="00836B69" w:rsidRPr="00D6668B" w:rsidRDefault="00836B69" w:rsidP="0085769A">
            <w:pPr>
              <w:rPr>
                <w:rFonts w:cs="Angsana New"/>
              </w:rPr>
            </w:pPr>
            <w:r w:rsidRPr="00D6668B">
              <w:rPr>
                <w:rFonts w:cs="Angsana New"/>
              </w:rPr>
              <w:t>To know, is it enough to observe?</w:t>
            </w:r>
          </w:p>
          <w:p w:rsidR="00836B69" w:rsidRPr="00D6668B" w:rsidRDefault="00836B69" w:rsidP="0085769A">
            <w:pPr>
              <w:rPr>
                <w:rFonts w:cs="Angsana New"/>
              </w:rPr>
            </w:pPr>
            <w:r w:rsidRPr="00D6668B">
              <w:rPr>
                <w:rFonts w:cs="Angsana New"/>
              </w:rPr>
              <w:t>Is the value of an experiment measured by its effectiveness?</w:t>
            </w:r>
          </w:p>
          <w:p w:rsidR="00836B69" w:rsidRPr="00D6668B" w:rsidRDefault="00836B69" w:rsidP="0085769A">
            <w:pPr>
              <w:rPr>
                <w:rFonts w:cs="Angsana New"/>
              </w:rPr>
            </w:pPr>
            <w:r w:rsidRPr="00D6668B">
              <w:rPr>
                <w:rFonts w:cs="Angsana New"/>
              </w:rPr>
              <w:t>What does it mean ‘to prove’ something?</w:t>
            </w:r>
          </w:p>
          <w:p w:rsidR="00836B69" w:rsidRPr="00D6668B" w:rsidRDefault="00836B69" w:rsidP="0085769A">
            <w:pPr>
              <w:rPr>
                <w:rFonts w:cs="Angsana New"/>
              </w:rPr>
            </w:pPr>
          </w:p>
          <w:p w:rsidR="00836B69" w:rsidRPr="00D6668B" w:rsidRDefault="00836B69" w:rsidP="0085769A">
            <w:pPr>
              <w:rPr>
                <w:rFonts w:cs="Angsana New"/>
              </w:rPr>
            </w:pPr>
            <w:r w:rsidRPr="00D6668B">
              <w:rPr>
                <w:rFonts w:cs="Angsana New"/>
              </w:rPr>
              <w:t>Is reality just a product of the mind?</w:t>
            </w:r>
          </w:p>
          <w:p w:rsidR="00836B69" w:rsidRPr="00D6668B" w:rsidRDefault="00836B69" w:rsidP="0085769A">
            <w:pPr>
              <w:rPr>
                <w:rFonts w:cs="Angsana New"/>
              </w:rPr>
            </w:pPr>
            <w:r w:rsidRPr="00D6668B">
              <w:rPr>
                <w:rFonts w:cs="Angsana New"/>
              </w:rPr>
              <w:t>Does modern science enable us to know everything?</w:t>
            </w:r>
          </w:p>
          <w:p w:rsidR="00836B69" w:rsidRPr="00D6668B" w:rsidRDefault="00836B69" w:rsidP="00D6668B">
            <w:pPr>
              <w:rPr>
                <w:rFonts w:cs="Angsana New"/>
              </w:rPr>
            </w:pPr>
            <w:r w:rsidRPr="00D6668B">
              <w:rPr>
                <w:rFonts w:cs="Angsana New"/>
              </w:rPr>
              <w:t xml:space="preserve">What are the limits of human knowledge and understanding? </w:t>
            </w:r>
          </w:p>
        </w:tc>
      </w:tr>
      <w:tr w:rsidR="00836B69" w:rsidRPr="00D6668B" w:rsidTr="0085769A">
        <w:trPr>
          <w:trHeight w:val="416"/>
        </w:trPr>
        <w:tc>
          <w:tcPr>
            <w:tcW w:w="13716" w:type="dxa"/>
            <w:gridSpan w:val="3"/>
          </w:tcPr>
          <w:p w:rsidR="00836B69" w:rsidRPr="00D6668B" w:rsidRDefault="00836B69" w:rsidP="0085769A">
            <w:pPr>
              <w:rPr>
                <w:rFonts w:cs="Angsana New"/>
              </w:rPr>
            </w:pPr>
            <w:r w:rsidRPr="00D6668B">
              <w:rPr>
                <w:rFonts w:cs="Angsana New"/>
                <w:b/>
              </w:rPr>
              <w:t>DOMAIN: ETHICAL PHILOSOPHY</w:t>
            </w:r>
          </w:p>
        </w:tc>
      </w:tr>
      <w:tr w:rsidR="00836B69" w:rsidRPr="00D6668B" w:rsidTr="0085769A">
        <w:tc>
          <w:tcPr>
            <w:tcW w:w="2235" w:type="dxa"/>
          </w:tcPr>
          <w:p w:rsidR="00836B69" w:rsidRPr="00D6668B" w:rsidRDefault="00836B69" w:rsidP="0085769A">
            <w:pPr>
              <w:rPr>
                <w:rFonts w:cs="Angsana New"/>
                <w:b/>
              </w:rPr>
            </w:pPr>
            <w:r w:rsidRPr="00D6668B">
              <w:rPr>
                <w:rFonts w:cs="Angsana New"/>
                <w:b/>
              </w:rPr>
              <w:t>Theories</w:t>
            </w:r>
          </w:p>
        </w:tc>
        <w:tc>
          <w:tcPr>
            <w:tcW w:w="2693" w:type="dxa"/>
            <w:shd w:val="clear" w:color="auto" w:fill="auto"/>
          </w:tcPr>
          <w:p w:rsidR="00836B69" w:rsidRPr="00D6668B" w:rsidRDefault="00836B69" w:rsidP="0085769A">
            <w:pPr>
              <w:rPr>
                <w:rFonts w:cs="Angsana New"/>
                <w:b/>
              </w:rPr>
            </w:pPr>
            <w:r w:rsidRPr="00D6668B">
              <w:rPr>
                <w:rFonts w:cs="Angsana New"/>
                <w:b/>
              </w:rPr>
              <w:t xml:space="preserve">Concepts </w:t>
            </w:r>
          </w:p>
          <w:p w:rsidR="00836B69" w:rsidRPr="00D6668B" w:rsidRDefault="00836B69" w:rsidP="0085769A">
            <w:pPr>
              <w:rPr>
                <w:rFonts w:cs="Angsana New"/>
              </w:rPr>
            </w:pPr>
            <w:r w:rsidRPr="00D6668B">
              <w:rPr>
                <w:rFonts w:cs="Angsana New"/>
              </w:rPr>
              <w:t>Sub-concepts</w:t>
            </w:r>
          </w:p>
        </w:tc>
        <w:tc>
          <w:tcPr>
            <w:tcW w:w="8788" w:type="dxa"/>
            <w:shd w:val="clear" w:color="auto" w:fill="auto"/>
          </w:tcPr>
          <w:p w:rsidR="00836B69" w:rsidRPr="00D6668B" w:rsidRDefault="00836B69" w:rsidP="0085769A">
            <w:pPr>
              <w:rPr>
                <w:rFonts w:cs="Angsana New"/>
                <w:b/>
              </w:rPr>
            </w:pPr>
            <w:r w:rsidRPr="00D6668B">
              <w:rPr>
                <w:rFonts w:cs="Angsana New"/>
                <w:b/>
              </w:rPr>
              <w:t>Possible Questions</w:t>
            </w:r>
          </w:p>
        </w:tc>
      </w:tr>
      <w:tr w:rsidR="00836B69" w:rsidRPr="00D6668B" w:rsidTr="0085769A">
        <w:tc>
          <w:tcPr>
            <w:tcW w:w="2235" w:type="dxa"/>
          </w:tcPr>
          <w:p w:rsidR="00836B69" w:rsidRPr="00D6668B" w:rsidRDefault="00836B69" w:rsidP="0085769A">
            <w:pPr>
              <w:rPr>
                <w:rFonts w:cs="Angsana New"/>
                <w:b/>
              </w:rPr>
            </w:pPr>
            <w:r w:rsidRPr="00D6668B">
              <w:rPr>
                <w:rFonts w:cs="Angsana New"/>
                <w:b/>
              </w:rPr>
              <w:t>Hedonism,</w:t>
            </w:r>
          </w:p>
          <w:p w:rsidR="00836B69" w:rsidRPr="00D6668B" w:rsidRDefault="00836B69" w:rsidP="0085769A">
            <w:pPr>
              <w:rPr>
                <w:rFonts w:cs="Angsana New"/>
                <w:b/>
              </w:rPr>
            </w:pPr>
            <w:r w:rsidRPr="00D6668B">
              <w:rPr>
                <w:rFonts w:cs="Angsana New"/>
                <w:b/>
              </w:rPr>
              <w:t xml:space="preserve">Utilitarianism, </w:t>
            </w:r>
          </w:p>
          <w:p w:rsidR="00836B69" w:rsidRPr="00D6668B" w:rsidRDefault="00836B69" w:rsidP="0085769A">
            <w:pPr>
              <w:rPr>
                <w:rFonts w:cs="Angsana New"/>
                <w:b/>
                <w:color w:val="385623"/>
              </w:rPr>
            </w:pPr>
            <w:r w:rsidRPr="00D6668B">
              <w:rPr>
                <w:rFonts w:cs="Angsana New"/>
                <w:b/>
              </w:rPr>
              <w:t>Deontology</w:t>
            </w:r>
          </w:p>
        </w:tc>
        <w:tc>
          <w:tcPr>
            <w:tcW w:w="2693" w:type="dxa"/>
            <w:shd w:val="clear" w:color="auto" w:fill="auto"/>
          </w:tcPr>
          <w:p w:rsidR="00836B69" w:rsidRPr="00D6668B" w:rsidRDefault="00836B69" w:rsidP="0085769A">
            <w:pPr>
              <w:rPr>
                <w:rFonts w:cs="Angsana New"/>
                <w:b/>
              </w:rPr>
            </w:pPr>
            <w:r w:rsidRPr="00D6668B">
              <w:rPr>
                <w:rFonts w:cs="Angsana New"/>
                <w:b/>
              </w:rPr>
              <w:t>Liberty</w:t>
            </w:r>
          </w:p>
          <w:p w:rsidR="00836B69" w:rsidRPr="00D6668B" w:rsidRDefault="00836B69" w:rsidP="0085769A">
            <w:pPr>
              <w:rPr>
                <w:rFonts w:cs="Angsana New"/>
              </w:rPr>
            </w:pPr>
            <w:r w:rsidRPr="00D6668B">
              <w:rPr>
                <w:rFonts w:cs="Angsana New"/>
              </w:rPr>
              <w:t>Determinism</w:t>
            </w:r>
          </w:p>
          <w:p w:rsidR="00836B69" w:rsidRPr="00D6668B" w:rsidRDefault="00836B69" w:rsidP="0085769A">
            <w:pPr>
              <w:rPr>
                <w:rFonts w:cs="Angsana New"/>
              </w:rPr>
            </w:pPr>
            <w:r w:rsidRPr="00D6668B">
              <w:rPr>
                <w:rFonts w:cs="Angsana New"/>
              </w:rPr>
              <w:t>Will</w:t>
            </w:r>
          </w:p>
          <w:p w:rsidR="00836B69" w:rsidRPr="00D6668B" w:rsidRDefault="00836B69" w:rsidP="0085769A">
            <w:pPr>
              <w:rPr>
                <w:rFonts w:cs="Angsana New"/>
              </w:rPr>
            </w:pPr>
            <w:r w:rsidRPr="00D6668B">
              <w:rPr>
                <w:rFonts w:cs="Angsana New"/>
              </w:rPr>
              <w:t>Free will</w:t>
            </w:r>
          </w:p>
          <w:p w:rsidR="00836B69" w:rsidRPr="00D6668B" w:rsidRDefault="00836B69" w:rsidP="0085769A">
            <w:pPr>
              <w:rPr>
                <w:rFonts w:cs="Angsana New"/>
              </w:rPr>
            </w:pPr>
          </w:p>
          <w:p w:rsidR="00836B69" w:rsidRPr="00D6668B" w:rsidRDefault="00836B69" w:rsidP="0085769A">
            <w:pPr>
              <w:rPr>
                <w:rFonts w:cs="Angsana New"/>
                <w:b/>
              </w:rPr>
            </w:pPr>
            <w:r w:rsidRPr="00D6668B">
              <w:rPr>
                <w:rFonts w:cs="Angsana New"/>
                <w:b/>
              </w:rPr>
              <w:t>Happiness</w:t>
            </w:r>
          </w:p>
          <w:p w:rsidR="00836B69" w:rsidRPr="00D6668B" w:rsidRDefault="00836B69" w:rsidP="0085769A">
            <w:pPr>
              <w:rPr>
                <w:rFonts w:cs="Angsana New"/>
              </w:rPr>
            </w:pPr>
            <w:r w:rsidRPr="00D6668B">
              <w:rPr>
                <w:rFonts w:cs="Angsana New"/>
              </w:rPr>
              <w:t>Pleasure</w:t>
            </w:r>
          </w:p>
          <w:p w:rsidR="00836B69" w:rsidRPr="00D6668B" w:rsidRDefault="00836B69" w:rsidP="0085769A">
            <w:pPr>
              <w:rPr>
                <w:rFonts w:cs="Angsana New"/>
              </w:rPr>
            </w:pPr>
            <w:r w:rsidRPr="00D6668B">
              <w:rPr>
                <w:rFonts w:cs="Angsana New"/>
              </w:rPr>
              <w:t>Duty</w:t>
            </w:r>
          </w:p>
          <w:p w:rsidR="00836B69" w:rsidRPr="00D6668B" w:rsidRDefault="00836B69" w:rsidP="0085769A">
            <w:pPr>
              <w:rPr>
                <w:rFonts w:cs="Angsana New"/>
              </w:rPr>
            </w:pPr>
            <w:r w:rsidRPr="00D6668B">
              <w:rPr>
                <w:rFonts w:cs="Angsana New"/>
              </w:rPr>
              <w:t>Desire</w:t>
            </w:r>
          </w:p>
          <w:p w:rsidR="00836B69" w:rsidRPr="00D6668B" w:rsidRDefault="00836B69" w:rsidP="0085769A">
            <w:pPr>
              <w:rPr>
                <w:rFonts w:cs="Angsana New"/>
              </w:rPr>
            </w:pPr>
            <w:r w:rsidRPr="00D6668B">
              <w:rPr>
                <w:rFonts w:cs="Angsana New"/>
              </w:rPr>
              <w:t>Passion</w:t>
            </w:r>
          </w:p>
          <w:p w:rsidR="00836B69" w:rsidRPr="00D6668B" w:rsidRDefault="00836B69" w:rsidP="0085769A">
            <w:pPr>
              <w:rPr>
                <w:rFonts w:cs="Angsana New"/>
              </w:rPr>
            </w:pPr>
            <w:r w:rsidRPr="00D6668B">
              <w:rPr>
                <w:rFonts w:cs="Angsana New"/>
              </w:rPr>
              <w:t>Suffering</w:t>
            </w:r>
          </w:p>
          <w:p w:rsidR="00836B69" w:rsidRPr="00D6668B" w:rsidRDefault="00836B69" w:rsidP="0085769A">
            <w:pPr>
              <w:rPr>
                <w:rFonts w:cs="Angsana New"/>
                <w:b/>
                <w:color w:val="FF0000"/>
              </w:rPr>
            </w:pPr>
          </w:p>
          <w:p w:rsidR="00836B69" w:rsidRPr="00D6668B" w:rsidRDefault="00836B69" w:rsidP="0085769A">
            <w:pPr>
              <w:rPr>
                <w:rFonts w:cs="Angsana New"/>
                <w:b/>
              </w:rPr>
            </w:pPr>
            <w:r w:rsidRPr="00D6668B">
              <w:rPr>
                <w:rFonts w:cs="Angsana New"/>
                <w:b/>
              </w:rPr>
              <w:t>Morality</w:t>
            </w:r>
          </w:p>
          <w:p w:rsidR="00836B69" w:rsidRPr="00D6668B" w:rsidRDefault="00836B69" w:rsidP="0085769A">
            <w:pPr>
              <w:rPr>
                <w:rFonts w:cs="Angsana New"/>
              </w:rPr>
            </w:pPr>
            <w:r w:rsidRPr="00D6668B">
              <w:rPr>
                <w:rFonts w:cs="Angsana New"/>
              </w:rPr>
              <w:t>Responsibility</w:t>
            </w:r>
          </w:p>
          <w:p w:rsidR="00836B69" w:rsidRPr="00D6668B" w:rsidRDefault="00836B69" w:rsidP="0085769A">
            <w:pPr>
              <w:rPr>
                <w:rFonts w:cs="Angsana New"/>
              </w:rPr>
            </w:pPr>
            <w:r w:rsidRPr="00D6668B">
              <w:rPr>
                <w:rFonts w:cs="Angsana New"/>
              </w:rPr>
              <w:t>Autonomy</w:t>
            </w:r>
          </w:p>
          <w:p w:rsidR="00836B69" w:rsidRPr="00D6668B" w:rsidRDefault="00836B69" w:rsidP="0085769A">
            <w:pPr>
              <w:rPr>
                <w:rFonts w:cs="Angsana New"/>
              </w:rPr>
            </w:pPr>
            <w:r w:rsidRPr="00D6668B">
              <w:rPr>
                <w:rFonts w:cs="Angsana New"/>
              </w:rPr>
              <w:t>Foundation</w:t>
            </w:r>
          </w:p>
          <w:p w:rsidR="00836B69" w:rsidRPr="00D6668B" w:rsidRDefault="00836B69" w:rsidP="0085769A">
            <w:pPr>
              <w:rPr>
                <w:rFonts w:cs="Angsana New"/>
              </w:rPr>
            </w:pPr>
            <w:r w:rsidRPr="00D6668B">
              <w:rPr>
                <w:rFonts w:cs="Angsana New"/>
              </w:rPr>
              <w:t>Moral conscience</w:t>
            </w:r>
          </w:p>
          <w:p w:rsidR="00836B69" w:rsidRPr="00D6668B" w:rsidRDefault="00836B69" w:rsidP="0085769A">
            <w:pPr>
              <w:rPr>
                <w:rFonts w:cs="Angsana New"/>
              </w:rPr>
            </w:pPr>
            <w:r w:rsidRPr="00D6668B">
              <w:rPr>
                <w:rFonts w:cs="Angsana New"/>
              </w:rPr>
              <w:t>Good and Evil</w:t>
            </w:r>
          </w:p>
          <w:p w:rsidR="00836B69" w:rsidRPr="00D6668B" w:rsidRDefault="00836B69" w:rsidP="0085769A">
            <w:pPr>
              <w:rPr>
                <w:rFonts w:cs="Angsana New"/>
                <w:b/>
              </w:rPr>
            </w:pPr>
          </w:p>
          <w:p w:rsidR="00836B69" w:rsidRPr="00D6668B" w:rsidRDefault="00836B69" w:rsidP="0085769A">
            <w:pPr>
              <w:rPr>
                <w:rFonts w:cs="Angsana New"/>
                <w:b/>
              </w:rPr>
            </w:pPr>
          </w:p>
          <w:p w:rsidR="00836B69" w:rsidRPr="00D6668B" w:rsidRDefault="00836B69" w:rsidP="0085769A">
            <w:pPr>
              <w:rPr>
                <w:rFonts w:cs="Angsana New"/>
                <w:b/>
              </w:rPr>
            </w:pPr>
            <w:r w:rsidRPr="00D6668B">
              <w:rPr>
                <w:rFonts w:cs="Angsana New"/>
                <w:b/>
              </w:rPr>
              <w:t xml:space="preserve">Values </w:t>
            </w:r>
          </w:p>
          <w:p w:rsidR="00836B69" w:rsidRPr="00D6668B" w:rsidRDefault="00836B69" w:rsidP="0085769A">
            <w:pPr>
              <w:rPr>
                <w:rFonts w:cs="Angsana New"/>
              </w:rPr>
            </w:pPr>
            <w:r w:rsidRPr="00D6668B">
              <w:rPr>
                <w:rFonts w:cs="Angsana New"/>
              </w:rPr>
              <w:t>Relativism</w:t>
            </w:r>
          </w:p>
          <w:p w:rsidR="00836B69" w:rsidRPr="00D6668B" w:rsidRDefault="00836B69" w:rsidP="0085769A">
            <w:pPr>
              <w:rPr>
                <w:rFonts w:cs="Angsana New"/>
              </w:rPr>
            </w:pPr>
            <w:r w:rsidRPr="00D6668B">
              <w:rPr>
                <w:rFonts w:cs="Angsana New"/>
              </w:rPr>
              <w:t>Universalism</w:t>
            </w:r>
          </w:p>
          <w:p w:rsidR="00836B69" w:rsidRPr="00D6668B" w:rsidRDefault="00836B69" w:rsidP="0085769A">
            <w:pPr>
              <w:rPr>
                <w:rFonts w:cs="Angsana New"/>
              </w:rPr>
            </w:pPr>
            <w:r w:rsidRPr="00D6668B">
              <w:rPr>
                <w:rFonts w:cs="Angsana New"/>
              </w:rPr>
              <w:t>Justice</w:t>
            </w:r>
          </w:p>
          <w:p w:rsidR="00836B69" w:rsidRPr="00D6668B" w:rsidRDefault="00836B69" w:rsidP="0085769A">
            <w:pPr>
              <w:rPr>
                <w:rFonts w:cs="Angsana New"/>
                <w:color w:val="4472C4"/>
              </w:rPr>
            </w:pPr>
            <w:r w:rsidRPr="00D6668B">
              <w:rPr>
                <w:rFonts w:cs="Angsana New"/>
              </w:rPr>
              <w:t>Moral Law</w:t>
            </w:r>
          </w:p>
          <w:p w:rsidR="00836B69" w:rsidRPr="00D6668B" w:rsidRDefault="00836B69" w:rsidP="0085769A">
            <w:pPr>
              <w:rPr>
                <w:rFonts w:cs="Angsana New"/>
                <w:color w:val="FF0000"/>
              </w:rPr>
            </w:pPr>
          </w:p>
        </w:tc>
        <w:tc>
          <w:tcPr>
            <w:tcW w:w="8788" w:type="dxa"/>
            <w:shd w:val="clear" w:color="auto" w:fill="auto"/>
          </w:tcPr>
          <w:p w:rsidR="00836B69" w:rsidRPr="00D6668B" w:rsidRDefault="00836B69" w:rsidP="0085769A">
            <w:pPr>
              <w:rPr>
                <w:rFonts w:cs="Angsana New"/>
              </w:rPr>
            </w:pPr>
          </w:p>
          <w:p w:rsidR="00836B69" w:rsidRPr="00D6668B" w:rsidRDefault="00836B69" w:rsidP="0085769A">
            <w:pPr>
              <w:rPr>
                <w:rFonts w:cs="Angsana New"/>
              </w:rPr>
            </w:pPr>
            <w:r w:rsidRPr="00D6668B">
              <w:rPr>
                <w:rFonts w:cs="Angsana New"/>
              </w:rPr>
              <w:t>Do the constraints of life determine our existence?</w:t>
            </w:r>
          </w:p>
          <w:p w:rsidR="00836B69" w:rsidRPr="00D6668B" w:rsidRDefault="00836B69" w:rsidP="0085769A">
            <w:pPr>
              <w:pStyle w:val="HTMLPreformatted"/>
              <w:shd w:val="clear" w:color="auto" w:fill="FFFFFF"/>
              <w:rPr>
                <w:rFonts w:ascii="Calibri" w:hAnsi="Calibri"/>
                <w:sz w:val="24"/>
                <w:szCs w:val="24"/>
              </w:rPr>
            </w:pPr>
            <w:r w:rsidRPr="00D6668B">
              <w:rPr>
                <w:rFonts w:ascii="Calibri" w:hAnsi="Calibri"/>
                <w:sz w:val="24"/>
                <w:szCs w:val="24"/>
                <w:lang w:val="en"/>
              </w:rPr>
              <w:t>Is free will absolute?</w:t>
            </w:r>
          </w:p>
          <w:p w:rsidR="00836B69" w:rsidRPr="00D6668B" w:rsidRDefault="00836B69" w:rsidP="0085769A">
            <w:pPr>
              <w:rPr>
                <w:rFonts w:cs="Angsana New"/>
              </w:rPr>
            </w:pPr>
            <w:r w:rsidRPr="00D6668B">
              <w:rPr>
                <w:rFonts w:cs="Angsana New"/>
              </w:rPr>
              <w:t>Is free will compatible with determinism?</w:t>
            </w:r>
          </w:p>
          <w:p w:rsidR="00836B69" w:rsidRPr="00D6668B" w:rsidRDefault="00836B69" w:rsidP="0085769A">
            <w:pPr>
              <w:rPr>
                <w:rFonts w:cs="Angsana New"/>
              </w:rPr>
            </w:pPr>
          </w:p>
          <w:p w:rsidR="00836B69" w:rsidRPr="00D6668B" w:rsidRDefault="00836B69" w:rsidP="0085769A">
            <w:pPr>
              <w:rPr>
                <w:rFonts w:cs="Angsana New"/>
              </w:rPr>
            </w:pPr>
          </w:p>
          <w:p w:rsidR="00836B69" w:rsidRPr="00D6668B" w:rsidRDefault="00836B69" w:rsidP="0085769A">
            <w:pPr>
              <w:rPr>
                <w:rFonts w:cs="Angsana New"/>
              </w:rPr>
            </w:pPr>
            <w:r w:rsidRPr="00D6668B">
              <w:rPr>
                <w:rFonts w:cs="Angsana New"/>
              </w:rPr>
              <w:t>Is the pursuit of pleasure commensurate with the pursuit of happiness?</w:t>
            </w:r>
          </w:p>
          <w:p w:rsidR="00836B69" w:rsidRPr="00D6668B" w:rsidRDefault="00836B69" w:rsidP="0085769A">
            <w:pPr>
              <w:rPr>
                <w:rFonts w:cs="Angsana New"/>
              </w:rPr>
            </w:pPr>
            <w:r w:rsidRPr="00D6668B">
              <w:rPr>
                <w:rFonts w:cs="Angsana New"/>
              </w:rPr>
              <w:t>Do we have a duty to be happy?</w:t>
            </w:r>
          </w:p>
          <w:p w:rsidR="00836B69" w:rsidRPr="00D6668B" w:rsidRDefault="00836B69" w:rsidP="0085769A">
            <w:pPr>
              <w:rPr>
                <w:rFonts w:cs="Angsana New"/>
              </w:rPr>
            </w:pPr>
            <w:r w:rsidRPr="00D6668B">
              <w:rPr>
                <w:rFonts w:cs="Angsana New"/>
              </w:rPr>
              <w:t>Is wisdom the absence of desires?</w:t>
            </w:r>
          </w:p>
          <w:p w:rsidR="00836B69" w:rsidRPr="00D6668B" w:rsidRDefault="00836B69" w:rsidP="0085769A">
            <w:pPr>
              <w:rPr>
                <w:rFonts w:cs="Angsana New"/>
              </w:rPr>
            </w:pPr>
            <w:r w:rsidRPr="00D6668B">
              <w:rPr>
                <w:rFonts w:cs="Angsana New"/>
              </w:rPr>
              <w:t>Is it a mistake to be passionate?</w:t>
            </w:r>
          </w:p>
          <w:p w:rsidR="00836B69" w:rsidRPr="00D6668B" w:rsidRDefault="00836B69" w:rsidP="0085769A">
            <w:pPr>
              <w:rPr>
                <w:rFonts w:cs="Angsana New"/>
              </w:rPr>
            </w:pPr>
            <w:r w:rsidRPr="00D6668B">
              <w:rPr>
                <w:rFonts w:cs="Angsana New"/>
              </w:rPr>
              <w:t>Is happiness always connected to unhappiness?</w:t>
            </w:r>
          </w:p>
          <w:p w:rsidR="00836B69" w:rsidRPr="00D6668B" w:rsidRDefault="00836B69" w:rsidP="0085769A">
            <w:pPr>
              <w:rPr>
                <w:rFonts w:cs="Angsana New"/>
              </w:rPr>
            </w:pPr>
          </w:p>
          <w:p w:rsidR="00836B69" w:rsidRPr="00D6668B" w:rsidRDefault="00836B69" w:rsidP="0085769A">
            <w:pPr>
              <w:rPr>
                <w:rFonts w:cs="Angsana New"/>
              </w:rPr>
            </w:pPr>
          </w:p>
          <w:p w:rsidR="00836B69" w:rsidRPr="00D6668B" w:rsidRDefault="00836B69" w:rsidP="0085769A">
            <w:pPr>
              <w:rPr>
                <w:rFonts w:cs="Angsana New"/>
              </w:rPr>
            </w:pPr>
            <w:r w:rsidRPr="00D6668B">
              <w:rPr>
                <w:rFonts w:cs="Angsana New"/>
              </w:rPr>
              <w:t>Are we responsible for our choices?</w:t>
            </w:r>
          </w:p>
          <w:p w:rsidR="00836B69" w:rsidRPr="00D6668B" w:rsidRDefault="00836B69" w:rsidP="0085769A">
            <w:pPr>
              <w:rPr>
                <w:rFonts w:cs="Angsana New"/>
              </w:rPr>
            </w:pPr>
            <w:r w:rsidRPr="00D6668B">
              <w:rPr>
                <w:rFonts w:cs="Angsana New"/>
              </w:rPr>
              <w:t>Is a sense of duty necessarily opposed to freedom?</w:t>
            </w:r>
          </w:p>
          <w:p w:rsidR="00836B69" w:rsidRPr="00D6668B" w:rsidRDefault="00836B69" w:rsidP="0085769A">
            <w:pPr>
              <w:rPr>
                <w:rFonts w:cs="Angsana New"/>
              </w:rPr>
            </w:pPr>
            <w:r w:rsidRPr="00D6668B">
              <w:rPr>
                <w:rFonts w:cs="Angsana New"/>
              </w:rPr>
              <w:t>Can we abandon the need for a universal moral code?</w:t>
            </w:r>
          </w:p>
          <w:p w:rsidR="00836B69" w:rsidRPr="00D6668B" w:rsidRDefault="00836B69" w:rsidP="0085769A">
            <w:pPr>
              <w:rPr>
                <w:rFonts w:cs="Angsana New"/>
              </w:rPr>
            </w:pPr>
            <w:r w:rsidRPr="00D6668B">
              <w:rPr>
                <w:rFonts w:cs="Angsana New"/>
              </w:rPr>
              <w:t>Are we always free in our decision making?</w:t>
            </w:r>
          </w:p>
          <w:p w:rsidR="00836B69" w:rsidRPr="00D6668B" w:rsidRDefault="00836B69" w:rsidP="0085769A">
            <w:pPr>
              <w:rPr>
                <w:rFonts w:cs="Angsana New"/>
              </w:rPr>
            </w:pPr>
            <w:r w:rsidRPr="00D6668B">
              <w:rPr>
                <w:rFonts w:cs="Angsana New"/>
              </w:rPr>
              <w:t>What deserves respect?</w:t>
            </w:r>
          </w:p>
          <w:p w:rsidR="00836B69" w:rsidRPr="00D6668B" w:rsidRDefault="00836B69" w:rsidP="0085769A">
            <w:pPr>
              <w:rPr>
                <w:rFonts w:cs="Angsana New"/>
              </w:rPr>
            </w:pPr>
            <w:r w:rsidRPr="00D6668B">
              <w:rPr>
                <w:rFonts w:cs="Angsana New"/>
              </w:rPr>
              <w:t>Are good and evil relative?</w:t>
            </w:r>
          </w:p>
          <w:p w:rsidR="00836B69" w:rsidRPr="00D6668B" w:rsidRDefault="00836B69" w:rsidP="0085769A">
            <w:pPr>
              <w:rPr>
                <w:rFonts w:cs="Angsana New"/>
              </w:rPr>
            </w:pPr>
          </w:p>
          <w:p w:rsidR="00836B69" w:rsidRPr="00D6668B" w:rsidRDefault="00836B69" w:rsidP="0085769A">
            <w:pPr>
              <w:rPr>
                <w:rFonts w:cs="Angsana New"/>
              </w:rPr>
            </w:pPr>
          </w:p>
          <w:p w:rsidR="00836B69" w:rsidRPr="00D6668B" w:rsidRDefault="00836B69" w:rsidP="0085769A">
            <w:pPr>
              <w:rPr>
                <w:rFonts w:cs="Angsana New"/>
              </w:rPr>
            </w:pPr>
            <w:r w:rsidRPr="00D6668B">
              <w:rPr>
                <w:rFonts w:cs="Angsana New"/>
              </w:rPr>
              <w:t>Are there any real moral truths?</w:t>
            </w:r>
          </w:p>
          <w:p w:rsidR="00836B69" w:rsidRPr="00D6668B" w:rsidRDefault="00836B69" w:rsidP="0085769A">
            <w:pPr>
              <w:rPr>
                <w:rFonts w:cs="Angsana New"/>
              </w:rPr>
            </w:pPr>
            <w:r w:rsidRPr="00D6668B">
              <w:rPr>
                <w:rFonts w:cs="Angsana New"/>
              </w:rPr>
              <w:t>How can a moral consensus be reached in a globalized world?</w:t>
            </w:r>
          </w:p>
          <w:p w:rsidR="00836B69" w:rsidRPr="00D6668B" w:rsidRDefault="00836B69" w:rsidP="0085769A">
            <w:pPr>
              <w:rPr>
                <w:rFonts w:cs="Angsana New"/>
              </w:rPr>
            </w:pPr>
            <w:r w:rsidRPr="00D6668B">
              <w:rPr>
                <w:rFonts w:cs="Angsana New"/>
              </w:rPr>
              <w:t>How can we decide if an action is just or not?</w:t>
            </w:r>
          </w:p>
          <w:p w:rsidR="00836B69" w:rsidRPr="00D6668B" w:rsidRDefault="00836B69" w:rsidP="0085769A">
            <w:pPr>
              <w:rPr>
                <w:rFonts w:cs="Angsana New"/>
              </w:rPr>
            </w:pPr>
            <w:r w:rsidRPr="00D6668B">
              <w:rPr>
                <w:rFonts w:cs="Angsana New"/>
              </w:rPr>
              <w:t>Are there universal moral laws which transcend positive laws?</w:t>
            </w:r>
          </w:p>
          <w:p w:rsidR="00836B69" w:rsidRPr="00D6668B" w:rsidRDefault="00836B69" w:rsidP="0085769A">
            <w:pPr>
              <w:rPr>
                <w:rFonts w:cs="Angsana New"/>
              </w:rPr>
            </w:pPr>
          </w:p>
          <w:p w:rsidR="00836B69" w:rsidRPr="00D6668B" w:rsidRDefault="00836B69" w:rsidP="0085769A">
            <w:pPr>
              <w:rPr>
                <w:rFonts w:cs="Angsana New"/>
              </w:rPr>
            </w:pPr>
          </w:p>
        </w:tc>
      </w:tr>
      <w:tr w:rsidR="00836B69" w:rsidRPr="00D6668B" w:rsidTr="0085769A">
        <w:trPr>
          <w:trHeight w:val="416"/>
        </w:trPr>
        <w:tc>
          <w:tcPr>
            <w:tcW w:w="13716" w:type="dxa"/>
            <w:gridSpan w:val="3"/>
          </w:tcPr>
          <w:p w:rsidR="00836B69" w:rsidRPr="00D6668B" w:rsidRDefault="00836B69" w:rsidP="0085769A">
            <w:pPr>
              <w:rPr>
                <w:rFonts w:cs="Angsana New"/>
                <w:b/>
              </w:rPr>
            </w:pPr>
            <w:r w:rsidRPr="00D6668B">
              <w:rPr>
                <w:rFonts w:cs="Angsana New"/>
                <w:b/>
              </w:rPr>
              <w:t>DOMAIN: POLITICAL PHILOSOPHY</w:t>
            </w:r>
          </w:p>
        </w:tc>
      </w:tr>
      <w:tr w:rsidR="00836B69" w:rsidRPr="00D6668B" w:rsidTr="0085769A">
        <w:trPr>
          <w:trHeight w:val="708"/>
        </w:trPr>
        <w:tc>
          <w:tcPr>
            <w:tcW w:w="2235" w:type="dxa"/>
          </w:tcPr>
          <w:p w:rsidR="00836B69" w:rsidRPr="00D6668B" w:rsidRDefault="00836B69" w:rsidP="0085769A">
            <w:pPr>
              <w:rPr>
                <w:rFonts w:cs="Angsana New"/>
                <w:b/>
              </w:rPr>
            </w:pPr>
            <w:r w:rsidRPr="00D6668B">
              <w:rPr>
                <w:rFonts w:cs="Angsana New"/>
                <w:b/>
              </w:rPr>
              <w:t>Theories</w:t>
            </w:r>
          </w:p>
        </w:tc>
        <w:tc>
          <w:tcPr>
            <w:tcW w:w="2693" w:type="dxa"/>
            <w:shd w:val="clear" w:color="auto" w:fill="auto"/>
          </w:tcPr>
          <w:p w:rsidR="00836B69" w:rsidRPr="00D6668B" w:rsidRDefault="00836B69" w:rsidP="0085769A">
            <w:pPr>
              <w:rPr>
                <w:rFonts w:cs="Angsana New"/>
                <w:b/>
              </w:rPr>
            </w:pPr>
            <w:r w:rsidRPr="00D6668B">
              <w:rPr>
                <w:rFonts w:cs="Angsana New"/>
                <w:b/>
              </w:rPr>
              <w:t xml:space="preserve">Concepts </w:t>
            </w:r>
          </w:p>
          <w:p w:rsidR="00836B69" w:rsidRPr="00D6668B" w:rsidRDefault="00836B69" w:rsidP="0085769A">
            <w:pPr>
              <w:rPr>
                <w:rFonts w:cs="Angsana New"/>
              </w:rPr>
            </w:pPr>
            <w:r w:rsidRPr="00D6668B">
              <w:rPr>
                <w:rFonts w:cs="Angsana New"/>
              </w:rPr>
              <w:t>Sub-concepts</w:t>
            </w:r>
          </w:p>
        </w:tc>
        <w:tc>
          <w:tcPr>
            <w:tcW w:w="8788" w:type="dxa"/>
            <w:shd w:val="clear" w:color="auto" w:fill="auto"/>
          </w:tcPr>
          <w:p w:rsidR="00836B69" w:rsidRPr="00D6668B" w:rsidRDefault="00836B69" w:rsidP="0085769A">
            <w:pPr>
              <w:rPr>
                <w:rFonts w:cs="Angsana New"/>
                <w:b/>
              </w:rPr>
            </w:pPr>
            <w:r w:rsidRPr="00D6668B">
              <w:rPr>
                <w:rFonts w:cs="Angsana New"/>
                <w:b/>
              </w:rPr>
              <w:t>Possible Questions</w:t>
            </w:r>
          </w:p>
        </w:tc>
      </w:tr>
      <w:tr w:rsidR="00836B69" w:rsidRPr="00D6668B" w:rsidTr="0085769A">
        <w:trPr>
          <w:trHeight w:val="2786"/>
        </w:trPr>
        <w:tc>
          <w:tcPr>
            <w:tcW w:w="2235" w:type="dxa"/>
          </w:tcPr>
          <w:p w:rsidR="00836B69" w:rsidRPr="00D6668B" w:rsidRDefault="00836B69" w:rsidP="0085769A">
            <w:pPr>
              <w:rPr>
                <w:rFonts w:cs="Angsana New"/>
                <w:b/>
              </w:rPr>
            </w:pPr>
            <w:r w:rsidRPr="00D6668B">
              <w:rPr>
                <w:rFonts w:cs="Angsana New"/>
                <w:b/>
              </w:rPr>
              <w:t>Social Contract Theory,</w:t>
            </w:r>
          </w:p>
          <w:p w:rsidR="00836B69" w:rsidRPr="00D6668B" w:rsidRDefault="00836B69" w:rsidP="0085769A">
            <w:pPr>
              <w:rPr>
                <w:rFonts w:cs="Angsana New"/>
                <w:b/>
              </w:rPr>
            </w:pPr>
            <w:r w:rsidRPr="00D6668B">
              <w:rPr>
                <w:rFonts w:cs="Angsana New"/>
                <w:b/>
              </w:rPr>
              <w:t>Liberalism,</w:t>
            </w:r>
          </w:p>
          <w:p w:rsidR="00836B69" w:rsidRPr="00D6668B" w:rsidRDefault="00836B69" w:rsidP="0085769A">
            <w:pPr>
              <w:rPr>
                <w:rFonts w:cs="Angsana New"/>
              </w:rPr>
            </w:pPr>
            <w:r w:rsidRPr="00D6668B">
              <w:rPr>
                <w:rFonts w:cs="Angsana New"/>
                <w:b/>
              </w:rPr>
              <w:t>Democracy</w:t>
            </w:r>
          </w:p>
        </w:tc>
        <w:tc>
          <w:tcPr>
            <w:tcW w:w="2693" w:type="dxa"/>
            <w:shd w:val="clear" w:color="auto" w:fill="auto"/>
          </w:tcPr>
          <w:p w:rsidR="00836B69" w:rsidRPr="00D6668B" w:rsidRDefault="00836B69" w:rsidP="0085769A">
            <w:pPr>
              <w:rPr>
                <w:rFonts w:cs="Angsana New"/>
                <w:b/>
              </w:rPr>
            </w:pPr>
            <w:r w:rsidRPr="00D6668B">
              <w:rPr>
                <w:rFonts w:cs="Angsana New"/>
                <w:b/>
              </w:rPr>
              <w:t>The State</w:t>
            </w:r>
          </w:p>
          <w:p w:rsidR="00836B69" w:rsidRPr="00D6668B" w:rsidRDefault="00836B69" w:rsidP="0085769A">
            <w:pPr>
              <w:rPr>
                <w:rFonts w:cs="Angsana New"/>
              </w:rPr>
            </w:pPr>
            <w:r w:rsidRPr="00D6668B">
              <w:rPr>
                <w:rFonts w:cs="Angsana New"/>
              </w:rPr>
              <w:t>State of Nature</w:t>
            </w:r>
          </w:p>
          <w:p w:rsidR="00836B69" w:rsidRPr="00D6668B" w:rsidRDefault="00836B69" w:rsidP="0085769A">
            <w:pPr>
              <w:rPr>
                <w:rFonts w:cs="Angsana New"/>
              </w:rPr>
            </w:pPr>
            <w:r w:rsidRPr="00D6668B">
              <w:rPr>
                <w:rFonts w:cs="Angsana New"/>
              </w:rPr>
              <w:t>Political systems</w:t>
            </w:r>
          </w:p>
          <w:p w:rsidR="00836B69" w:rsidRPr="00D6668B" w:rsidRDefault="00836B69" w:rsidP="0085769A">
            <w:pPr>
              <w:rPr>
                <w:rFonts w:cs="Angsana New"/>
              </w:rPr>
            </w:pPr>
            <w:r w:rsidRPr="00D6668B">
              <w:rPr>
                <w:rFonts w:cs="Angsana New"/>
              </w:rPr>
              <w:t>Power and Violence</w:t>
            </w:r>
          </w:p>
          <w:p w:rsidR="00836B69" w:rsidRPr="00D6668B" w:rsidRDefault="00836B69" w:rsidP="0085769A">
            <w:pPr>
              <w:rPr>
                <w:rFonts w:cs="Angsana New"/>
              </w:rPr>
            </w:pPr>
            <w:r w:rsidRPr="00D6668B">
              <w:rPr>
                <w:rFonts w:cs="Angsana New"/>
              </w:rPr>
              <w:t>Society</w:t>
            </w:r>
          </w:p>
          <w:p w:rsidR="00836B69" w:rsidRPr="00D6668B" w:rsidRDefault="00836B69" w:rsidP="0085769A">
            <w:pPr>
              <w:rPr>
                <w:rFonts w:cs="Angsana New"/>
              </w:rPr>
            </w:pPr>
            <w:r w:rsidRPr="00D6668B">
              <w:rPr>
                <w:rFonts w:cs="Angsana New"/>
              </w:rPr>
              <w:t>Freedom and Equality</w:t>
            </w:r>
          </w:p>
          <w:p w:rsidR="00836B69" w:rsidRPr="00D6668B" w:rsidRDefault="00836B69" w:rsidP="0085769A">
            <w:pPr>
              <w:rPr>
                <w:rFonts w:cs="Angsana New"/>
              </w:rPr>
            </w:pPr>
          </w:p>
          <w:p w:rsidR="00836B69" w:rsidRPr="00D6668B" w:rsidRDefault="00836B69" w:rsidP="0085769A">
            <w:pPr>
              <w:rPr>
                <w:rFonts w:cs="Angsana New"/>
                <w:b/>
              </w:rPr>
            </w:pPr>
            <w:r w:rsidRPr="00D6668B">
              <w:rPr>
                <w:rFonts w:cs="Angsana New"/>
                <w:b/>
              </w:rPr>
              <w:t>Law and Justice</w:t>
            </w:r>
          </w:p>
          <w:p w:rsidR="00836B69" w:rsidRPr="00D6668B" w:rsidRDefault="00836B69" w:rsidP="0085769A">
            <w:pPr>
              <w:rPr>
                <w:rFonts w:cs="Angsana New"/>
              </w:rPr>
            </w:pPr>
            <w:r w:rsidRPr="00D6668B">
              <w:rPr>
                <w:rFonts w:cs="Angsana New"/>
              </w:rPr>
              <w:t>The Social Contract</w:t>
            </w:r>
          </w:p>
          <w:p w:rsidR="00836B69" w:rsidRPr="00D6668B" w:rsidRDefault="00836B69" w:rsidP="0085769A">
            <w:pPr>
              <w:rPr>
                <w:rFonts w:cs="Angsana New"/>
              </w:rPr>
            </w:pPr>
            <w:r w:rsidRPr="00D6668B">
              <w:rPr>
                <w:rFonts w:cs="Angsana New"/>
              </w:rPr>
              <w:t>Legality and legitimacy</w:t>
            </w:r>
          </w:p>
          <w:p w:rsidR="00836B69" w:rsidRPr="00D6668B" w:rsidRDefault="00836B69" w:rsidP="0085769A">
            <w:pPr>
              <w:rPr>
                <w:rFonts w:cs="Angsana New"/>
              </w:rPr>
            </w:pPr>
            <w:r w:rsidRPr="00D6668B">
              <w:rPr>
                <w:rFonts w:cs="Angsana New"/>
              </w:rPr>
              <w:t>Human Rights</w:t>
            </w:r>
          </w:p>
          <w:p w:rsidR="00836B69" w:rsidRPr="00D6668B" w:rsidRDefault="00836B69" w:rsidP="0085769A">
            <w:pPr>
              <w:rPr>
                <w:rFonts w:cs="Angsana New"/>
              </w:rPr>
            </w:pPr>
            <w:r w:rsidRPr="00D6668B">
              <w:rPr>
                <w:rFonts w:cs="Angsana New"/>
              </w:rPr>
              <w:t>Inequality</w:t>
            </w:r>
          </w:p>
          <w:p w:rsidR="00836B69" w:rsidRPr="00D6668B" w:rsidRDefault="00836B69" w:rsidP="0085769A">
            <w:pPr>
              <w:rPr>
                <w:rFonts w:cs="Angsana New"/>
              </w:rPr>
            </w:pPr>
            <w:r w:rsidRPr="00D6668B">
              <w:rPr>
                <w:rFonts w:cs="Angsana New"/>
              </w:rPr>
              <w:t>The Right of Revolution</w:t>
            </w:r>
          </w:p>
          <w:p w:rsidR="00836B69" w:rsidRPr="00D6668B" w:rsidRDefault="00836B69" w:rsidP="0085769A">
            <w:pPr>
              <w:rPr>
                <w:rFonts w:cs="Angsana New"/>
              </w:rPr>
            </w:pPr>
            <w:r w:rsidRPr="00D6668B">
              <w:rPr>
                <w:rFonts w:cs="Angsana New"/>
              </w:rPr>
              <w:t xml:space="preserve"> </w:t>
            </w:r>
          </w:p>
          <w:p w:rsidR="00836B69" w:rsidRPr="00D6668B" w:rsidRDefault="00836B69" w:rsidP="0085769A">
            <w:pPr>
              <w:rPr>
                <w:rFonts w:cs="Angsana New"/>
                <w:b/>
              </w:rPr>
            </w:pPr>
            <w:r w:rsidRPr="00D6668B">
              <w:rPr>
                <w:rFonts w:cs="Angsana New"/>
                <w:b/>
              </w:rPr>
              <w:t>Citizenship</w:t>
            </w:r>
          </w:p>
          <w:p w:rsidR="00836B69" w:rsidRPr="00D6668B" w:rsidRDefault="00836B69" w:rsidP="0085769A">
            <w:pPr>
              <w:rPr>
                <w:rFonts w:cs="Angsana New"/>
              </w:rPr>
            </w:pPr>
            <w:r w:rsidRPr="00D6668B">
              <w:rPr>
                <w:rFonts w:cs="Angsana New"/>
              </w:rPr>
              <w:t>Rights and Duties</w:t>
            </w:r>
          </w:p>
          <w:p w:rsidR="00836B69" w:rsidRPr="00D6668B" w:rsidRDefault="00836B69" w:rsidP="0085769A">
            <w:pPr>
              <w:rPr>
                <w:rFonts w:cs="Angsana New"/>
              </w:rPr>
            </w:pPr>
            <w:r w:rsidRPr="00D6668B">
              <w:rPr>
                <w:rFonts w:cs="Angsana New"/>
              </w:rPr>
              <w:t>Alienation and Liberation</w:t>
            </w:r>
          </w:p>
          <w:p w:rsidR="00836B69" w:rsidRPr="00D6668B" w:rsidRDefault="00836B69" w:rsidP="0085769A">
            <w:pPr>
              <w:rPr>
                <w:rFonts w:cs="Angsana New"/>
              </w:rPr>
            </w:pPr>
            <w:r w:rsidRPr="00D6668B">
              <w:rPr>
                <w:rFonts w:cs="Angsana New"/>
              </w:rPr>
              <w:t>Cosmopolitanism</w:t>
            </w:r>
          </w:p>
          <w:p w:rsidR="00836B69" w:rsidRPr="00D6668B" w:rsidRDefault="00836B69" w:rsidP="0085769A">
            <w:pPr>
              <w:rPr>
                <w:rFonts w:cs="Angsana New"/>
              </w:rPr>
            </w:pPr>
          </w:p>
          <w:p w:rsidR="00836B69" w:rsidRPr="00D6668B" w:rsidRDefault="00836B69" w:rsidP="0085769A">
            <w:pPr>
              <w:rPr>
                <w:rFonts w:cs="Angsana New"/>
              </w:rPr>
            </w:pPr>
          </w:p>
        </w:tc>
        <w:tc>
          <w:tcPr>
            <w:tcW w:w="8788" w:type="dxa"/>
            <w:shd w:val="clear" w:color="auto" w:fill="auto"/>
          </w:tcPr>
          <w:p w:rsidR="00836B69" w:rsidRPr="00D6668B" w:rsidRDefault="00836B69" w:rsidP="0085769A">
            <w:pPr>
              <w:rPr>
                <w:rFonts w:cs="Angsana New"/>
              </w:rPr>
            </w:pPr>
          </w:p>
          <w:p w:rsidR="00836B69" w:rsidRPr="00D6668B" w:rsidRDefault="00836B69" w:rsidP="0085769A">
            <w:pPr>
              <w:rPr>
                <w:rFonts w:cs="Angsana New"/>
              </w:rPr>
            </w:pPr>
            <w:r w:rsidRPr="00D6668B">
              <w:rPr>
                <w:rFonts w:cs="Angsana New"/>
              </w:rPr>
              <w:t>Is it possible to imagine a society without a State?</w:t>
            </w:r>
          </w:p>
          <w:p w:rsidR="00836B69" w:rsidRPr="00D6668B" w:rsidRDefault="00836B69" w:rsidP="0085769A">
            <w:pPr>
              <w:rPr>
                <w:rFonts w:cs="Angsana New"/>
              </w:rPr>
            </w:pPr>
            <w:r w:rsidRPr="00D6668B">
              <w:rPr>
                <w:rFonts w:cs="Angsana New"/>
              </w:rPr>
              <w:t>Is democracy the worst form of government except for all those other forms that have been tried?</w:t>
            </w:r>
          </w:p>
          <w:p w:rsidR="00836B69" w:rsidRPr="00D6668B" w:rsidRDefault="00836B69" w:rsidP="0085769A">
            <w:pPr>
              <w:rPr>
                <w:rFonts w:cs="Angsana New"/>
              </w:rPr>
            </w:pPr>
            <w:r w:rsidRPr="00D6668B">
              <w:rPr>
                <w:rFonts w:cs="Angsana New"/>
              </w:rPr>
              <w:t>Is violence against the State justifiable?</w:t>
            </w:r>
          </w:p>
          <w:p w:rsidR="00836B69" w:rsidRPr="00D6668B" w:rsidRDefault="00836B69" w:rsidP="0085769A">
            <w:pPr>
              <w:rPr>
                <w:rFonts w:cs="Angsana New"/>
              </w:rPr>
            </w:pPr>
            <w:r w:rsidRPr="00D6668B">
              <w:rPr>
                <w:rFonts w:cs="Angsana New"/>
              </w:rPr>
              <w:t>Can man live outside of a society?</w:t>
            </w:r>
          </w:p>
          <w:p w:rsidR="00836B69" w:rsidRPr="00D6668B" w:rsidRDefault="00836B69" w:rsidP="0085769A">
            <w:pPr>
              <w:rPr>
                <w:rFonts w:cs="Angsana New"/>
              </w:rPr>
            </w:pPr>
            <w:r w:rsidRPr="00D6668B">
              <w:rPr>
                <w:rFonts w:cs="Angsana New"/>
              </w:rPr>
              <w:t>Is a concern for freedom compatible with a concern for equality?</w:t>
            </w:r>
          </w:p>
          <w:p w:rsidR="00836B69" w:rsidRPr="00D6668B" w:rsidRDefault="00836B69" w:rsidP="0085769A">
            <w:pPr>
              <w:rPr>
                <w:rFonts w:cs="Angsana New"/>
              </w:rPr>
            </w:pPr>
          </w:p>
          <w:p w:rsidR="00836B69" w:rsidRPr="00D6668B" w:rsidRDefault="00836B69" w:rsidP="0085769A">
            <w:pPr>
              <w:rPr>
                <w:rFonts w:cs="Angsana New"/>
              </w:rPr>
            </w:pPr>
            <w:r w:rsidRPr="00D6668B">
              <w:rPr>
                <w:rFonts w:cs="Angsana New"/>
              </w:rPr>
              <w:t>Is there a social contract?</w:t>
            </w:r>
          </w:p>
          <w:p w:rsidR="00836B69" w:rsidRPr="00D6668B" w:rsidRDefault="00836B69" w:rsidP="0085769A">
            <w:pPr>
              <w:rPr>
                <w:rFonts w:cs="Angsana New"/>
              </w:rPr>
            </w:pPr>
            <w:r w:rsidRPr="00D6668B">
              <w:rPr>
                <w:rFonts w:cs="Angsana New"/>
              </w:rPr>
              <w:t>Is what is legal necessarily just?</w:t>
            </w:r>
          </w:p>
          <w:p w:rsidR="00836B69" w:rsidRPr="00D6668B" w:rsidRDefault="00836B69" w:rsidP="0085769A">
            <w:pPr>
              <w:rPr>
                <w:rFonts w:cs="Angsana New"/>
              </w:rPr>
            </w:pPr>
            <w:r w:rsidRPr="00D6668B">
              <w:rPr>
                <w:rFonts w:cs="Angsana New"/>
              </w:rPr>
              <w:t>Are the Rights of Man a useful fiction?</w:t>
            </w:r>
          </w:p>
          <w:p w:rsidR="00836B69" w:rsidRPr="00D6668B" w:rsidRDefault="00836B69" w:rsidP="0085769A">
            <w:pPr>
              <w:rPr>
                <w:rFonts w:cs="Angsana New"/>
              </w:rPr>
            </w:pPr>
            <w:r w:rsidRPr="00D6668B">
              <w:rPr>
                <w:rFonts w:cs="Angsana New"/>
              </w:rPr>
              <w:t>Does justice entail treating everyone the same?</w:t>
            </w:r>
          </w:p>
          <w:p w:rsidR="00836B69" w:rsidRPr="00D6668B" w:rsidRDefault="00836B69" w:rsidP="0085769A">
            <w:pPr>
              <w:rPr>
                <w:rFonts w:cs="Angsana New"/>
              </w:rPr>
            </w:pPr>
            <w:r w:rsidRPr="00D6668B">
              <w:rPr>
                <w:rFonts w:cs="Angsana New"/>
              </w:rPr>
              <w:t>Is the right to revolt a good thing?</w:t>
            </w:r>
          </w:p>
          <w:p w:rsidR="00836B69" w:rsidRPr="00D6668B" w:rsidRDefault="00836B69" w:rsidP="0085769A">
            <w:pPr>
              <w:rPr>
                <w:rFonts w:cs="Angsana New"/>
              </w:rPr>
            </w:pPr>
          </w:p>
          <w:p w:rsidR="00836B69" w:rsidRPr="00D6668B" w:rsidRDefault="00836B69" w:rsidP="0085769A">
            <w:pPr>
              <w:rPr>
                <w:rFonts w:cs="Angsana New"/>
              </w:rPr>
            </w:pPr>
          </w:p>
          <w:p w:rsidR="00836B69" w:rsidRPr="00D6668B" w:rsidRDefault="00836B69" w:rsidP="0085769A">
            <w:pPr>
              <w:rPr>
                <w:rFonts w:cs="Angsana New"/>
              </w:rPr>
            </w:pPr>
            <w:r w:rsidRPr="00D6668B">
              <w:rPr>
                <w:rFonts w:cs="Angsana New"/>
              </w:rPr>
              <w:t>How much of society should depend on the State?</w:t>
            </w:r>
          </w:p>
          <w:p w:rsidR="00836B69" w:rsidRPr="00D6668B" w:rsidRDefault="00836B69" w:rsidP="0085769A">
            <w:pPr>
              <w:rPr>
                <w:rFonts w:cs="Angsana New"/>
              </w:rPr>
            </w:pPr>
            <w:r w:rsidRPr="00D6668B">
              <w:rPr>
                <w:rFonts w:cs="Angsana New"/>
              </w:rPr>
              <w:t>Up to what point should the State be obeyed?</w:t>
            </w:r>
          </w:p>
          <w:p w:rsidR="00836B69" w:rsidRPr="00D6668B" w:rsidRDefault="00836B69" w:rsidP="0085769A">
            <w:pPr>
              <w:rPr>
                <w:rFonts w:cs="Angsana New"/>
              </w:rPr>
            </w:pPr>
            <w:r w:rsidRPr="00D6668B">
              <w:rPr>
                <w:rFonts w:cs="Angsana New"/>
              </w:rPr>
              <w:t>How much of a citizen can we consider ourselves to be without engaging in society?</w:t>
            </w:r>
          </w:p>
          <w:p w:rsidR="00836B69" w:rsidRPr="00D6668B" w:rsidRDefault="00836B69" w:rsidP="0085769A">
            <w:pPr>
              <w:rPr>
                <w:rFonts w:cs="Angsana New"/>
              </w:rPr>
            </w:pPr>
            <w:r w:rsidRPr="00D6668B">
              <w:rPr>
                <w:rFonts w:cs="Angsana New"/>
              </w:rPr>
              <w:t>Is it utopian to want to be a citizen of the world?</w:t>
            </w:r>
          </w:p>
          <w:p w:rsidR="00836B69" w:rsidRPr="00D6668B" w:rsidRDefault="00836B69" w:rsidP="0085769A">
            <w:pPr>
              <w:rPr>
                <w:rFonts w:cs="Angsana New"/>
              </w:rPr>
            </w:pPr>
          </w:p>
        </w:tc>
      </w:tr>
    </w:tbl>
    <w:p w:rsidR="000831CC" w:rsidRPr="0008316F" w:rsidRDefault="000831CC" w:rsidP="0085769A">
      <w:pPr>
        <w:rPr>
          <w:b/>
          <w:color w:val="000000"/>
        </w:rPr>
      </w:pPr>
    </w:p>
    <w:p w:rsidR="000831CC" w:rsidRPr="0008316F" w:rsidRDefault="000831CC" w:rsidP="0085769A">
      <w:pPr>
        <w:rPr>
          <w:b/>
          <w:color w:val="000000"/>
        </w:rPr>
      </w:pPr>
    </w:p>
    <w:p w:rsidR="000831CC" w:rsidRPr="0008316F" w:rsidRDefault="000831CC" w:rsidP="0085769A">
      <w:pPr>
        <w:rPr>
          <w:b/>
          <w:color w:val="000000"/>
        </w:rPr>
        <w:sectPr w:rsidR="000831CC" w:rsidRPr="0008316F" w:rsidSect="00D63EB0">
          <w:pgSz w:w="16840" w:h="11900" w:orient="landscape"/>
          <w:pgMar w:top="1440" w:right="1440" w:bottom="1440" w:left="1440" w:header="720" w:footer="720" w:gutter="0"/>
          <w:cols w:space="720"/>
          <w:docGrid w:linePitch="360"/>
        </w:sect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693"/>
        <w:gridCol w:w="8788"/>
      </w:tblGrid>
      <w:tr w:rsidR="00836B69" w:rsidRPr="00D6668B" w:rsidTr="0085769A">
        <w:trPr>
          <w:trHeight w:val="416"/>
        </w:trPr>
        <w:tc>
          <w:tcPr>
            <w:tcW w:w="13716" w:type="dxa"/>
            <w:gridSpan w:val="3"/>
          </w:tcPr>
          <w:p w:rsidR="00836B69" w:rsidRPr="00D6668B" w:rsidRDefault="00836B69" w:rsidP="0085769A">
            <w:pPr>
              <w:rPr>
                <w:b/>
                <w:color w:val="000000"/>
                <w:lang w:val="fr-LU"/>
              </w:rPr>
            </w:pPr>
            <w:r w:rsidRPr="00D6668B">
              <w:rPr>
                <w:b/>
                <w:color w:val="000000"/>
                <w:lang w:val="fr-LU"/>
              </w:rPr>
              <w:t>DOMAIN : Anthropology</w:t>
            </w:r>
          </w:p>
        </w:tc>
      </w:tr>
      <w:tr w:rsidR="00836B69" w:rsidRPr="00D6668B" w:rsidTr="0085769A">
        <w:trPr>
          <w:trHeight w:val="708"/>
        </w:trPr>
        <w:tc>
          <w:tcPr>
            <w:tcW w:w="2235" w:type="dxa"/>
          </w:tcPr>
          <w:p w:rsidR="00836B69" w:rsidRPr="00D6668B" w:rsidRDefault="00836B69" w:rsidP="0085769A">
            <w:pPr>
              <w:rPr>
                <w:b/>
                <w:color w:val="000000"/>
                <w:lang w:val="fr-LU"/>
              </w:rPr>
            </w:pPr>
            <w:r w:rsidRPr="00D6668B">
              <w:rPr>
                <w:b/>
                <w:color w:val="000000"/>
                <w:lang w:val="fr-LU"/>
              </w:rPr>
              <w:t>Theories</w:t>
            </w:r>
          </w:p>
        </w:tc>
        <w:tc>
          <w:tcPr>
            <w:tcW w:w="2693" w:type="dxa"/>
            <w:shd w:val="clear" w:color="auto" w:fill="auto"/>
          </w:tcPr>
          <w:p w:rsidR="00836B69" w:rsidRPr="00D6668B" w:rsidRDefault="00836B69" w:rsidP="0085769A">
            <w:pPr>
              <w:rPr>
                <w:lang w:val="fr-LU"/>
              </w:rPr>
            </w:pPr>
            <w:r w:rsidRPr="00D6668B">
              <w:rPr>
                <w:b/>
                <w:lang w:val="fr-LU"/>
              </w:rPr>
              <w:t>Concepts</w:t>
            </w:r>
          </w:p>
          <w:p w:rsidR="00836B69" w:rsidRPr="00D6668B" w:rsidRDefault="00836B69" w:rsidP="0085769A">
            <w:pPr>
              <w:rPr>
                <w:b/>
                <w:lang w:val="fr-LU"/>
              </w:rPr>
            </w:pPr>
            <w:r w:rsidRPr="00D6668B">
              <w:rPr>
                <w:lang w:val="fr-LU"/>
              </w:rPr>
              <w:t xml:space="preserve">Sous-concepts </w:t>
            </w:r>
          </w:p>
        </w:tc>
        <w:tc>
          <w:tcPr>
            <w:tcW w:w="8788" w:type="dxa"/>
            <w:shd w:val="clear" w:color="auto" w:fill="auto"/>
          </w:tcPr>
          <w:p w:rsidR="00836B69" w:rsidRPr="00D6668B" w:rsidRDefault="00836B69" w:rsidP="0085769A">
            <w:pPr>
              <w:jc w:val="both"/>
              <w:rPr>
                <w:b/>
              </w:rPr>
            </w:pPr>
            <w:r w:rsidRPr="00D6668B">
              <w:rPr>
                <w:b/>
              </w:rPr>
              <w:t>Possible Questions</w:t>
            </w:r>
          </w:p>
          <w:p w:rsidR="00836B69" w:rsidRPr="00D6668B" w:rsidRDefault="00836B69" w:rsidP="0085769A">
            <w:pPr>
              <w:rPr>
                <w:color w:val="000000"/>
                <w:lang w:val="fr-LU"/>
              </w:rPr>
            </w:pPr>
          </w:p>
        </w:tc>
      </w:tr>
      <w:tr w:rsidR="00836B69" w:rsidRPr="002B4B62" w:rsidTr="0085769A">
        <w:trPr>
          <w:trHeight w:val="416"/>
        </w:trPr>
        <w:tc>
          <w:tcPr>
            <w:tcW w:w="2235" w:type="dxa"/>
          </w:tcPr>
          <w:p w:rsidR="00836B69" w:rsidRPr="00D6668B" w:rsidRDefault="00836B69" w:rsidP="0085769A">
            <w:pPr>
              <w:rPr>
                <w:rFonts w:cs="Angsana New"/>
                <w:b/>
              </w:rPr>
            </w:pPr>
            <w:r w:rsidRPr="00D6668B">
              <w:rPr>
                <w:rFonts w:cs="Angsana New"/>
                <w:b/>
              </w:rPr>
              <w:t>Essentialism,</w:t>
            </w:r>
          </w:p>
          <w:p w:rsidR="00836B69" w:rsidRPr="00D6668B" w:rsidRDefault="00836B69" w:rsidP="0085769A">
            <w:pPr>
              <w:rPr>
                <w:rFonts w:cs="Angsana New"/>
                <w:b/>
              </w:rPr>
            </w:pPr>
            <w:r w:rsidRPr="00D6668B">
              <w:rPr>
                <w:rFonts w:cs="Angsana New"/>
                <w:b/>
              </w:rPr>
              <w:t>Existentialism</w:t>
            </w:r>
          </w:p>
          <w:p w:rsidR="00836B69" w:rsidRPr="00D6668B" w:rsidRDefault="00836B69" w:rsidP="0085769A">
            <w:pPr>
              <w:rPr>
                <w:rFonts w:cs="Angsana New"/>
                <w:b/>
              </w:rPr>
            </w:pPr>
          </w:p>
        </w:tc>
        <w:tc>
          <w:tcPr>
            <w:tcW w:w="2693" w:type="dxa"/>
            <w:shd w:val="clear" w:color="auto" w:fill="auto"/>
          </w:tcPr>
          <w:p w:rsidR="00836B69" w:rsidRPr="00D6668B" w:rsidRDefault="00836B69" w:rsidP="0085769A">
            <w:pPr>
              <w:rPr>
                <w:rFonts w:cs="Angsana New"/>
                <w:b/>
              </w:rPr>
            </w:pPr>
            <w:r w:rsidRPr="00D6668B">
              <w:rPr>
                <w:rFonts w:cs="Angsana New"/>
                <w:b/>
              </w:rPr>
              <w:t>Language</w:t>
            </w:r>
          </w:p>
          <w:p w:rsidR="00836B69" w:rsidRPr="00D6668B" w:rsidRDefault="00836B69" w:rsidP="0085769A">
            <w:pPr>
              <w:rPr>
                <w:rFonts w:cs="Angsana New"/>
              </w:rPr>
            </w:pPr>
            <w:r w:rsidRPr="00D6668B">
              <w:rPr>
                <w:rFonts w:cs="Angsana New"/>
              </w:rPr>
              <w:t>Communication</w:t>
            </w:r>
          </w:p>
          <w:p w:rsidR="00836B69" w:rsidRPr="00D6668B" w:rsidRDefault="00836B69" w:rsidP="0085769A">
            <w:pPr>
              <w:rPr>
                <w:rFonts w:cs="Angsana New"/>
              </w:rPr>
            </w:pPr>
            <w:r w:rsidRPr="00D6668B">
              <w:rPr>
                <w:rFonts w:cs="Angsana New"/>
              </w:rPr>
              <w:t>Thoughts</w:t>
            </w:r>
          </w:p>
          <w:p w:rsidR="00836B69" w:rsidRPr="00D6668B" w:rsidRDefault="00836B69" w:rsidP="0085769A">
            <w:pPr>
              <w:rPr>
                <w:rFonts w:cs="Angsana New"/>
              </w:rPr>
            </w:pPr>
            <w:r w:rsidRPr="00D6668B">
              <w:rPr>
                <w:rFonts w:cs="Angsana New"/>
              </w:rPr>
              <w:t xml:space="preserve">Sign </w:t>
            </w:r>
          </w:p>
          <w:p w:rsidR="00836B69" w:rsidRPr="00D6668B" w:rsidRDefault="00836B69" w:rsidP="0085769A">
            <w:pPr>
              <w:rPr>
                <w:rFonts w:cs="Angsana New"/>
              </w:rPr>
            </w:pPr>
            <w:r w:rsidRPr="00D6668B">
              <w:rPr>
                <w:rFonts w:cs="Angsana New"/>
              </w:rPr>
              <w:t>Media</w:t>
            </w:r>
          </w:p>
          <w:p w:rsidR="00836B69" w:rsidRPr="00D6668B" w:rsidRDefault="00836B69" w:rsidP="0085769A">
            <w:pPr>
              <w:rPr>
                <w:rFonts w:cs="Angsana New"/>
              </w:rPr>
            </w:pPr>
          </w:p>
          <w:p w:rsidR="00836B69" w:rsidRPr="00D6668B" w:rsidRDefault="00836B69" w:rsidP="0085769A">
            <w:pPr>
              <w:rPr>
                <w:rFonts w:cs="Angsana New"/>
                <w:b/>
              </w:rPr>
            </w:pPr>
            <w:r w:rsidRPr="00D6668B">
              <w:rPr>
                <w:rFonts w:cs="Angsana New"/>
                <w:b/>
              </w:rPr>
              <w:t>Technology</w:t>
            </w:r>
          </w:p>
          <w:p w:rsidR="00836B69" w:rsidRPr="00D6668B" w:rsidRDefault="00836B69" w:rsidP="0085769A">
            <w:pPr>
              <w:rPr>
                <w:rFonts w:cs="Angsana New"/>
              </w:rPr>
            </w:pPr>
            <w:r w:rsidRPr="00D6668B">
              <w:rPr>
                <w:rFonts w:cs="Angsana New"/>
              </w:rPr>
              <w:t>Homo Faber</w:t>
            </w:r>
          </w:p>
          <w:p w:rsidR="00836B69" w:rsidRPr="00D6668B" w:rsidRDefault="00836B69" w:rsidP="0085769A">
            <w:pPr>
              <w:rPr>
                <w:rFonts w:cs="Angsana New"/>
                <w:i/>
              </w:rPr>
            </w:pPr>
            <w:r w:rsidRPr="00D6668B">
              <w:rPr>
                <w:rFonts w:cs="Angsana New"/>
              </w:rPr>
              <w:t>Homo Economicu</w:t>
            </w:r>
            <w:r w:rsidRPr="00D6668B">
              <w:rPr>
                <w:rFonts w:cs="Angsana New"/>
                <w:i/>
              </w:rPr>
              <w:t>s</w:t>
            </w:r>
          </w:p>
          <w:p w:rsidR="00836B69" w:rsidRPr="00D6668B" w:rsidRDefault="00836B69" w:rsidP="0085769A">
            <w:pPr>
              <w:rPr>
                <w:rFonts w:cs="Angsana New"/>
              </w:rPr>
            </w:pPr>
            <w:r w:rsidRPr="00D6668B">
              <w:rPr>
                <w:rFonts w:cs="Angsana New"/>
              </w:rPr>
              <w:t>Ecology</w:t>
            </w:r>
          </w:p>
          <w:p w:rsidR="00836B69" w:rsidRPr="00D6668B" w:rsidRDefault="00836B69" w:rsidP="0085769A">
            <w:pPr>
              <w:rPr>
                <w:rFonts w:cs="Angsana New"/>
              </w:rPr>
            </w:pPr>
            <w:r w:rsidRPr="00D6668B">
              <w:rPr>
                <w:rFonts w:cs="Angsana New"/>
              </w:rPr>
              <w:t>Work</w:t>
            </w:r>
          </w:p>
          <w:p w:rsidR="00836B69" w:rsidRPr="00D6668B" w:rsidRDefault="00836B69" w:rsidP="0085769A">
            <w:pPr>
              <w:rPr>
                <w:rFonts w:cs="Angsana New"/>
              </w:rPr>
            </w:pPr>
          </w:p>
          <w:p w:rsidR="00836B69" w:rsidRPr="00D6668B" w:rsidRDefault="00836B69" w:rsidP="0085769A">
            <w:pPr>
              <w:rPr>
                <w:rFonts w:cs="Angsana New"/>
              </w:rPr>
            </w:pPr>
          </w:p>
          <w:p w:rsidR="00836B69" w:rsidRPr="00D6668B" w:rsidRDefault="00836B69" w:rsidP="0085769A">
            <w:pPr>
              <w:rPr>
                <w:rFonts w:cs="Angsana New"/>
                <w:b/>
              </w:rPr>
            </w:pPr>
            <w:r w:rsidRPr="00D6668B">
              <w:rPr>
                <w:rFonts w:cs="Angsana New"/>
                <w:b/>
              </w:rPr>
              <w:t>Aesthetics</w:t>
            </w:r>
          </w:p>
          <w:p w:rsidR="00836B69" w:rsidRPr="00D6668B" w:rsidRDefault="00836B69" w:rsidP="0085769A">
            <w:pPr>
              <w:rPr>
                <w:rFonts w:cs="Angsana New"/>
              </w:rPr>
            </w:pPr>
            <w:r w:rsidRPr="00D6668B">
              <w:rPr>
                <w:rFonts w:cs="Angsana New"/>
              </w:rPr>
              <w:t>Representation</w:t>
            </w:r>
          </w:p>
          <w:p w:rsidR="00836B69" w:rsidRPr="00D6668B" w:rsidRDefault="00836B69" w:rsidP="0085769A">
            <w:pPr>
              <w:rPr>
                <w:rFonts w:cs="Angsana New"/>
              </w:rPr>
            </w:pPr>
            <w:r w:rsidRPr="00D6668B">
              <w:rPr>
                <w:rFonts w:cs="Angsana New"/>
              </w:rPr>
              <w:t>Nature</w:t>
            </w:r>
          </w:p>
          <w:p w:rsidR="00836B69" w:rsidRPr="00D6668B" w:rsidRDefault="00836B69" w:rsidP="0085769A">
            <w:pPr>
              <w:rPr>
                <w:rFonts w:cs="Angsana New"/>
              </w:rPr>
            </w:pPr>
            <w:r w:rsidRPr="00D6668B">
              <w:rPr>
                <w:rFonts w:cs="Angsana New"/>
              </w:rPr>
              <w:t>Creativity</w:t>
            </w:r>
          </w:p>
          <w:p w:rsidR="00836B69" w:rsidRPr="00D6668B" w:rsidRDefault="00836B69" w:rsidP="0085769A">
            <w:pPr>
              <w:rPr>
                <w:rFonts w:cs="Angsana New"/>
              </w:rPr>
            </w:pPr>
            <w:r w:rsidRPr="00D6668B">
              <w:rPr>
                <w:rFonts w:cs="Angsana New"/>
              </w:rPr>
              <w:t>Beauty</w:t>
            </w:r>
          </w:p>
          <w:p w:rsidR="00836B69" w:rsidRPr="00D6668B" w:rsidRDefault="00836B69" w:rsidP="0085769A">
            <w:pPr>
              <w:rPr>
                <w:rFonts w:cs="Angsana New"/>
              </w:rPr>
            </w:pPr>
          </w:p>
          <w:p w:rsidR="00836B69" w:rsidRPr="00D6668B" w:rsidRDefault="00836B69" w:rsidP="0085769A">
            <w:pPr>
              <w:rPr>
                <w:rFonts w:cs="Angsana New"/>
                <w:b/>
              </w:rPr>
            </w:pPr>
            <w:r w:rsidRPr="00D6668B">
              <w:rPr>
                <w:rFonts w:cs="Angsana New"/>
                <w:b/>
              </w:rPr>
              <w:t>Identity</w:t>
            </w:r>
          </w:p>
          <w:p w:rsidR="00836B69" w:rsidRPr="00D6668B" w:rsidRDefault="00836B69" w:rsidP="0085769A">
            <w:pPr>
              <w:rPr>
                <w:rFonts w:cs="Angsana New"/>
              </w:rPr>
            </w:pPr>
            <w:r w:rsidRPr="00D6668B">
              <w:rPr>
                <w:rFonts w:cs="Angsana New"/>
              </w:rPr>
              <w:t>Meaning and Absurdity</w:t>
            </w:r>
          </w:p>
          <w:p w:rsidR="00836B69" w:rsidRPr="00D6668B" w:rsidRDefault="00836B69" w:rsidP="0085769A">
            <w:pPr>
              <w:rPr>
                <w:rFonts w:cs="Angsana New"/>
              </w:rPr>
            </w:pPr>
            <w:r w:rsidRPr="00D6668B">
              <w:rPr>
                <w:rFonts w:cs="Angsana New"/>
              </w:rPr>
              <w:t>Personality</w:t>
            </w:r>
          </w:p>
          <w:p w:rsidR="00836B69" w:rsidRPr="00D6668B" w:rsidRDefault="00836B69" w:rsidP="0085769A">
            <w:pPr>
              <w:rPr>
                <w:rFonts w:cs="Angsana New"/>
              </w:rPr>
            </w:pPr>
            <w:r w:rsidRPr="00D6668B">
              <w:rPr>
                <w:rFonts w:cs="Angsana New"/>
              </w:rPr>
              <w:t>Social identity</w:t>
            </w:r>
          </w:p>
          <w:p w:rsidR="00836B69" w:rsidRPr="00D6668B" w:rsidRDefault="00836B69" w:rsidP="0085769A">
            <w:pPr>
              <w:rPr>
                <w:rFonts w:cs="Angsana New"/>
              </w:rPr>
            </w:pPr>
            <w:r w:rsidRPr="00D6668B">
              <w:rPr>
                <w:rFonts w:cs="Angsana New"/>
              </w:rPr>
              <w:t>Gender</w:t>
            </w:r>
          </w:p>
        </w:tc>
        <w:tc>
          <w:tcPr>
            <w:tcW w:w="8788" w:type="dxa"/>
            <w:shd w:val="clear" w:color="auto" w:fill="auto"/>
          </w:tcPr>
          <w:p w:rsidR="00836B69" w:rsidRPr="00D6668B" w:rsidRDefault="00836B69" w:rsidP="0085769A">
            <w:pPr>
              <w:rPr>
                <w:rFonts w:cs="Angsana New"/>
              </w:rPr>
            </w:pPr>
            <w:r w:rsidRPr="00D6668B">
              <w:rPr>
                <w:rFonts w:cs="Angsana New"/>
              </w:rPr>
              <w:t>Why does Philosophy consider a reflection on language to be fundamental?</w:t>
            </w:r>
          </w:p>
          <w:p w:rsidR="00836B69" w:rsidRPr="00D6668B" w:rsidRDefault="00836B69" w:rsidP="0085769A">
            <w:pPr>
              <w:rPr>
                <w:rFonts w:cs="Angsana New"/>
              </w:rPr>
            </w:pPr>
            <w:r w:rsidRPr="00D6668B">
              <w:rPr>
                <w:rFonts w:cs="Angsana New"/>
              </w:rPr>
              <w:t>What does it mean to think rationally?</w:t>
            </w:r>
          </w:p>
          <w:p w:rsidR="00836B69" w:rsidRPr="00D6668B" w:rsidRDefault="00836B69" w:rsidP="0085769A">
            <w:pPr>
              <w:rPr>
                <w:rFonts w:cs="Angsana New"/>
              </w:rPr>
            </w:pPr>
            <w:r w:rsidRPr="00D6668B">
              <w:rPr>
                <w:rFonts w:cs="Angsana New"/>
              </w:rPr>
              <w:t>Do we talk to learn or to control?</w:t>
            </w:r>
          </w:p>
          <w:p w:rsidR="00836B69" w:rsidRPr="00D6668B" w:rsidRDefault="00836B69" w:rsidP="0085769A">
            <w:pPr>
              <w:rPr>
                <w:rFonts w:cs="Angsana New"/>
              </w:rPr>
            </w:pPr>
            <w:r w:rsidRPr="00D6668B">
              <w:rPr>
                <w:rFonts w:cs="Angsana New"/>
              </w:rPr>
              <w:t>Is everything a sign?</w:t>
            </w:r>
          </w:p>
          <w:p w:rsidR="00836B69" w:rsidRPr="00D6668B" w:rsidRDefault="00836B69" w:rsidP="0085769A">
            <w:pPr>
              <w:jc w:val="both"/>
            </w:pPr>
            <w:r w:rsidRPr="00D6668B">
              <w:t>Is language necessarily explicit?</w:t>
            </w:r>
          </w:p>
          <w:p w:rsidR="00836B69" w:rsidRPr="00D6668B" w:rsidRDefault="00836B69" w:rsidP="0085769A">
            <w:pPr>
              <w:rPr>
                <w:rFonts w:cs="Angsana New"/>
              </w:rPr>
            </w:pPr>
          </w:p>
          <w:p w:rsidR="00836B69" w:rsidRPr="00D6668B" w:rsidRDefault="00836B69" w:rsidP="0085769A">
            <w:pPr>
              <w:rPr>
                <w:rFonts w:cs="Angsana New"/>
              </w:rPr>
            </w:pPr>
          </w:p>
          <w:p w:rsidR="00836B69" w:rsidRPr="00D6668B" w:rsidRDefault="00836B69" w:rsidP="0085769A">
            <w:pPr>
              <w:rPr>
                <w:rFonts w:cs="Angsana New"/>
              </w:rPr>
            </w:pPr>
            <w:r w:rsidRPr="00D6668B">
              <w:rPr>
                <w:rFonts w:cs="Angsana New"/>
              </w:rPr>
              <w:t>Is man a technological animal?</w:t>
            </w:r>
          </w:p>
          <w:p w:rsidR="00836B69" w:rsidRPr="00D6668B" w:rsidRDefault="00836B69" w:rsidP="0085769A">
            <w:pPr>
              <w:rPr>
                <w:rFonts w:cs="Angsana New"/>
              </w:rPr>
            </w:pPr>
            <w:r w:rsidRPr="00D6668B">
              <w:rPr>
                <w:rFonts w:cs="Angsana New"/>
              </w:rPr>
              <w:t>Infinite growth or unavoidable decay?</w:t>
            </w:r>
          </w:p>
          <w:p w:rsidR="00836B69" w:rsidRPr="00D6668B" w:rsidRDefault="00836B69" w:rsidP="0085769A">
            <w:pPr>
              <w:rPr>
                <w:rFonts w:cs="Angsana New"/>
              </w:rPr>
            </w:pPr>
            <w:r w:rsidRPr="00D6668B">
              <w:rPr>
                <w:rFonts w:cs="Angsana New"/>
              </w:rPr>
              <w:t>Are Economics and Ecology compatible?</w:t>
            </w:r>
          </w:p>
          <w:p w:rsidR="00836B69" w:rsidRPr="00D6668B" w:rsidRDefault="00836B69" w:rsidP="0085769A">
            <w:pPr>
              <w:rPr>
                <w:rFonts w:cs="Angsana New"/>
              </w:rPr>
            </w:pPr>
            <w:r w:rsidRPr="00D6668B">
              <w:rPr>
                <w:rFonts w:cs="Angsana New"/>
              </w:rPr>
              <w:t>Does work make us free?</w:t>
            </w:r>
          </w:p>
          <w:p w:rsidR="00836B69" w:rsidRPr="00D6668B" w:rsidRDefault="00836B69" w:rsidP="0085769A">
            <w:pPr>
              <w:rPr>
                <w:rFonts w:cs="Angsana New"/>
              </w:rPr>
            </w:pPr>
          </w:p>
          <w:p w:rsidR="00836B69" w:rsidRPr="00D6668B" w:rsidRDefault="00836B69" w:rsidP="0085769A">
            <w:pPr>
              <w:rPr>
                <w:rFonts w:cs="Angsana New"/>
              </w:rPr>
            </w:pPr>
          </w:p>
          <w:p w:rsidR="00836B69" w:rsidRPr="00D6668B" w:rsidRDefault="00836B69" w:rsidP="0085769A">
            <w:pPr>
              <w:rPr>
                <w:rFonts w:cs="Angsana New"/>
              </w:rPr>
            </w:pPr>
          </w:p>
          <w:p w:rsidR="00836B69" w:rsidRPr="00D6668B" w:rsidRDefault="00836B69" w:rsidP="0085769A">
            <w:pPr>
              <w:rPr>
                <w:rFonts w:cs="Angsana New"/>
              </w:rPr>
            </w:pPr>
            <w:r w:rsidRPr="00D6668B">
              <w:rPr>
                <w:rFonts w:cs="Angsana New"/>
              </w:rPr>
              <w:t>Is art necessarily a transgression?</w:t>
            </w:r>
          </w:p>
          <w:p w:rsidR="00836B69" w:rsidRPr="00D6668B" w:rsidRDefault="00836B69" w:rsidP="0085769A">
            <w:pPr>
              <w:rPr>
                <w:rFonts w:cs="Angsana New"/>
              </w:rPr>
            </w:pPr>
            <w:r w:rsidRPr="00D6668B">
              <w:rPr>
                <w:rFonts w:cs="Angsana New"/>
              </w:rPr>
              <w:t>Is art opposed to nature?</w:t>
            </w:r>
          </w:p>
          <w:p w:rsidR="00836B69" w:rsidRPr="00D6668B" w:rsidRDefault="00836B69" w:rsidP="0085769A">
            <w:pPr>
              <w:rPr>
                <w:rFonts w:cs="Angsana New"/>
              </w:rPr>
            </w:pPr>
            <w:r w:rsidRPr="00D6668B">
              <w:rPr>
                <w:rFonts w:cs="Angsana New"/>
              </w:rPr>
              <w:t>Why is artistic activity associated with the idea of creation?</w:t>
            </w:r>
          </w:p>
          <w:p w:rsidR="00836B69" w:rsidRPr="00D6668B" w:rsidRDefault="00836B69" w:rsidP="0085769A">
            <w:pPr>
              <w:rPr>
                <w:rFonts w:cs="Angsana New"/>
              </w:rPr>
            </w:pPr>
            <w:r w:rsidRPr="00D6668B">
              <w:rPr>
                <w:rFonts w:cs="Angsana New"/>
              </w:rPr>
              <w:t>Does art have to be beautiful?</w:t>
            </w:r>
          </w:p>
          <w:p w:rsidR="00836B69" w:rsidRPr="00D6668B" w:rsidRDefault="00836B69" w:rsidP="0085769A">
            <w:pPr>
              <w:rPr>
                <w:rFonts w:cs="Angsana New"/>
              </w:rPr>
            </w:pPr>
          </w:p>
          <w:p w:rsidR="00836B69" w:rsidRPr="00D6668B" w:rsidRDefault="00836B69" w:rsidP="0085769A">
            <w:pPr>
              <w:rPr>
                <w:rFonts w:cs="Angsana New"/>
              </w:rPr>
            </w:pPr>
          </w:p>
          <w:p w:rsidR="00836B69" w:rsidRPr="00D6668B" w:rsidRDefault="00836B69" w:rsidP="0085769A">
            <w:pPr>
              <w:rPr>
                <w:rFonts w:cs="Angsana New"/>
              </w:rPr>
            </w:pPr>
            <w:r w:rsidRPr="00D6668B">
              <w:rPr>
                <w:rFonts w:cs="Angsana New"/>
              </w:rPr>
              <w:t xml:space="preserve">Does life have any meaning? </w:t>
            </w:r>
          </w:p>
          <w:p w:rsidR="00836B69" w:rsidRPr="00D6668B" w:rsidRDefault="00836B69" w:rsidP="0085769A">
            <w:pPr>
              <w:rPr>
                <w:rFonts w:cs="Angsana New"/>
              </w:rPr>
            </w:pPr>
            <w:r w:rsidRPr="00D6668B">
              <w:rPr>
                <w:rFonts w:cs="Angsana New"/>
              </w:rPr>
              <w:t>Must we consider our lives like a work of art?</w:t>
            </w:r>
          </w:p>
          <w:p w:rsidR="00836B69" w:rsidRPr="00D6668B" w:rsidRDefault="00836B69" w:rsidP="0085769A">
            <w:pPr>
              <w:rPr>
                <w:rFonts w:cs="Angsana New"/>
              </w:rPr>
            </w:pPr>
            <w:r w:rsidRPr="00D6668B">
              <w:rPr>
                <w:rFonts w:cs="Angsana New"/>
              </w:rPr>
              <w:t>Should we stay the same in a world that is changing?</w:t>
            </w:r>
          </w:p>
          <w:p w:rsidR="00836B69" w:rsidRDefault="00836B69" w:rsidP="0085769A">
            <w:pPr>
              <w:rPr>
                <w:rFonts w:cs="Angsana New"/>
              </w:rPr>
            </w:pPr>
            <w:r w:rsidRPr="00D6668B">
              <w:rPr>
                <w:rFonts w:cs="Angsana New"/>
              </w:rPr>
              <w:t>What decides gender?</w:t>
            </w:r>
          </w:p>
          <w:p w:rsidR="00836B69" w:rsidRPr="000A6715" w:rsidRDefault="00836B69" w:rsidP="0085769A">
            <w:pPr>
              <w:rPr>
                <w:rFonts w:cs="Angsana New"/>
              </w:rPr>
            </w:pPr>
          </w:p>
        </w:tc>
      </w:tr>
    </w:tbl>
    <w:p w:rsidR="00836B69" w:rsidRDefault="00836B69">
      <w:pPr>
        <w:rPr>
          <w:b/>
          <w:lang w:val="en-GB"/>
        </w:rPr>
      </w:pPr>
    </w:p>
    <w:sectPr w:rsidR="00836B69" w:rsidSect="00D63EB0">
      <w:pgSz w:w="16840" w:h="1190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710" w:rsidRDefault="004E7710" w:rsidP="001A0D84">
      <w:r>
        <w:separator/>
      </w:r>
    </w:p>
  </w:endnote>
  <w:endnote w:type="continuationSeparator" w:id="0">
    <w:p w:rsidR="004E7710" w:rsidRDefault="004E7710" w:rsidP="001A0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16F" w:rsidRDefault="000831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EB0" w:rsidRPr="00AE363F" w:rsidRDefault="0008316F" w:rsidP="00D63EB0">
    <w:pPr>
      <w:pStyle w:val="Footer"/>
      <w:tabs>
        <w:tab w:val="clear" w:pos="4513"/>
        <w:tab w:val="clear" w:pos="9026"/>
        <w:tab w:val="right" w:pos="9020"/>
      </w:tabs>
      <w:rPr>
        <w:rFonts w:ascii="Arial" w:hAnsi="Arial" w:cs="Arial"/>
        <w:sz w:val="20"/>
        <w:szCs w:val="20"/>
        <w:lang w:val="fr-LU"/>
      </w:rPr>
    </w:pPr>
    <w:r>
      <w:rPr>
        <w:rFonts w:ascii="Arial" w:hAnsi="Arial" w:cs="Arial"/>
        <w:sz w:val="20"/>
        <w:szCs w:val="20"/>
        <w:lang w:val="fr-LU"/>
      </w:rPr>
      <w:t>2017-07-D-10-en-2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16F" w:rsidRDefault="0008316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EB0" w:rsidRPr="00AE363F" w:rsidRDefault="0008316F" w:rsidP="00D63EB0">
    <w:pPr>
      <w:pStyle w:val="Footer"/>
      <w:tabs>
        <w:tab w:val="clear" w:pos="4513"/>
        <w:tab w:val="clear" w:pos="9026"/>
        <w:tab w:val="right" w:pos="9020"/>
      </w:tabs>
      <w:rPr>
        <w:rFonts w:ascii="Arial" w:hAnsi="Arial" w:cs="Arial"/>
        <w:sz w:val="20"/>
        <w:szCs w:val="20"/>
        <w:lang w:val="fr-LU"/>
      </w:rPr>
    </w:pPr>
    <w:r>
      <w:rPr>
        <w:rFonts w:ascii="Arial" w:hAnsi="Arial" w:cs="Arial"/>
        <w:sz w:val="20"/>
        <w:szCs w:val="20"/>
        <w:lang w:val="fr-LU"/>
      </w:rPr>
      <w:t>2017-07-D-10-en-2</w:t>
    </w:r>
    <w:r w:rsidR="00D63EB0" w:rsidRPr="00AE363F">
      <w:rPr>
        <w:rFonts w:ascii="Arial" w:hAnsi="Arial" w:cs="Arial"/>
        <w:sz w:val="20"/>
        <w:szCs w:val="20"/>
        <w:lang w:val="fr-LU"/>
      </w:rPr>
      <w:tab/>
    </w:r>
    <w:r w:rsidR="00D6668B" w:rsidRPr="00D6668B">
      <w:rPr>
        <w:rFonts w:ascii="Arial" w:hAnsi="Arial" w:cs="Arial"/>
        <w:bCs/>
        <w:sz w:val="20"/>
        <w:szCs w:val="20"/>
        <w:lang w:val="fr-LU"/>
      </w:rPr>
      <w:fldChar w:fldCharType="begin"/>
    </w:r>
    <w:r w:rsidR="00D6668B" w:rsidRPr="00D6668B">
      <w:rPr>
        <w:rFonts w:ascii="Arial" w:hAnsi="Arial" w:cs="Arial"/>
        <w:bCs/>
        <w:sz w:val="20"/>
        <w:szCs w:val="20"/>
        <w:lang w:val="fr-LU"/>
      </w:rPr>
      <w:instrText xml:space="preserve"> PAGE  \* Arabic  \* MERGEFORMAT </w:instrText>
    </w:r>
    <w:r w:rsidR="00D6668B" w:rsidRPr="00D6668B">
      <w:rPr>
        <w:rFonts w:ascii="Arial" w:hAnsi="Arial" w:cs="Arial"/>
        <w:bCs/>
        <w:sz w:val="20"/>
        <w:szCs w:val="20"/>
        <w:lang w:val="fr-LU"/>
      </w:rPr>
      <w:fldChar w:fldCharType="separate"/>
    </w:r>
    <w:r w:rsidR="00D847EE">
      <w:rPr>
        <w:rFonts w:ascii="Arial" w:hAnsi="Arial" w:cs="Arial"/>
        <w:bCs/>
        <w:noProof/>
        <w:sz w:val="20"/>
        <w:szCs w:val="20"/>
        <w:lang w:val="fr-LU"/>
      </w:rPr>
      <w:t>11</w:t>
    </w:r>
    <w:r w:rsidR="00D6668B" w:rsidRPr="00D6668B">
      <w:rPr>
        <w:rFonts w:ascii="Arial" w:hAnsi="Arial" w:cs="Arial"/>
        <w:bCs/>
        <w:sz w:val="20"/>
        <w:szCs w:val="20"/>
        <w:lang w:val="fr-LU"/>
      </w:rPr>
      <w:fldChar w:fldCharType="end"/>
    </w:r>
    <w:r w:rsidR="00D6668B" w:rsidRPr="00D6668B">
      <w:rPr>
        <w:rFonts w:ascii="Arial" w:hAnsi="Arial" w:cs="Arial"/>
        <w:bCs/>
        <w:sz w:val="20"/>
        <w:szCs w:val="20"/>
        <w:lang w:val="fr-LU"/>
      </w:rPr>
      <w:t>/</w:t>
    </w:r>
    <w:r w:rsidR="00D6668B" w:rsidRPr="00D6668B">
      <w:rPr>
        <w:rFonts w:ascii="Arial" w:hAnsi="Arial" w:cs="Arial"/>
        <w:bCs/>
        <w:sz w:val="20"/>
        <w:szCs w:val="20"/>
        <w:lang w:val="fr-LU"/>
      </w:rPr>
      <w:fldChar w:fldCharType="begin"/>
    </w:r>
    <w:r w:rsidR="00D6668B" w:rsidRPr="00D6668B">
      <w:rPr>
        <w:rFonts w:ascii="Arial" w:hAnsi="Arial" w:cs="Arial"/>
        <w:bCs/>
        <w:sz w:val="20"/>
        <w:szCs w:val="20"/>
        <w:lang w:val="fr-LU"/>
      </w:rPr>
      <w:instrText xml:space="preserve"> NUMPAGES  \* Arabic  \* MERGEFORMAT </w:instrText>
    </w:r>
    <w:r w:rsidR="00D6668B" w:rsidRPr="00D6668B">
      <w:rPr>
        <w:rFonts w:ascii="Arial" w:hAnsi="Arial" w:cs="Arial"/>
        <w:bCs/>
        <w:sz w:val="20"/>
        <w:szCs w:val="20"/>
        <w:lang w:val="fr-LU"/>
      </w:rPr>
      <w:fldChar w:fldCharType="separate"/>
    </w:r>
    <w:r w:rsidR="00D847EE">
      <w:rPr>
        <w:rFonts w:ascii="Arial" w:hAnsi="Arial" w:cs="Arial"/>
        <w:bCs/>
        <w:noProof/>
        <w:sz w:val="20"/>
        <w:szCs w:val="20"/>
        <w:lang w:val="fr-LU"/>
      </w:rPr>
      <w:t>23</w:t>
    </w:r>
    <w:r w:rsidR="00D6668B" w:rsidRPr="00D6668B">
      <w:rPr>
        <w:rFonts w:ascii="Arial" w:hAnsi="Arial" w:cs="Arial"/>
        <w:bCs/>
        <w:sz w:val="20"/>
        <w:szCs w:val="20"/>
        <w:lang w:val="fr-LU"/>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EB0" w:rsidRPr="00D6668B" w:rsidRDefault="0008316F" w:rsidP="00D63EB0">
    <w:pPr>
      <w:pStyle w:val="Footer"/>
      <w:tabs>
        <w:tab w:val="clear" w:pos="4513"/>
        <w:tab w:val="clear" w:pos="9026"/>
        <w:tab w:val="right" w:pos="13950"/>
      </w:tabs>
      <w:rPr>
        <w:rFonts w:ascii="Arial" w:hAnsi="Arial" w:cs="Arial"/>
        <w:sz w:val="20"/>
        <w:szCs w:val="20"/>
        <w:lang w:val="fr-LU"/>
      </w:rPr>
    </w:pPr>
    <w:r>
      <w:rPr>
        <w:rFonts w:ascii="Arial" w:hAnsi="Arial" w:cs="Arial"/>
        <w:sz w:val="20"/>
        <w:szCs w:val="20"/>
        <w:lang w:val="fr-LU"/>
      </w:rPr>
      <w:t>2017-07-D-10-en-2</w:t>
    </w:r>
    <w:r w:rsidR="00D63EB0" w:rsidRPr="00AE363F">
      <w:rPr>
        <w:rFonts w:ascii="Arial" w:hAnsi="Arial" w:cs="Arial"/>
        <w:sz w:val="20"/>
        <w:szCs w:val="20"/>
        <w:lang w:val="fr-LU"/>
      </w:rPr>
      <w:tab/>
    </w:r>
    <w:r w:rsidR="00D6668B" w:rsidRPr="00D6668B">
      <w:rPr>
        <w:rFonts w:ascii="Arial" w:hAnsi="Arial" w:cs="Arial"/>
        <w:bCs/>
        <w:sz w:val="20"/>
        <w:szCs w:val="20"/>
        <w:lang w:val="fr-LU"/>
      </w:rPr>
      <w:fldChar w:fldCharType="begin"/>
    </w:r>
    <w:r w:rsidR="00D6668B" w:rsidRPr="00D6668B">
      <w:rPr>
        <w:rFonts w:ascii="Arial" w:hAnsi="Arial" w:cs="Arial"/>
        <w:bCs/>
        <w:sz w:val="20"/>
        <w:szCs w:val="20"/>
        <w:lang w:val="fr-LU"/>
      </w:rPr>
      <w:instrText xml:space="preserve"> PAGE  \* Arabic  \* MERGEFORMAT </w:instrText>
    </w:r>
    <w:r w:rsidR="00D6668B" w:rsidRPr="00D6668B">
      <w:rPr>
        <w:rFonts w:ascii="Arial" w:hAnsi="Arial" w:cs="Arial"/>
        <w:bCs/>
        <w:sz w:val="20"/>
        <w:szCs w:val="20"/>
        <w:lang w:val="fr-LU"/>
      </w:rPr>
      <w:fldChar w:fldCharType="separate"/>
    </w:r>
    <w:r w:rsidR="00D847EE">
      <w:rPr>
        <w:rFonts w:ascii="Arial" w:hAnsi="Arial" w:cs="Arial"/>
        <w:bCs/>
        <w:noProof/>
        <w:sz w:val="20"/>
        <w:szCs w:val="20"/>
        <w:lang w:val="fr-LU"/>
      </w:rPr>
      <w:t>13</w:t>
    </w:r>
    <w:r w:rsidR="00D6668B" w:rsidRPr="00D6668B">
      <w:rPr>
        <w:rFonts w:ascii="Arial" w:hAnsi="Arial" w:cs="Arial"/>
        <w:bCs/>
        <w:sz w:val="20"/>
        <w:szCs w:val="20"/>
        <w:lang w:val="fr-LU"/>
      </w:rPr>
      <w:fldChar w:fldCharType="end"/>
    </w:r>
    <w:r w:rsidR="00D6668B" w:rsidRPr="00D6668B">
      <w:rPr>
        <w:rFonts w:ascii="Arial" w:hAnsi="Arial" w:cs="Arial"/>
        <w:bCs/>
        <w:sz w:val="20"/>
        <w:szCs w:val="20"/>
        <w:lang w:val="fr-LU"/>
      </w:rPr>
      <w:t>/</w:t>
    </w:r>
    <w:r w:rsidR="00D6668B" w:rsidRPr="00D6668B">
      <w:rPr>
        <w:rFonts w:ascii="Arial" w:hAnsi="Arial" w:cs="Arial"/>
        <w:bCs/>
        <w:sz w:val="20"/>
        <w:szCs w:val="20"/>
        <w:lang w:val="fr-LU"/>
      </w:rPr>
      <w:fldChar w:fldCharType="begin"/>
    </w:r>
    <w:r w:rsidR="00D6668B" w:rsidRPr="00D6668B">
      <w:rPr>
        <w:rFonts w:ascii="Arial" w:hAnsi="Arial" w:cs="Arial"/>
        <w:bCs/>
        <w:sz w:val="20"/>
        <w:szCs w:val="20"/>
        <w:lang w:val="fr-LU"/>
      </w:rPr>
      <w:instrText xml:space="preserve"> NUMPAGES  \* Arabic  \* MERGEFORMAT </w:instrText>
    </w:r>
    <w:r w:rsidR="00D6668B" w:rsidRPr="00D6668B">
      <w:rPr>
        <w:rFonts w:ascii="Arial" w:hAnsi="Arial" w:cs="Arial"/>
        <w:bCs/>
        <w:sz w:val="20"/>
        <w:szCs w:val="20"/>
        <w:lang w:val="fr-LU"/>
      </w:rPr>
      <w:fldChar w:fldCharType="separate"/>
    </w:r>
    <w:r w:rsidR="00D847EE">
      <w:rPr>
        <w:rFonts w:ascii="Arial" w:hAnsi="Arial" w:cs="Arial"/>
        <w:bCs/>
        <w:noProof/>
        <w:sz w:val="20"/>
        <w:szCs w:val="20"/>
        <w:lang w:val="fr-LU"/>
      </w:rPr>
      <w:t>23</w:t>
    </w:r>
    <w:r w:rsidR="00D6668B" w:rsidRPr="00D6668B">
      <w:rPr>
        <w:rFonts w:ascii="Arial" w:hAnsi="Arial" w:cs="Arial"/>
        <w:bCs/>
        <w:sz w:val="20"/>
        <w:szCs w:val="20"/>
        <w:lang w:val="fr-LU"/>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EB0" w:rsidRPr="00D6668B" w:rsidRDefault="0008316F" w:rsidP="00D63EB0">
    <w:pPr>
      <w:pStyle w:val="Footer"/>
      <w:tabs>
        <w:tab w:val="clear" w:pos="4513"/>
        <w:tab w:val="clear" w:pos="9026"/>
        <w:tab w:val="right" w:pos="9020"/>
      </w:tabs>
      <w:rPr>
        <w:rFonts w:ascii="Arial" w:hAnsi="Arial" w:cs="Arial"/>
        <w:sz w:val="20"/>
        <w:szCs w:val="20"/>
        <w:lang w:val="fr-LU"/>
      </w:rPr>
    </w:pPr>
    <w:r>
      <w:rPr>
        <w:rFonts w:ascii="Arial" w:hAnsi="Arial" w:cs="Arial"/>
        <w:sz w:val="20"/>
        <w:szCs w:val="20"/>
        <w:lang w:val="fr-LU"/>
      </w:rPr>
      <w:t>2017-07-D-10-en-2</w:t>
    </w:r>
    <w:r w:rsidR="00D63EB0" w:rsidRPr="00AE363F">
      <w:rPr>
        <w:rFonts w:ascii="Arial" w:hAnsi="Arial" w:cs="Arial"/>
        <w:sz w:val="20"/>
        <w:szCs w:val="20"/>
        <w:lang w:val="fr-LU"/>
      </w:rPr>
      <w:tab/>
    </w:r>
    <w:r w:rsidR="00D6668B" w:rsidRPr="00D6668B">
      <w:rPr>
        <w:rFonts w:ascii="Arial" w:hAnsi="Arial" w:cs="Arial"/>
        <w:bCs/>
        <w:sz w:val="20"/>
        <w:szCs w:val="20"/>
        <w:lang w:val="fr-LU"/>
      </w:rPr>
      <w:fldChar w:fldCharType="begin"/>
    </w:r>
    <w:r w:rsidR="00D6668B" w:rsidRPr="00D6668B">
      <w:rPr>
        <w:rFonts w:ascii="Arial" w:hAnsi="Arial" w:cs="Arial"/>
        <w:bCs/>
        <w:sz w:val="20"/>
        <w:szCs w:val="20"/>
        <w:lang w:val="fr-LU"/>
      </w:rPr>
      <w:instrText xml:space="preserve"> PAGE  \* Arabic  \* MERGEFORMAT </w:instrText>
    </w:r>
    <w:r w:rsidR="00D6668B" w:rsidRPr="00D6668B">
      <w:rPr>
        <w:rFonts w:ascii="Arial" w:hAnsi="Arial" w:cs="Arial"/>
        <w:bCs/>
        <w:sz w:val="20"/>
        <w:szCs w:val="20"/>
        <w:lang w:val="fr-LU"/>
      </w:rPr>
      <w:fldChar w:fldCharType="separate"/>
    </w:r>
    <w:r w:rsidR="00D847EE">
      <w:rPr>
        <w:rFonts w:ascii="Arial" w:hAnsi="Arial" w:cs="Arial"/>
        <w:bCs/>
        <w:noProof/>
        <w:sz w:val="20"/>
        <w:szCs w:val="20"/>
        <w:lang w:val="fr-LU"/>
      </w:rPr>
      <w:t>17</w:t>
    </w:r>
    <w:r w:rsidR="00D6668B" w:rsidRPr="00D6668B">
      <w:rPr>
        <w:rFonts w:ascii="Arial" w:hAnsi="Arial" w:cs="Arial"/>
        <w:bCs/>
        <w:sz w:val="20"/>
        <w:szCs w:val="20"/>
        <w:lang w:val="fr-LU"/>
      </w:rPr>
      <w:fldChar w:fldCharType="end"/>
    </w:r>
    <w:r w:rsidR="00D6668B" w:rsidRPr="00D6668B">
      <w:rPr>
        <w:rFonts w:ascii="Arial" w:hAnsi="Arial" w:cs="Arial"/>
        <w:bCs/>
        <w:sz w:val="20"/>
        <w:szCs w:val="20"/>
        <w:lang w:val="fr-LU"/>
      </w:rPr>
      <w:t>/</w:t>
    </w:r>
    <w:r w:rsidR="00D6668B" w:rsidRPr="00D6668B">
      <w:rPr>
        <w:rFonts w:ascii="Arial" w:hAnsi="Arial" w:cs="Arial"/>
        <w:bCs/>
        <w:sz w:val="20"/>
        <w:szCs w:val="20"/>
        <w:lang w:val="fr-LU"/>
      </w:rPr>
      <w:fldChar w:fldCharType="begin"/>
    </w:r>
    <w:r w:rsidR="00D6668B" w:rsidRPr="00D6668B">
      <w:rPr>
        <w:rFonts w:ascii="Arial" w:hAnsi="Arial" w:cs="Arial"/>
        <w:bCs/>
        <w:sz w:val="20"/>
        <w:szCs w:val="20"/>
        <w:lang w:val="fr-LU"/>
      </w:rPr>
      <w:instrText xml:space="preserve"> NUMPAGES  \* Arabic  \* MERGEFORMAT </w:instrText>
    </w:r>
    <w:r w:rsidR="00D6668B" w:rsidRPr="00D6668B">
      <w:rPr>
        <w:rFonts w:ascii="Arial" w:hAnsi="Arial" w:cs="Arial"/>
        <w:bCs/>
        <w:sz w:val="20"/>
        <w:szCs w:val="20"/>
        <w:lang w:val="fr-LU"/>
      </w:rPr>
      <w:fldChar w:fldCharType="separate"/>
    </w:r>
    <w:r w:rsidR="00D847EE">
      <w:rPr>
        <w:rFonts w:ascii="Arial" w:hAnsi="Arial" w:cs="Arial"/>
        <w:bCs/>
        <w:noProof/>
        <w:sz w:val="20"/>
        <w:szCs w:val="20"/>
        <w:lang w:val="fr-LU"/>
      </w:rPr>
      <w:t>23</w:t>
    </w:r>
    <w:r w:rsidR="00D6668B" w:rsidRPr="00D6668B">
      <w:rPr>
        <w:rFonts w:ascii="Arial" w:hAnsi="Arial" w:cs="Arial"/>
        <w:bCs/>
        <w:sz w:val="20"/>
        <w:szCs w:val="20"/>
        <w:lang w:val="fr-LU"/>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EB0" w:rsidRPr="00D6668B" w:rsidRDefault="0008316F" w:rsidP="00D6668B">
    <w:pPr>
      <w:pStyle w:val="Footer"/>
      <w:tabs>
        <w:tab w:val="clear" w:pos="4513"/>
        <w:tab w:val="clear" w:pos="9026"/>
        <w:tab w:val="right" w:pos="12960"/>
      </w:tabs>
      <w:rPr>
        <w:rFonts w:ascii="Arial" w:hAnsi="Arial" w:cs="Arial"/>
        <w:sz w:val="20"/>
        <w:szCs w:val="20"/>
        <w:lang w:val="fr-LU"/>
      </w:rPr>
    </w:pPr>
    <w:r>
      <w:rPr>
        <w:rFonts w:ascii="Arial" w:hAnsi="Arial" w:cs="Arial"/>
        <w:sz w:val="20"/>
        <w:szCs w:val="20"/>
        <w:lang w:val="fr-LU"/>
      </w:rPr>
      <w:t>2017-07-D-10-en-2</w:t>
    </w:r>
    <w:r w:rsidR="00D63EB0" w:rsidRPr="00AE363F">
      <w:rPr>
        <w:rFonts w:ascii="Arial" w:hAnsi="Arial" w:cs="Arial"/>
        <w:sz w:val="20"/>
        <w:szCs w:val="20"/>
        <w:lang w:val="fr-LU"/>
      </w:rPr>
      <w:tab/>
    </w:r>
    <w:r w:rsidR="00D6668B" w:rsidRPr="00D6668B">
      <w:rPr>
        <w:rFonts w:ascii="Arial" w:hAnsi="Arial" w:cs="Arial"/>
        <w:bCs/>
        <w:sz w:val="20"/>
        <w:szCs w:val="20"/>
        <w:lang w:val="fr-LU"/>
      </w:rPr>
      <w:fldChar w:fldCharType="begin"/>
    </w:r>
    <w:r w:rsidR="00D6668B" w:rsidRPr="00D6668B">
      <w:rPr>
        <w:rFonts w:ascii="Arial" w:hAnsi="Arial" w:cs="Arial"/>
        <w:bCs/>
        <w:sz w:val="20"/>
        <w:szCs w:val="20"/>
        <w:lang w:val="fr-LU"/>
      </w:rPr>
      <w:instrText xml:space="preserve"> PAGE  \* Arabic  \* MERGEFORMAT </w:instrText>
    </w:r>
    <w:r w:rsidR="00D6668B" w:rsidRPr="00D6668B">
      <w:rPr>
        <w:rFonts w:ascii="Arial" w:hAnsi="Arial" w:cs="Arial"/>
        <w:bCs/>
        <w:sz w:val="20"/>
        <w:szCs w:val="20"/>
        <w:lang w:val="fr-LU"/>
      </w:rPr>
      <w:fldChar w:fldCharType="separate"/>
    </w:r>
    <w:r w:rsidR="00D847EE">
      <w:rPr>
        <w:rFonts w:ascii="Arial" w:hAnsi="Arial" w:cs="Arial"/>
        <w:bCs/>
        <w:noProof/>
        <w:sz w:val="20"/>
        <w:szCs w:val="20"/>
        <w:lang w:val="fr-LU"/>
      </w:rPr>
      <w:t>23</w:t>
    </w:r>
    <w:r w:rsidR="00D6668B" w:rsidRPr="00D6668B">
      <w:rPr>
        <w:rFonts w:ascii="Arial" w:hAnsi="Arial" w:cs="Arial"/>
        <w:bCs/>
        <w:sz w:val="20"/>
        <w:szCs w:val="20"/>
        <w:lang w:val="fr-LU"/>
      </w:rPr>
      <w:fldChar w:fldCharType="end"/>
    </w:r>
    <w:r w:rsidR="00D6668B" w:rsidRPr="00D6668B">
      <w:rPr>
        <w:rFonts w:ascii="Arial" w:hAnsi="Arial" w:cs="Arial"/>
        <w:bCs/>
        <w:sz w:val="20"/>
        <w:szCs w:val="20"/>
        <w:lang w:val="fr-LU"/>
      </w:rPr>
      <w:t>/</w:t>
    </w:r>
    <w:r w:rsidR="00D6668B" w:rsidRPr="00D6668B">
      <w:rPr>
        <w:rFonts w:ascii="Arial" w:hAnsi="Arial" w:cs="Arial"/>
        <w:bCs/>
        <w:sz w:val="20"/>
        <w:szCs w:val="20"/>
        <w:lang w:val="fr-LU"/>
      </w:rPr>
      <w:fldChar w:fldCharType="begin"/>
    </w:r>
    <w:r w:rsidR="00D6668B" w:rsidRPr="00D6668B">
      <w:rPr>
        <w:rFonts w:ascii="Arial" w:hAnsi="Arial" w:cs="Arial"/>
        <w:bCs/>
        <w:sz w:val="20"/>
        <w:szCs w:val="20"/>
        <w:lang w:val="fr-LU"/>
      </w:rPr>
      <w:instrText xml:space="preserve"> NUMPAGES  \* Arabic  \* MERGEFORMAT </w:instrText>
    </w:r>
    <w:r w:rsidR="00D6668B" w:rsidRPr="00D6668B">
      <w:rPr>
        <w:rFonts w:ascii="Arial" w:hAnsi="Arial" w:cs="Arial"/>
        <w:bCs/>
        <w:sz w:val="20"/>
        <w:szCs w:val="20"/>
        <w:lang w:val="fr-LU"/>
      </w:rPr>
      <w:fldChar w:fldCharType="separate"/>
    </w:r>
    <w:r w:rsidR="00D847EE">
      <w:rPr>
        <w:rFonts w:ascii="Arial" w:hAnsi="Arial" w:cs="Arial"/>
        <w:bCs/>
        <w:noProof/>
        <w:sz w:val="20"/>
        <w:szCs w:val="20"/>
        <w:lang w:val="fr-LU"/>
      </w:rPr>
      <w:t>23</w:t>
    </w:r>
    <w:r w:rsidR="00D6668B" w:rsidRPr="00D6668B">
      <w:rPr>
        <w:rFonts w:ascii="Arial" w:hAnsi="Arial" w:cs="Arial"/>
        <w:bCs/>
        <w:sz w:val="20"/>
        <w:szCs w:val="20"/>
        <w:lang w:val="fr-L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710" w:rsidRDefault="004E7710" w:rsidP="001A0D84">
      <w:r>
        <w:separator/>
      </w:r>
    </w:p>
  </w:footnote>
  <w:footnote w:type="continuationSeparator" w:id="0">
    <w:p w:rsidR="004E7710" w:rsidRDefault="004E7710" w:rsidP="001A0D84">
      <w:r>
        <w:continuationSeparator/>
      </w:r>
    </w:p>
  </w:footnote>
  <w:footnote w:id="1">
    <w:p w:rsidR="0008316F" w:rsidRPr="0008316F" w:rsidRDefault="0008316F" w:rsidP="0008316F">
      <w:pPr>
        <w:pStyle w:val="FootnoteText"/>
        <w:rPr>
          <w:sz w:val="20"/>
          <w:szCs w:val="20"/>
        </w:rPr>
      </w:pPr>
      <w:r w:rsidRPr="0008316F">
        <w:rPr>
          <w:rStyle w:val="FootnoteReference"/>
          <w:sz w:val="20"/>
          <w:szCs w:val="20"/>
        </w:rPr>
        <w:footnoteRef/>
      </w:r>
      <w:r w:rsidRPr="0008316F">
        <w:rPr>
          <w:sz w:val="20"/>
          <w:szCs w:val="20"/>
        </w:rPr>
        <w:t xml:space="preserve"> epistemology, ethical philosophy, political philosophy, and anthropology</w:t>
      </w:r>
    </w:p>
  </w:footnote>
  <w:footnote w:id="2">
    <w:p w:rsidR="000B5C64" w:rsidRPr="0008316F" w:rsidRDefault="000B5C64" w:rsidP="000B5C64">
      <w:pPr>
        <w:pStyle w:val="FootnoteText"/>
        <w:rPr>
          <w:sz w:val="20"/>
          <w:szCs w:val="20"/>
        </w:rPr>
      </w:pPr>
      <w:r>
        <w:rPr>
          <w:rStyle w:val="FootnoteReference"/>
        </w:rPr>
        <w:footnoteRef/>
      </w:r>
      <w:r>
        <w:t xml:space="preserve"> </w:t>
      </w:r>
      <w:r w:rsidRPr="0008316F">
        <w:rPr>
          <w:sz w:val="20"/>
          <w:szCs w:val="20"/>
        </w:rPr>
        <w:t xml:space="preserve"> epistemology, ethical philosophy, political philosophy, and anthropology</w:t>
      </w:r>
    </w:p>
    <w:p w:rsidR="000B5C64" w:rsidRDefault="000B5C6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16F" w:rsidRDefault="000831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16F" w:rsidRDefault="000831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16F" w:rsidRDefault="000831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25ED4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DF0931"/>
    <w:multiLevelType w:val="hybridMultilevel"/>
    <w:tmpl w:val="8550F5A8"/>
    <w:lvl w:ilvl="0" w:tplc="09D47672">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6F23EF"/>
    <w:multiLevelType w:val="hybridMultilevel"/>
    <w:tmpl w:val="845E7F0E"/>
    <w:lvl w:ilvl="0" w:tplc="09D47672">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2B5819"/>
    <w:multiLevelType w:val="hybridMultilevel"/>
    <w:tmpl w:val="187232C0"/>
    <w:lvl w:ilvl="0" w:tplc="09D47672">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1E1EED"/>
    <w:multiLevelType w:val="hybridMultilevel"/>
    <w:tmpl w:val="58C2A380"/>
    <w:lvl w:ilvl="0" w:tplc="09D47672">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7C639F"/>
    <w:multiLevelType w:val="hybridMultilevel"/>
    <w:tmpl w:val="29087044"/>
    <w:lvl w:ilvl="0" w:tplc="09D47672">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ED1E5B"/>
    <w:multiLevelType w:val="multilevel"/>
    <w:tmpl w:val="09FED344"/>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6AA3BFD"/>
    <w:multiLevelType w:val="hybridMultilevel"/>
    <w:tmpl w:val="4DE480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0842836"/>
    <w:multiLevelType w:val="hybridMultilevel"/>
    <w:tmpl w:val="BA70D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80255B"/>
    <w:multiLevelType w:val="hybridMultilevel"/>
    <w:tmpl w:val="7B169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4857B4"/>
    <w:multiLevelType w:val="hybridMultilevel"/>
    <w:tmpl w:val="C1046D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252A1F"/>
    <w:multiLevelType w:val="hybridMultilevel"/>
    <w:tmpl w:val="5DBA16D4"/>
    <w:lvl w:ilvl="0" w:tplc="09D47672">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1815C1"/>
    <w:multiLevelType w:val="hybridMultilevel"/>
    <w:tmpl w:val="9A7065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707800"/>
    <w:multiLevelType w:val="hybridMultilevel"/>
    <w:tmpl w:val="CB8E7AEC"/>
    <w:lvl w:ilvl="0" w:tplc="09D47672">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97042F"/>
    <w:multiLevelType w:val="hybridMultilevel"/>
    <w:tmpl w:val="3FA61156"/>
    <w:lvl w:ilvl="0" w:tplc="09D47672">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F161AF"/>
    <w:multiLevelType w:val="hybridMultilevel"/>
    <w:tmpl w:val="9E046A46"/>
    <w:lvl w:ilvl="0" w:tplc="09D47672">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3E652C"/>
    <w:multiLevelType w:val="hybridMultilevel"/>
    <w:tmpl w:val="3B2A170E"/>
    <w:lvl w:ilvl="0" w:tplc="09D47672">
      <w:start w:val="3"/>
      <w:numFmt w:val="bullet"/>
      <w:lvlText w:val="-"/>
      <w:lvlJc w:val="left"/>
      <w:pPr>
        <w:ind w:left="720" w:hanging="360"/>
      </w:pPr>
      <w:rPr>
        <w:rFonts w:ascii="Calibri" w:eastAsia="Calibr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4CF04D9C"/>
    <w:multiLevelType w:val="hybridMultilevel"/>
    <w:tmpl w:val="8940F43C"/>
    <w:lvl w:ilvl="0" w:tplc="64383952">
      <w:start w:val="1"/>
      <w:numFmt w:val="upperRoman"/>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55E86378"/>
    <w:multiLevelType w:val="hybridMultilevel"/>
    <w:tmpl w:val="69A09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4635CA"/>
    <w:multiLevelType w:val="hybridMultilevel"/>
    <w:tmpl w:val="9184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536D47"/>
    <w:multiLevelType w:val="hybridMultilevel"/>
    <w:tmpl w:val="8940F43C"/>
    <w:lvl w:ilvl="0" w:tplc="64383952">
      <w:start w:val="1"/>
      <w:numFmt w:val="upperRoman"/>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617A4200"/>
    <w:multiLevelType w:val="hybridMultilevel"/>
    <w:tmpl w:val="548CE040"/>
    <w:lvl w:ilvl="0" w:tplc="09D47672">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5F4C3F"/>
    <w:multiLevelType w:val="hybridMultilevel"/>
    <w:tmpl w:val="A872B7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1046F1"/>
    <w:multiLevelType w:val="hybridMultilevel"/>
    <w:tmpl w:val="E7509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D00036"/>
    <w:multiLevelType w:val="hybridMultilevel"/>
    <w:tmpl w:val="8992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5A182D"/>
    <w:multiLevelType w:val="hybridMultilevel"/>
    <w:tmpl w:val="747EA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B2063C"/>
    <w:multiLevelType w:val="hybridMultilevel"/>
    <w:tmpl w:val="B3D68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DD5BC4"/>
    <w:multiLevelType w:val="hybridMultilevel"/>
    <w:tmpl w:val="1FF8E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0"/>
  </w:num>
  <w:num w:numId="4">
    <w:abstractNumId w:val="9"/>
  </w:num>
  <w:num w:numId="5">
    <w:abstractNumId w:val="7"/>
  </w:num>
  <w:num w:numId="6">
    <w:abstractNumId w:val="18"/>
  </w:num>
  <w:num w:numId="7">
    <w:abstractNumId w:val="27"/>
  </w:num>
  <w:num w:numId="8">
    <w:abstractNumId w:val="24"/>
  </w:num>
  <w:num w:numId="9">
    <w:abstractNumId w:val="19"/>
  </w:num>
  <w:num w:numId="10">
    <w:abstractNumId w:val="20"/>
  </w:num>
  <w:num w:numId="11">
    <w:abstractNumId w:val="17"/>
  </w:num>
  <w:num w:numId="12">
    <w:abstractNumId w:val="8"/>
  </w:num>
  <w:num w:numId="13">
    <w:abstractNumId w:val="1"/>
  </w:num>
  <w:num w:numId="14">
    <w:abstractNumId w:val="21"/>
  </w:num>
  <w:num w:numId="15">
    <w:abstractNumId w:val="13"/>
  </w:num>
  <w:num w:numId="16">
    <w:abstractNumId w:val="4"/>
  </w:num>
  <w:num w:numId="17">
    <w:abstractNumId w:val="15"/>
  </w:num>
  <w:num w:numId="18">
    <w:abstractNumId w:val="26"/>
  </w:num>
  <w:num w:numId="19">
    <w:abstractNumId w:val="11"/>
  </w:num>
  <w:num w:numId="20">
    <w:abstractNumId w:val="14"/>
  </w:num>
  <w:num w:numId="21">
    <w:abstractNumId w:val="23"/>
  </w:num>
  <w:num w:numId="22">
    <w:abstractNumId w:val="3"/>
  </w:num>
  <w:num w:numId="23">
    <w:abstractNumId w:val="2"/>
  </w:num>
  <w:num w:numId="24">
    <w:abstractNumId w:val="22"/>
  </w:num>
  <w:num w:numId="25">
    <w:abstractNumId w:val="25"/>
  </w:num>
  <w:num w:numId="26">
    <w:abstractNumId w:val="6"/>
  </w:num>
  <w:num w:numId="27">
    <w:abstractNumId w:val="5"/>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1F2"/>
    <w:rsid w:val="00004436"/>
    <w:rsid w:val="00010332"/>
    <w:rsid w:val="00010CC4"/>
    <w:rsid w:val="00011AC7"/>
    <w:rsid w:val="00024AFB"/>
    <w:rsid w:val="000256BC"/>
    <w:rsid w:val="00034FC6"/>
    <w:rsid w:val="0003521E"/>
    <w:rsid w:val="00035FD2"/>
    <w:rsid w:val="00043A76"/>
    <w:rsid w:val="000446F7"/>
    <w:rsid w:val="00046065"/>
    <w:rsid w:val="00050E01"/>
    <w:rsid w:val="00060B8C"/>
    <w:rsid w:val="00077CF9"/>
    <w:rsid w:val="00080171"/>
    <w:rsid w:val="0008316F"/>
    <w:rsid w:val="000831CC"/>
    <w:rsid w:val="00085DCD"/>
    <w:rsid w:val="00091273"/>
    <w:rsid w:val="000A6715"/>
    <w:rsid w:val="000B5C64"/>
    <w:rsid w:val="000C186B"/>
    <w:rsid w:val="000C3386"/>
    <w:rsid w:val="000C6431"/>
    <w:rsid w:val="000D08AF"/>
    <w:rsid w:val="000D155A"/>
    <w:rsid w:val="000D2A9B"/>
    <w:rsid w:val="000D6657"/>
    <w:rsid w:val="000E0605"/>
    <w:rsid w:val="000F30FC"/>
    <w:rsid w:val="000F3C8E"/>
    <w:rsid w:val="000F49EF"/>
    <w:rsid w:val="0010166E"/>
    <w:rsid w:val="00105550"/>
    <w:rsid w:val="0011201C"/>
    <w:rsid w:val="00120421"/>
    <w:rsid w:val="00130B69"/>
    <w:rsid w:val="00131771"/>
    <w:rsid w:val="00137DF7"/>
    <w:rsid w:val="00140C49"/>
    <w:rsid w:val="00150246"/>
    <w:rsid w:val="00154661"/>
    <w:rsid w:val="00155F30"/>
    <w:rsid w:val="00157B0A"/>
    <w:rsid w:val="00165C21"/>
    <w:rsid w:val="00170067"/>
    <w:rsid w:val="00177D6A"/>
    <w:rsid w:val="00182689"/>
    <w:rsid w:val="00183AE6"/>
    <w:rsid w:val="00187405"/>
    <w:rsid w:val="0019162E"/>
    <w:rsid w:val="0019774E"/>
    <w:rsid w:val="001A0D84"/>
    <w:rsid w:val="001B5379"/>
    <w:rsid w:val="001B6D3A"/>
    <w:rsid w:val="001C1FFD"/>
    <w:rsid w:val="001D3328"/>
    <w:rsid w:val="001F0995"/>
    <w:rsid w:val="001F0B69"/>
    <w:rsid w:val="001F37C3"/>
    <w:rsid w:val="001F6F62"/>
    <w:rsid w:val="00200CDC"/>
    <w:rsid w:val="002227A2"/>
    <w:rsid w:val="0022677A"/>
    <w:rsid w:val="002347C7"/>
    <w:rsid w:val="00242DDF"/>
    <w:rsid w:val="00245A03"/>
    <w:rsid w:val="0025608B"/>
    <w:rsid w:val="002755F5"/>
    <w:rsid w:val="002852F6"/>
    <w:rsid w:val="0028717F"/>
    <w:rsid w:val="002A002A"/>
    <w:rsid w:val="002A17FB"/>
    <w:rsid w:val="002A2EB6"/>
    <w:rsid w:val="002B012C"/>
    <w:rsid w:val="002B0D50"/>
    <w:rsid w:val="002B4806"/>
    <w:rsid w:val="002B4B62"/>
    <w:rsid w:val="002C68BC"/>
    <w:rsid w:val="002D6C80"/>
    <w:rsid w:val="00304535"/>
    <w:rsid w:val="0030465F"/>
    <w:rsid w:val="003057C3"/>
    <w:rsid w:val="00332B5B"/>
    <w:rsid w:val="00333313"/>
    <w:rsid w:val="0033504F"/>
    <w:rsid w:val="00340FA7"/>
    <w:rsid w:val="003432E3"/>
    <w:rsid w:val="003504BA"/>
    <w:rsid w:val="00363786"/>
    <w:rsid w:val="0036460D"/>
    <w:rsid w:val="0038388B"/>
    <w:rsid w:val="003A7E60"/>
    <w:rsid w:val="003B2D4E"/>
    <w:rsid w:val="003B47BE"/>
    <w:rsid w:val="003B489F"/>
    <w:rsid w:val="003D399E"/>
    <w:rsid w:val="003D7516"/>
    <w:rsid w:val="003E05B4"/>
    <w:rsid w:val="003E4CE7"/>
    <w:rsid w:val="003E6651"/>
    <w:rsid w:val="004131A6"/>
    <w:rsid w:val="00413764"/>
    <w:rsid w:val="004137C3"/>
    <w:rsid w:val="0041477F"/>
    <w:rsid w:val="004169E5"/>
    <w:rsid w:val="00426611"/>
    <w:rsid w:val="00436976"/>
    <w:rsid w:val="00445BFA"/>
    <w:rsid w:val="00450E4F"/>
    <w:rsid w:val="00451F99"/>
    <w:rsid w:val="0045597B"/>
    <w:rsid w:val="00467B13"/>
    <w:rsid w:val="004744EF"/>
    <w:rsid w:val="00491D64"/>
    <w:rsid w:val="00492692"/>
    <w:rsid w:val="004945C3"/>
    <w:rsid w:val="004A5B6E"/>
    <w:rsid w:val="004A7889"/>
    <w:rsid w:val="004B5E37"/>
    <w:rsid w:val="004C0A20"/>
    <w:rsid w:val="004C241F"/>
    <w:rsid w:val="004C77B5"/>
    <w:rsid w:val="004D5A4B"/>
    <w:rsid w:val="004E7710"/>
    <w:rsid w:val="004F3F89"/>
    <w:rsid w:val="004F43DF"/>
    <w:rsid w:val="00506064"/>
    <w:rsid w:val="00510C59"/>
    <w:rsid w:val="00510FDA"/>
    <w:rsid w:val="005229BE"/>
    <w:rsid w:val="00525EF7"/>
    <w:rsid w:val="00525FA6"/>
    <w:rsid w:val="005333CF"/>
    <w:rsid w:val="005408F4"/>
    <w:rsid w:val="00540D4D"/>
    <w:rsid w:val="0054212A"/>
    <w:rsid w:val="005477FE"/>
    <w:rsid w:val="005539F5"/>
    <w:rsid w:val="005554A2"/>
    <w:rsid w:val="005725D0"/>
    <w:rsid w:val="0057340B"/>
    <w:rsid w:val="00584FDB"/>
    <w:rsid w:val="00585493"/>
    <w:rsid w:val="00591CEE"/>
    <w:rsid w:val="00593830"/>
    <w:rsid w:val="00594C97"/>
    <w:rsid w:val="005968B4"/>
    <w:rsid w:val="005D1B82"/>
    <w:rsid w:val="005E129D"/>
    <w:rsid w:val="005F0850"/>
    <w:rsid w:val="005F4D6D"/>
    <w:rsid w:val="00602B9E"/>
    <w:rsid w:val="00650750"/>
    <w:rsid w:val="00664564"/>
    <w:rsid w:val="00674F71"/>
    <w:rsid w:val="00681794"/>
    <w:rsid w:val="00683846"/>
    <w:rsid w:val="006960F5"/>
    <w:rsid w:val="006A085F"/>
    <w:rsid w:val="006A1A37"/>
    <w:rsid w:val="006A7CDF"/>
    <w:rsid w:val="006C609A"/>
    <w:rsid w:val="006D3384"/>
    <w:rsid w:val="006D677D"/>
    <w:rsid w:val="006E59BC"/>
    <w:rsid w:val="006E69A7"/>
    <w:rsid w:val="006F6A3D"/>
    <w:rsid w:val="00733C4F"/>
    <w:rsid w:val="00733CC7"/>
    <w:rsid w:val="00734E48"/>
    <w:rsid w:val="00743280"/>
    <w:rsid w:val="00794660"/>
    <w:rsid w:val="007A4A0E"/>
    <w:rsid w:val="007A5EFC"/>
    <w:rsid w:val="007B0436"/>
    <w:rsid w:val="007B5C61"/>
    <w:rsid w:val="007C0C12"/>
    <w:rsid w:val="007D47F8"/>
    <w:rsid w:val="007D55B2"/>
    <w:rsid w:val="007E0D22"/>
    <w:rsid w:val="007E3E69"/>
    <w:rsid w:val="007F36D6"/>
    <w:rsid w:val="007F5C60"/>
    <w:rsid w:val="00803963"/>
    <w:rsid w:val="00810CA9"/>
    <w:rsid w:val="00820EB2"/>
    <w:rsid w:val="00821A3A"/>
    <w:rsid w:val="00823F9D"/>
    <w:rsid w:val="00836B69"/>
    <w:rsid w:val="008531F0"/>
    <w:rsid w:val="0085769A"/>
    <w:rsid w:val="008606C8"/>
    <w:rsid w:val="00862A67"/>
    <w:rsid w:val="00865FA9"/>
    <w:rsid w:val="00873EDD"/>
    <w:rsid w:val="00886135"/>
    <w:rsid w:val="008A572C"/>
    <w:rsid w:val="008B3D42"/>
    <w:rsid w:val="008B7480"/>
    <w:rsid w:val="008B773B"/>
    <w:rsid w:val="008D0AC5"/>
    <w:rsid w:val="008D6212"/>
    <w:rsid w:val="008E0535"/>
    <w:rsid w:val="008E07DA"/>
    <w:rsid w:val="008E1080"/>
    <w:rsid w:val="008E43F0"/>
    <w:rsid w:val="008E7553"/>
    <w:rsid w:val="008F2046"/>
    <w:rsid w:val="009041F2"/>
    <w:rsid w:val="009154BF"/>
    <w:rsid w:val="0094563F"/>
    <w:rsid w:val="009530FD"/>
    <w:rsid w:val="00957EDC"/>
    <w:rsid w:val="009600A5"/>
    <w:rsid w:val="0096076B"/>
    <w:rsid w:val="00984B50"/>
    <w:rsid w:val="00990C21"/>
    <w:rsid w:val="009942D4"/>
    <w:rsid w:val="009A319C"/>
    <w:rsid w:val="009A32F5"/>
    <w:rsid w:val="009B32AC"/>
    <w:rsid w:val="009B3699"/>
    <w:rsid w:val="009B3F06"/>
    <w:rsid w:val="009B688F"/>
    <w:rsid w:val="009B7692"/>
    <w:rsid w:val="009C2765"/>
    <w:rsid w:val="009D75F1"/>
    <w:rsid w:val="009F37A1"/>
    <w:rsid w:val="00A11B6E"/>
    <w:rsid w:val="00A15E06"/>
    <w:rsid w:val="00A26021"/>
    <w:rsid w:val="00A27D93"/>
    <w:rsid w:val="00A27FCB"/>
    <w:rsid w:val="00A464AA"/>
    <w:rsid w:val="00A47D61"/>
    <w:rsid w:val="00A5356A"/>
    <w:rsid w:val="00A602DD"/>
    <w:rsid w:val="00A66D53"/>
    <w:rsid w:val="00A73816"/>
    <w:rsid w:val="00A816D5"/>
    <w:rsid w:val="00A82C38"/>
    <w:rsid w:val="00AA444E"/>
    <w:rsid w:val="00AA7C91"/>
    <w:rsid w:val="00AB2BA1"/>
    <w:rsid w:val="00AB35CD"/>
    <w:rsid w:val="00AC279B"/>
    <w:rsid w:val="00AC5D49"/>
    <w:rsid w:val="00AC7411"/>
    <w:rsid w:val="00AD4783"/>
    <w:rsid w:val="00AD51FC"/>
    <w:rsid w:val="00AE62F4"/>
    <w:rsid w:val="00AF5F6B"/>
    <w:rsid w:val="00B0383E"/>
    <w:rsid w:val="00B15141"/>
    <w:rsid w:val="00B515C9"/>
    <w:rsid w:val="00B602ED"/>
    <w:rsid w:val="00B7078A"/>
    <w:rsid w:val="00B738F3"/>
    <w:rsid w:val="00B744C6"/>
    <w:rsid w:val="00B7689C"/>
    <w:rsid w:val="00B77F30"/>
    <w:rsid w:val="00B809EE"/>
    <w:rsid w:val="00B8292E"/>
    <w:rsid w:val="00B84122"/>
    <w:rsid w:val="00B914BD"/>
    <w:rsid w:val="00B914C1"/>
    <w:rsid w:val="00BA4F0B"/>
    <w:rsid w:val="00BB4118"/>
    <w:rsid w:val="00BB6D93"/>
    <w:rsid w:val="00BC4326"/>
    <w:rsid w:val="00BD61A2"/>
    <w:rsid w:val="00BD7B5E"/>
    <w:rsid w:val="00BE6A7A"/>
    <w:rsid w:val="00BF0493"/>
    <w:rsid w:val="00BF3F3B"/>
    <w:rsid w:val="00BF4F15"/>
    <w:rsid w:val="00C07890"/>
    <w:rsid w:val="00C134FC"/>
    <w:rsid w:val="00C35F16"/>
    <w:rsid w:val="00C36F36"/>
    <w:rsid w:val="00C44FAD"/>
    <w:rsid w:val="00C46FDB"/>
    <w:rsid w:val="00C5087A"/>
    <w:rsid w:val="00C5733E"/>
    <w:rsid w:val="00C579C3"/>
    <w:rsid w:val="00C605A7"/>
    <w:rsid w:val="00C61BB4"/>
    <w:rsid w:val="00C76C75"/>
    <w:rsid w:val="00C80FD1"/>
    <w:rsid w:val="00C93A4A"/>
    <w:rsid w:val="00CA2FCC"/>
    <w:rsid w:val="00CA3B77"/>
    <w:rsid w:val="00CA6FCD"/>
    <w:rsid w:val="00CC3BE5"/>
    <w:rsid w:val="00CD43B5"/>
    <w:rsid w:val="00D129F8"/>
    <w:rsid w:val="00D12ABC"/>
    <w:rsid w:val="00D15348"/>
    <w:rsid w:val="00D2053E"/>
    <w:rsid w:val="00D26A6E"/>
    <w:rsid w:val="00D3249A"/>
    <w:rsid w:val="00D32BE2"/>
    <w:rsid w:val="00D42A34"/>
    <w:rsid w:val="00D51360"/>
    <w:rsid w:val="00D63EB0"/>
    <w:rsid w:val="00D6668B"/>
    <w:rsid w:val="00D8094E"/>
    <w:rsid w:val="00D847EE"/>
    <w:rsid w:val="00D8532E"/>
    <w:rsid w:val="00DA7B52"/>
    <w:rsid w:val="00DB093E"/>
    <w:rsid w:val="00DB13B6"/>
    <w:rsid w:val="00DC4376"/>
    <w:rsid w:val="00DD4FAD"/>
    <w:rsid w:val="00DD582F"/>
    <w:rsid w:val="00DD7932"/>
    <w:rsid w:val="00DE4C19"/>
    <w:rsid w:val="00DE6DF9"/>
    <w:rsid w:val="00DE73D7"/>
    <w:rsid w:val="00DF1624"/>
    <w:rsid w:val="00DF1827"/>
    <w:rsid w:val="00E04CBC"/>
    <w:rsid w:val="00E04D7E"/>
    <w:rsid w:val="00E0730F"/>
    <w:rsid w:val="00E125E9"/>
    <w:rsid w:val="00E33A4E"/>
    <w:rsid w:val="00E47658"/>
    <w:rsid w:val="00E5067D"/>
    <w:rsid w:val="00E714DA"/>
    <w:rsid w:val="00E91545"/>
    <w:rsid w:val="00EA0CE9"/>
    <w:rsid w:val="00EA133A"/>
    <w:rsid w:val="00EA4187"/>
    <w:rsid w:val="00EA53CE"/>
    <w:rsid w:val="00EA78A3"/>
    <w:rsid w:val="00EA78EB"/>
    <w:rsid w:val="00EB555D"/>
    <w:rsid w:val="00EC10ED"/>
    <w:rsid w:val="00EC1A74"/>
    <w:rsid w:val="00EE03B3"/>
    <w:rsid w:val="00EE459D"/>
    <w:rsid w:val="00EE7172"/>
    <w:rsid w:val="00F01E84"/>
    <w:rsid w:val="00F103ED"/>
    <w:rsid w:val="00F14790"/>
    <w:rsid w:val="00F24A99"/>
    <w:rsid w:val="00F339A1"/>
    <w:rsid w:val="00F4723F"/>
    <w:rsid w:val="00F50117"/>
    <w:rsid w:val="00F67BF0"/>
    <w:rsid w:val="00F67DA4"/>
    <w:rsid w:val="00F70577"/>
    <w:rsid w:val="00F7134A"/>
    <w:rsid w:val="00F7249B"/>
    <w:rsid w:val="00F75B22"/>
    <w:rsid w:val="00F8425B"/>
    <w:rsid w:val="00F92DE9"/>
    <w:rsid w:val="00F940C9"/>
    <w:rsid w:val="00FB2DFA"/>
    <w:rsid w:val="00FB4148"/>
    <w:rsid w:val="00FD5D44"/>
    <w:rsid w:val="00FE3315"/>
    <w:rsid w:val="00FE4FBB"/>
    <w:rsid w:val="00FF2BFD"/>
    <w:rsid w:val="00FF5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2A483571"/>
  <w14:defaultImageDpi w14:val="32767"/>
  <w15:chartTrackingRefBased/>
  <w15:docId w15:val="{93DFD6EE-AC33-4BD4-AE9B-E6CCD7555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873EDD"/>
    <w:pPr>
      <w:keepNext/>
      <w:spacing w:before="240" w:after="60"/>
      <w:outlineLvl w:val="0"/>
    </w:pPr>
    <w:rPr>
      <w:rFonts w:ascii="Calibri Light" w:eastAsia="Times New Roman"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0D84"/>
    <w:pPr>
      <w:tabs>
        <w:tab w:val="center" w:pos="4513"/>
        <w:tab w:val="right" w:pos="9026"/>
      </w:tabs>
    </w:pPr>
  </w:style>
  <w:style w:type="character" w:customStyle="1" w:styleId="HeaderChar">
    <w:name w:val="Header Char"/>
    <w:basedOn w:val="DefaultParagraphFont"/>
    <w:link w:val="Header"/>
    <w:uiPriority w:val="99"/>
    <w:rsid w:val="001A0D84"/>
  </w:style>
  <w:style w:type="paragraph" w:styleId="Footer">
    <w:name w:val="footer"/>
    <w:basedOn w:val="Normal"/>
    <w:link w:val="FooterChar"/>
    <w:uiPriority w:val="99"/>
    <w:unhideWhenUsed/>
    <w:rsid w:val="001A0D84"/>
    <w:pPr>
      <w:tabs>
        <w:tab w:val="center" w:pos="4513"/>
        <w:tab w:val="right" w:pos="9026"/>
      </w:tabs>
    </w:pPr>
  </w:style>
  <w:style w:type="character" w:customStyle="1" w:styleId="FooterChar">
    <w:name w:val="Footer Char"/>
    <w:basedOn w:val="DefaultParagraphFont"/>
    <w:link w:val="Footer"/>
    <w:uiPriority w:val="99"/>
    <w:rsid w:val="001A0D84"/>
  </w:style>
  <w:style w:type="table" w:styleId="TableGrid">
    <w:name w:val="Table Grid"/>
    <w:basedOn w:val="TableNormal"/>
    <w:uiPriority w:val="59"/>
    <w:rsid w:val="001A0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1-Accent21">
    <w:name w:val="Medium Grid 1 - Accent 21"/>
    <w:basedOn w:val="Normal"/>
    <w:uiPriority w:val="34"/>
    <w:qFormat/>
    <w:rsid w:val="001A0D84"/>
    <w:pPr>
      <w:ind w:left="720"/>
      <w:contextualSpacing/>
    </w:pPr>
  </w:style>
  <w:style w:type="character" w:customStyle="1" w:styleId="Heading1Char">
    <w:name w:val="Heading 1 Char"/>
    <w:link w:val="Heading1"/>
    <w:uiPriority w:val="9"/>
    <w:rsid w:val="00873EDD"/>
    <w:rPr>
      <w:rFonts w:ascii="Calibri Light" w:eastAsia="Times New Roman" w:hAnsi="Calibri Light" w:cs="Times New Roman"/>
      <w:b/>
      <w:bCs/>
      <w:kern w:val="32"/>
      <w:sz w:val="32"/>
      <w:szCs w:val="32"/>
    </w:rPr>
  </w:style>
  <w:style w:type="paragraph" w:customStyle="1" w:styleId="Standard">
    <w:name w:val="Standard"/>
    <w:rsid w:val="005F4D6D"/>
    <w:pPr>
      <w:suppressAutoHyphens/>
      <w:autoSpaceDN w:val="0"/>
      <w:textAlignment w:val="baseline"/>
    </w:pPr>
    <w:rPr>
      <w:rFonts w:ascii="Times New Roman" w:eastAsia="SimSun" w:hAnsi="Times New Roman" w:cs="Mangal"/>
      <w:kern w:val="3"/>
      <w:sz w:val="24"/>
      <w:szCs w:val="24"/>
      <w:lang w:val="it-IT" w:eastAsia="zh-CN" w:bidi="hi-IN"/>
    </w:rPr>
  </w:style>
  <w:style w:type="paragraph" w:customStyle="1" w:styleId="Courant">
    <w:name w:val="Courant"/>
    <w:basedOn w:val="Standard"/>
    <w:uiPriority w:val="99"/>
    <w:rsid w:val="005F4D6D"/>
    <w:pPr>
      <w:tabs>
        <w:tab w:val="left" w:pos="539"/>
        <w:tab w:val="left" w:pos="1259"/>
        <w:tab w:val="left" w:pos="3799"/>
        <w:tab w:val="left" w:pos="5040"/>
        <w:tab w:val="left" w:pos="6679"/>
      </w:tabs>
      <w:spacing w:before="40" w:after="120"/>
      <w:jc w:val="center"/>
    </w:pPr>
    <w:rPr>
      <w:rFonts w:ascii="Times" w:eastAsia="Times New Roman" w:hAnsi="Times" w:cs="Times"/>
      <w:b/>
      <w:bCs/>
      <w:color w:val="000000"/>
      <w:sz w:val="28"/>
      <w:szCs w:val="28"/>
      <w:lang w:val="fr-FR" w:eastAsia="fr-FR"/>
    </w:rPr>
  </w:style>
  <w:style w:type="character" w:styleId="PageNumber">
    <w:name w:val="page number"/>
    <w:rsid w:val="005F4D6D"/>
    <w:rPr>
      <w:rFonts w:ascii="Garamond" w:hAnsi="Garamond"/>
      <w:sz w:val="20"/>
      <w:szCs w:val="20"/>
    </w:rPr>
  </w:style>
  <w:style w:type="paragraph" w:customStyle="1" w:styleId="ColorfulList-Accent11">
    <w:name w:val="Colorful List - Accent 11"/>
    <w:basedOn w:val="Normal"/>
    <w:uiPriority w:val="34"/>
    <w:qFormat/>
    <w:rsid w:val="005F4D6D"/>
    <w:pPr>
      <w:ind w:left="720"/>
      <w:contextualSpacing/>
    </w:pPr>
  </w:style>
  <w:style w:type="paragraph" w:styleId="FootnoteText">
    <w:name w:val="footnote text"/>
    <w:basedOn w:val="Normal"/>
    <w:link w:val="FootnoteTextChar"/>
    <w:uiPriority w:val="99"/>
    <w:unhideWhenUsed/>
    <w:rsid w:val="00BA4F0B"/>
  </w:style>
  <w:style w:type="character" w:customStyle="1" w:styleId="FootnoteTextChar">
    <w:name w:val="Footnote Text Char"/>
    <w:link w:val="FootnoteText"/>
    <w:uiPriority w:val="99"/>
    <w:rsid w:val="00BA4F0B"/>
    <w:rPr>
      <w:sz w:val="24"/>
      <w:szCs w:val="24"/>
      <w:lang w:val="en-US" w:eastAsia="en-US"/>
    </w:rPr>
  </w:style>
  <w:style w:type="character" w:styleId="FootnoteReference">
    <w:name w:val="footnote reference"/>
    <w:uiPriority w:val="99"/>
    <w:unhideWhenUsed/>
    <w:rsid w:val="00BA4F0B"/>
    <w:rPr>
      <w:vertAlign w:val="superscript"/>
    </w:rPr>
  </w:style>
  <w:style w:type="paragraph" w:styleId="HTMLPreformatted">
    <w:name w:val="HTML Preformatted"/>
    <w:basedOn w:val="Normal"/>
    <w:link w:val="HTMLPreformattedChar"/>
    <w:uiPriority w:val="99"/>
    <w:unhideWhenUsed/>
    <w:rsid w:val="00C13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eastAsia="en-GB"/>
    </w:rPr>
  </w:style>
  <w:style w:type="character" w:customStyle="1" w:styleId="HTMLPreformattedChar">
    <w:name w:val="HTML Preformatted Char"/>
    <w:link w:val="HTMLPreformatted"/>
    <w:uiPriority w:val="99"/>
    <w:rsid w:val="00C134FC"/>
    <w:rPr>
      <w:rFonts w:ascii="Courier New" w:eastAsia="Times New Roman" w:hAnsi="Courier New" w:cs="Courier New"/>
    </w:rPr>
  </w:style>
  <w:style w:type="paragraph" w:styleId="ListParagraph">
    <w:name w:val="List Paragraph"/>
    <w:basedOn w:val="Normal"/>
    <w:uiPriority w:val="34"/>
    <w:qFormat/>
    <w:rsid w:val="0022677A"/>
    <w:pPr>
      <w:spacing w:after="200" w:line="276" w:lineRule="auto"/>
      <w:ind w:left="720"/>
      <w:contextualSpacing/>
    </w:pPr>
    <w:rPr>
      <w:noProof/>
      <w:sz w:val="22"/>
      <w:szCs w:val="22"/>
    </w:rPr>
  </w:style>
  <w:style w:type="character" w:styleId="CommentReference">
    <w:name w:val="annotation reference"/>
    <w:uiPriority w:val="99"/>
    <w:semiHidden/>
    <w:unhideWhenUsed/>
    <w:rsid w:val="00E125E9"/>
    <w:rPr>
      <w:sz w:val="16"/>
      <w:szCs w:val="16"/>
    </w:rPr>
  </w:style>
  <w:style w:type="paragraph" w:styleId="CommentText">
    <w:name w:val="annotation text"/>
    <w:basedOn w:val="Normal"/>
    <w:link w:val="CommentTextChar"/>
    <w:uiPriority w:val="99"/>
    <w:semiHidden/>
    <w:unhideWhenUsed/>
    <w:rsid w:val="00E125E9"/>
    <w:rPr>
      <w:sz w:val="20"/>
      <w:szCs w:val="20"/>
    </w:rPr>
  </w:style>
  <w:style w:type="character" w:customStyle="1" w:styleId="CommentTextChar">
    <w:name w:val="Comment Text Char"/>
    <w:link w:val="CommentText"/>
    <w:uiPriority w:val="99"/>
    <w:semiHidden/>
    <w:rsid w:val="00E125E9"/>
    <w:rPr>
      <w:lang w:val="en-US" w:eastAsia="en-US"/>
    </w:rPr>
  </w:style>
  <w:style w:type="paragraph" w:styleId="CommentSubject">
    <w:name w:val="annotation subject"/>
    <w:basedOn w:val="CommentText"/>
    <w:next w:val="CommentText"/>
    <w:link w:val="CommentSubjectChar"/>
    <w:uiPriority w:val="99"/>
    <w:semiHidden/>
    <w:unhideWhenUsed/>
    <w:rsid w:val="00E125E9"/>
    <w:rPr>
      <w:b/>
      <w:bCs/>
    </w:rPr>
  </w:style>
  <w:style w:type="character" w:customStyle="1" w:styleId="CommentSubjectChar">
    <w:name w:val="Comment Subject Char"/>
    <w:link w:val="CommentSubject"/>
    <w:uiPriority w:val="99"/>
    <w:semiHidden/>
    <w:rsid w:val="00E125E9"/>
    <w:rPr>
      <w:b/>
      <w:bCs/>
      <w:lang w:val="en-US" w:eastAsia="en-US"/>
    </w:rPr>
  </w:style>
  <w:style w:type="paragraph" w:styleId="BalloonText">
    <w:name w:val="Balloon Text"/>
    <w:basedOn w:val="Normal"/>
    <w:link w:val="BalloonTextChar"/>
    <w:uiPriority w:val="99"/>
    <w:semiHidden/>
    <w:unhideWhenUsed/>
    <w:rsid w:val="00E125E9"/>
    <w:rPr>
      <w:rFonts w:ascii="Segoe UI" w:hAnsi="Segoe UI" w:cs="Segoe UI"/>
      <w:sz w:val="18"/>
      <w:szCs w:val="18"/>
    </w:rPr>
  </w:style>
  <w:style w:type="character" w:customStyle="1" w:styleId="BalloonTextChar">
    <w:name w:val="Balloon Text Char"/>
    <w:link w:val="BalloonText"/>
    <w:uiPriority w:val="99"/>
    <w:semiHidden/>
    <w:rsid w:val="00E125E9"/>
    <w:rPr>
      <w:rFonts w:ascii="Segoe UI" w:hAnsi="Segoe UI" w:cs="Segoe UI"/>
      <w:sz w:val="18"/>
      <w:szCs w:val="18"/>
      <w:lang w:val="en-US" w:eastAsia="en-US"/>
    </w:rPr>
  </w:style>
  <w:style w:type="paragraph" w:styleId="NormalWeb">
    <w:name w:val="Normal (Web)"/>
    <w:basedOn w:val="Normal"/>
    <w:uiPriority w:val="99"/>
    <w:semiHidden/>
    <w:unhideWhenUsed/>
    <w:rsid w:val="00AA7C91"/>
    <w:pPr>
      <w:spacing w:before="100" w:beforeAutospacing="1" w:after="100" w:afterAutospacing="1"/>
    </w:pPr>
    <w:rPr>
      <w:rFonts w:ascii="Times New Roman" w:eastAsia="Times New Roman" w:hAnsi="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33706">
      <w:bodyDiv w:val="1"/>
      <w:marLeft w:val="0"/>
      <w:marRight w:val="0"/>
      <w:marTop w:val="0"/>
      <w:marBottom w:val="0"/>
      <w:divBdr>
        <w:top w:val="none" w:sz="0" w:space="0" w:color="auto"/>
        <w:left w:val="none" w:sz="0" w:space="0" w:color="auto"/>
        <w:bottom w:val="none" w:sz="0" w:space="0" w:color="auto"/>
        <w:right w:val="none" w:sz="0" w:space="0" w:color="auto"/>
      </w:divBdr>
    </w:div>
    <w:div w:id="724645397">
      <w:bodyDiv w:val="1"/>
      <w:marLeft w:val="0"/>
      <w:marRight w:val="0"/>
      <w:marTop w:val="0"/>
      <w:marBottom w:val="0"/>
      <w:divBdr>
        <w:top w:val="none" w:sz="0" w:space="0" w:color="auto"/>
        <w:left w:val="none" w:sz="0" w:space="0" w:color="auto"/>
        <w:bottom w:val="none" w:sz="0" w:space="0" w:color="auto"/>
        <w:right w:val="none" w:sz="0" w:space="0" w:color="auto"/>
      </w:divBdr>
    </w:div>
    <w:div w:id="727534042">
      <w:bodyDiv w:val="1"/>
      <w:marLeft w:val="0"/>
      <w:marRight w:val="0"/>
      <w:marTop w:val="0"/>
      <w:marBottom w:val="0"/>
      <w:divBdr>
        <w:top w:val="none" w:sz="0" w:space="0" w:color="auto"/>
        <w:left w:val="none" w:sz="0" w:space="0" w:color="auto"/>
        <w:bottom w:val="none" w:sz="0" w:space="0" w:color="auto"/>
        <w:right w:val="none" w:sz="0" w:space="0" w:color="auto"/>
      </w:divBdr>
    </w:div>
    <w:div w:id="768236962">
      <w:bodyDiv w:val="1"/>
      <w:marLeft w:val="0"/>
      <w:marRight w:val="0"/>
      <w:marTop w:val="0"/>
      <w:marBottom w:val="0"/>
      <w:divBdr>
        <w:top w:val="none" w:sz="0" w:space="0" w:color="auto"/>
        <w:left w:val="none" w:sz="0" w:space="0" w:color="auto"/>
        <w:bottom w:val="none" w:sz="0" w:space="0" w:color="auto"/>
        <w:right w:val="none" w:sz="0" w:space="0" w:color="auto"/>
      </w:divBdr>
    </w:div>
    <w:div w:id="806969064">
      <w:bodyDiv w:val="1"/>
      <w:marLeft w:val="0"/>
      <w:marRight w:val="0"/>
      <w:marTop w:val="0"/>
      <w:marBottom w:val="0"/>
      <w:divBdr>
        <w:top w:val="none" w:sz="0" w:space="0" w:color="auto"/>
        <w:left w:val="none" w:sz="0" w:space="0" w:color="auto"/>
        <w:bottom w:val="none" w:sz="0" w:space="0" w:color="auto"/>
        <w:right w:val="none" w:sz="0" w:space="0" w:color="auto"/>
      </w:divBdr>
    </w:div>
    <w:div w:id="850870927">
      <w:bodyDiv w:val="1"/>
      <w:marLeft w:val="0"/>
      <w:marRight w:val="0"/>
      <w:marTop w:val="0"/>
      <w:marBottom w:val="0"/>
      <w:divBdr>
        <w:top w:val="none" w:sz="0" w:space="0" w:color="auto"/>
        <w:left w:val="none" w:sz="0" w:space="0" w:color="auto"/>
        <w:bottom w:val="none" w:sz="0" w:space="0" w:color="auto"/>
        <w:right w:val="none" w:sz="0" w:space="0" w:color="auto"/>
      </w:divBdr>
    </w:div>
    <w:div w:id="1395155170">
      <w:bodyDiv w:val="1"/>
      <w:marLeft w:val="0"/>
      <w:marRight w:val="0"/>
      <w:marTop w:val="0"/>
      <w:marBottom w:val="0"/>
      <w:divBdr>
        <w:top w:val="none" w:sz="0" w:space="0" w:color="auto"/>
        <w:left w:val="none" w:sz="0" w:space="0" w:color="auto"/>
        <w:bottom w:val="none" w:sz="0" w:space="0" w:color="auto"/>
        <w:right w:val="none" w:sz="0" w:space="0" w:color="auto"/>
      </w:divBdr>
    </w:div>
    <w:div w:id="1526137200">
      <w:bodyDiv w:val="1"/>
      <w:marLeft w:val="0"/>
      <w:marRight w:val="0"/>
      <w:marTop w:val="0"/>
      <w:marBottom w:val="0"/>
      <w:divBdr>
        <w:top w:val="none" w:sz="0" w:space="0" w:color="auto"/>
        <w:left w:val="none" w:sz="0" w:space="0" w:color="auto"/>
        <w:bottom w:val="none" w:sz="0" w:space="0" w:color="auto"/>
        <w:right w:val="none" w:sz="0" w:space="0" w:color="auto"/>
      </w:divBdr>
    </w:div>
    <w:div w:id="1823037459">
      <w:bodyDiv w:val="1"/>
      <w:marLeft w:val="0"/>
      <w:marRight w:val="0"/>
      <w:marTop w:val="0"/>
      <w:marBottom w:val="0"/>
      <w:divBdr>
        <w:top w:val="none" w:sz="0" w:space="0" w:color="auto"/>
        <w:left w:val="none" w:sz="0" w:space="0" w:color="auto"/>
        <w:bottom w:val="none" w:sz="0" w:space="0" w:color="auto"/>
        <w:right w:val="none" w:sz="0" w:space="0" w:color="auto"/>
      </w:divBdr>
    </w:div>
    <w:div w:id="2007904595">
      <w:bodyDiv w:val="1"/>
      <w:marLeft w:val="0"/>
      <w:marRight w:val="0"/>
      <w:marTop w:val="0"/>
      <w:marBottom w:val="0"/>
      <w:divBdr>
        <w:top w:val="none" w:sz="0" w:space="0" w:color="auto"/>
        <w:left w:val="none" w:sz="0" w:space="0" w:color="auto"/>
        <w:bottom w:val="none" w:sz="0" w:space="0" w:color="auto"/>
        <w:right w:val="none" w:sz="0" w:space="0" w:color="auto"/>
      </w:divBdr>
    </w:div>
    <w:div w:id="2047178057">
      <w:bodyDiv w:val="1"/>
      <w:marLeft w:val="0"/>
      <w:marRight w:val="0"/>
      <w:marTop w:val="0"/>
      <w:marBottom w:val="0"/>
      <w:divBdr>
        <w:top w:val="none" w:sz="0" w:space="0" w:color="auto"/>
        <w:left w:val="none" w:sz="0" w:space="0" w:color="auto"/>
        <w:bottom w:val="none" w:sz="0" w:space="0" w:color="auto"/>
        <w:right w:val="none" w:sz="0" w:space="0" w:color="auto"/>
      </w:divBdr>
    </w:div>
    <w:div w:id="20691118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1E308D49752384F8B09E278AE27CB75" ma:contentTypeVersion="0" ma:contentTypeDescription="Crée un document." ma:contentTypeScope="" ma:versionID="855eba05d20fe05e700b7e964dfff840">
  <xsd:schema xmlns:xsd="http://www.w3.org/2001/XMLSchema" xmlns:xs="http://www.w3.org/2001/XMLSchema" xmlns:p="http://schemas.microsoft.com/office/2006/metadata/properties" targetNamespace="http://schemas.microsoft.com/office/2006/metadata/properties" ma:root="true" ma:fieldsID="f3bbf10744f8b5955bfb7548918bd1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89AA6-35F6-4001-AB71-C0DFC0294E15}">
  <ds:schemaRefs>
    <ds:schemaRef ds:uri="http://schemas.microsoft.com/sharepoint/v3/contenttype/forms"/>
  </ds:schemaRefs>
</ds:datastoreItem>
</file>

<file path=customXml/itemProps2.xml><?xml version="1.0" encoding="utf-8"?>
<ds:datastoreItem xmlns:ds="http://schemas.openxmlformats.org/officeDocument/2006/customXml" ds:itemID="{5BA4F1F6-8819-42AE-81A9-1F7FD937E435}">
  <ds:schemaRefs>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 ds:uri="http://purl.org/dc/dcmitype/"/>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895B6FE-D139-484D-841C-B2BE465FE9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6153CEC-CEC6-46DB-84DC-17141C4CB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5419</Words>
  <Characters>30894</Characters>
  <Application>Microsoft Office Word</Application>
  <DocSecurity>0</DocSecurity>
  <Lines>257</Lines>
  <Paragraphs>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Conway</dc:creator>
  <cp:keywords/>
  <cp:lastModifiedBy>SOULIER Berengere (OSG)</cp:lastModifiedBy>
  <cp:revision>5</cp:revision>
  <dcterms:created xsi:type="dcterms:W3CDTF">2017-11-22T12:00:00Z</dcterms:created>
  <dcterms:modified xsi:type="dcterms:W3CDTF">2018-07-13T14:25:00Z</dcterms:modified>
</cp:coreProperties>
</file>