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9" w:type="dxa"/>
        <w:tblLayout w:type="fixed"/>
        <w:tblCellMar>
          <w:left w:w="0" w:type="dxa"/>
          <w:right w:w="0" w:type="dxa"/>
        </w:tblCellMar>
        <w:tblLook w:val="0000" w:firstRow="0" w:lastRow="0" w:firstColumn="0" w:lastColumn="0" w:noHBand="0" w:noVBand="0"/>
      </w:tblPr>
      <w:tblGrid>
        <w:gridCol w:w="5102"/>
        <w:gridCol w:w="4367"/>
      </w:tblGrid>
      <w:tr w:rsidR="00D67BC8" w:rsidRPr="00573B99" w:rsidTr="00D67BC8">
        <w:trPr>
          <w:trHeight w:val="1440"/>
        </w:trPr>
        <w:tc>
          <w:tcPr>
            <w:tcW w:w="5102" w:type="dxa"/>
            <w:tcBorders>
              <w:top w:val="nil"/>
              <w:left w:val="nil"/>
              <w:bottom w:val="nil"/>
              <w:right w:val="nil"/>
            </w:tcBorders>
          </w:tcPr>
          <w:p w:rsidR="00D67BC8" w:rsidRPr="0077635F" w:rsidRDefault="00D67BC8" w:rsidP="00D74BDE">
            <w:r>
              <w:rPr>
                <w:noProof/>
                <w:sz w:val="20"/>
                <w:lang w:val="en-US" w:eastAsia="en-US"/>
              </w:rPr>
              <w:drawing>
                <wp:inline distT="0" distB="0" distL="0" distR="0" wp14:anchorId="42A72DF1" wp14:editId="229A5902">
                  <wp:extent cx="2381250" cy="1028700"/>
                  <wp:effectExtent l="0" t="0" r="0" b="0"/>
                  <wp:docPr id="2" name="Picture 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7" w:type="dxa"/>
            <w:tcBorders>
              <w:top w:val="nil"/>
              <w:left w:val="nil"/>
              <w:bottom w:val="nil"/>
              <w:right w:val="nil"/>
            </w:tcBorders>
          </w:tcPr>
          <w:p w:rsidR="00D67BC8" w:rsidRDefault="00D67BC8" w:rsidP="00D74BDE">
            <w:pPr>
              <w:pStyle w:val="ZCom"/>
              <w:rPr>
                <w:color w:val="233E90"/>
              </w:rPr>
            </w:pPr>
          </w:p>
          <w:p w:rsidR="00D67BC8" w:rsidRPr="006B307F" w:rsidRDefault="00D67BC8" w:rsidP="00D74BDE">
            <w:pPr>
              <w:pStyle w:val="ZCom"/>
              <w:rPr>
                <w:b/>
                <w:color w:val="233E90"/>
              </w:rPr>
            </w:pPr>
            <w:proofErr w:type="spellStart"/>
            <w:r w:rsidRPr="006B307F">
              <w:rPr>
                <w:b/>
                <w:color w:val="233E90"/>
              </w:rPr>
              <w:t>Schola</w:t>
            </w:r>
            <w:proofErr w:type="spellEnd"/>
            <w:r w:rsidRPr="006B307F">
              <w:rPr>
                <w:b/>
                <w:color w:val="233E90"/>
              </w:rPr>
              <w:t xml:space="preserve"> </w:t>
            </w:r>
            <w:proofErr w:type="spellStart"/>
            <w:r w:rsidRPr="006B307F">
              <w:rPr>
                <w:b/>
                <w:color w:val="233E90"/>
              </w:rPr>
              <w:t>Europaea</w:t>
            </w:r>
            <w:proofErr w:type="spellEnd"/>
          </w:p>
          <w:p w:rsidR="00D67BC8" w:rsidRDefault="00D67BC8" w:rsidP="00D74BDE">
            <w:pPr>
              <w:pStyle w:val="ZDGName"/>
              <w:rPr>
                <w:color w:val="233E90"/>
              </w:rPr>
            </w:pPr>
          </w:p>
          <w:p w:rsidR="00D67BC8" w:rsidRDefault="00D67BC8" w:rsidP="00D74BDE">
            <w:pPr>
              <w:pStyle w:val="ZDGName"/>
              <w:rPr>
                <w:color w:val="233E90"/>
              </w:rPr>
            </w:pPr>
          </w:p>
          <w:p w:rsidR="00D67BC8" w:rsidRPr="00D67BC8" w:rsidRDefault="00D67BC8" w:rsidP="00D74BDE">
            <w:pPr>
              <w:pStyle w:val="ZDGName"/>
              <w:rPr>
                <w:color w:val="233E90"/>
                <w:sz w:val="20"/>
              </w:rPr>
            </w:pPr>
            <w:r w:rsidRPr="00D67BC8">
              <w:rPr>
                <w:color w:val="233E90"/>
                <w:sz w:val="20"/>
              </w:rPr>
              <w:t>Office of the Secretary-General</w:t>
            </w:r>
          </w:p>
          <w:p w:rsidR="00D67BC8" w:rsidRPr="00D67BC8" w:rsidRDefault="00D67BC8" w:rsidP="00D74BDE">
            <w:pPr>
              <w:pStyle w:val="ZDGName"/>
              <w:rPr>
                <w:b/>
                <w:color w:val="233E90"/>
                <w:sz w:val="20"/>
              </w:rPr>
            </w:pPr>
            <w:r w:rsidRPr="00D67BC8">
              <w:rPr>
                <w:b/>
                <w:color w:val="233E90"/>
                <w:sz w:val="20"/>
              </w:rPr>
              <w:t>Pedagogical Development Unit</w:t>
            </w:r>
          </w:p>
          <w:p w:rsidR="00D67BC8" w:rsidRPr="0077635F" w:rsidRDefault="00D67BC8" w:rsidP="00D74BDE">
            <w:pPr>
              <w:pStyle w:val="ZDGName"/>
              <w:widowControl/>
            </w:pPr>
          </w:p>
        </w:tc>
      </w:tr>
    </w:tbl>
    <w:p w:rsidR="00D80894" w:rsidRPr="001231CB" w:rsidRDefault="00D80894" w:rsidP="00D80894">
      <w:pPr>
        <w:autoSpaceDE w:val="0"/>
        <w:autoSpaceDN w:val="0"/>
        <w:adjustRightInd w:val="0"/>
        <w:spacing w:before="60"/>
        <w:rPr>
          <w:rFonts w:cs="Arial"/>
          <w:b/>
          <w:color w:val="000000"/>
          <w:sz w:val="22"/>
          <w:szCs w:val="22"/>
          <w:lang w:val="en-US"/>
        </w:rPr>
      </w:pPr>
      <w:r w:rsidRPr="001231CB">
        <w:rPr>
          <w:rFonts w:cs="Arial"/>
          <w:b/>
          <w:color w:val="000000"/>
          <w:lang w:val="en-US"/>
        </w:rPr>
        <w:t xml:space="preserve">Ref.: </w:t>
      </w:r>
      <w:r w:rsidR="004E44CE">
        <w:rPr>
          <w:rFonts w:cs="Arial"/>
          <w:b/>
          <w:color w:val="000000"/>
          <w:lang w:val="en-US"/>
        </w:rPr>
        <w:t>2016-12-D-22-en-</w:t>
      </w:r>
      <w:r w:rsidR="00A37C3C">
        <w:rPr>
          <w:rFonts w:cs="Arial"/>
          <w:b/>
          <w:color w:val="000000"/>
          <w:lang w:val="en-US"/>
        </w:rPr>
        <w:t>4</w:t>
      </w:r>
    </w:p>
    <w:p w:rsidR="00D80894" w:rsidRPr="001231CB" w:rsidRDefault="00D80894" w:rsidP="00D80894">
      <w:pPr>
        <w:autoSpaceDE w:val="0"/>
        <w:autoSpaceDN w:val="0"/>
        <w:adjustRightInd w:val="0"/>
        <w:spacing w:before="60"/>
        <w:rPr>
          <w:rFonts w:cs="Arial"/>
          <w:b/>
          <w:color w:val="000000"/>
          <w:lang w:val="en-US"/>
        </w:rPr>
      </w:pPr>
      <w:r w:rsidRPr="001231CB">
        <w:rPr>
          <w:rFonts w:cs="Arial"/>
          <w:b/>
          <w:color w:val="000000"/>
          <w:lang w:val="en-US"/>
        </w:rPr>
        <w:t>ENGLISH VERSION</w:t>
      </w:r>
    </w:p>
    <w:p w:rsidR="00D80894" w:rsidRPr="001231CB" w:rsidRDefault="00D80894" w:rsidP="00D80894">
      <w:pPr>
        <w:autoSpaceDE w:val="0"/>
        <w:autoSpaceDN w:val="0"/>
        <w:adjustRightInd w:val="0"/>
        <w:rPr>
          <w:rFonts w:cs="Arial"/>
          <w:b/>
          <w:color w:val="000000"/>
          <w:lang w:val="en-US"/>
        </w:rPr>
      </w:pPr>
    </w:p>
    <w:p w:rsidR="00D80894" w:rsidRPr="001231CB" w:rsidRDefault="00D80894" w:rsidP="00D80894">
      <w:pPr>
        <w:autoSpaceDE w:val="0"/>
        <w:autoSpaceDN w:val="0"/>
        <w:adjustRightInd w:val="0"/>
        <w:rPr>
          <w:rFonts w:cs="Arial"/>
          <w:b/>
          <w:color w:val="000000"/>
          <w:lang w:val="en-US"/>
        </w:rPr>
      </w:pPr>
    </w:p>
    <w:p w:rsidR="00D80894" w:rsidRPr="001231CB" w:rsidRDefault="00D80894" w:rsidP="00D80894">
      <w:pPr>
        <w:autoSpaceDE w:val="0"/>
        <w:autoSpaceDN w:val="0"/>
        <w:adjustRightInd w:val="0"/>
        <w:rPr>
          <w:rFonts w:cs="Arial"/>
          <w:b/>
          <w:color w:val="000000"/>
          <w:lang w:val="en-US"/>
        </w:rPr>
      </w:pPr>
    </w:p>
    <w:p w:rsidR="00D80894" w:rsidRPr="001231CB" w:rsidRDefault="00D80894" w:rsidP="0071656A">
      <w:pPr>
        <w:pBdr>
          <w:bottom w:val="single" w:sz="4" w:space="1" w:color="auto"/>
        </w:pBdr>
        <w:autoSpaceDE w:val="0"/>
        <w:autoSpaceDN w:val="0"/>
        <w:adjustRightInd w:val="0"/>
        <w:spacing w:before="3000" w:after="60"/>
        <w:jc w:val="both"/>
        <w:rPr>
          <w:rFonts w:cs="Arial"/>
          <w:b/>
          <w:color w:val="000000"/>
          <w:sz w:val="32"/>
          <w:szCs w:val="32"/>
          <w:lang w:val="en-US"/>
        </w:rPr>
      </w:pPr>
      <w:r w:rsidRPr="001231CB">
        <w:rPr>
          <w:rFonts w:cs="Arial"/>
          <w:b/>
          <w:color w:val="000000"/>
          <w:sz w:val="32"/>
          <w:szCs w:val="32"/>
          <w:lang w:val="en-US"/>
        </w:rPr>
        <w:t>Syllabus for all L II Languages – Advanced course</w:t>
      </w:r>
      <w:r w:rsidR="0071656A" w:rsidRPr="001231CB">
        <w:rPr>
          <w:rFonts w:cs="Arial"/>
          <w:b/>
          <w:color w:val="000000"/>
          <w:sz w:val="32"/>
          <w:szCs w:val="32"/>
          <w:lang w:val="en-US"/>
        </w:rPr>
        <w:t xml:space="preserve"> (S6-S7)</w:t>
      </w:r>
    </w:p>
    <w:p w:rsidR="00E638DB" w:rsidRPr="00B00B06" w:rsidRDefault="00E638DB" w:rsidP="00E638DB">
      <w:pPr>
        <w:widowControl w:val="0"/>
        <w:contextualSpacing/>
        <w:jc w:val="both"/>
        <w:rPr>
          <w:rFonts w:ascii="Calibri" w:eastAsia="Calibri" w:hAnsi="Calibri"/>
          <w:lang w:val="en-US" w:eastAsia="en-US"/>
        </w:rPr>
      </w:pPr>
      <w:r w:rsidRPr="00F76C29">
        <w:rPr>
          <w:rFonts w:eastAsia="Times" w:cs="Arial"/>
          <w:b/>
          <w:lang w:val="en-GB" w:eastAsia="fr-BE"/>
        </w:rPr>
        <w:t>APPROVED BY TH</w:t>
      </w:r>
      <w:r>
        <w:rPr>
          <w:rFonts w:eastAsia="Times" w:cs="Arial"/>
          <w:b/>
          <w:lang w:val="en-GB" w:eastAsia="fr-BE"/>
        </w:rPr>
        <w:t>E JOINT TEACHING COMMITTEE ON 9 AND 10 FEBRUARY 2017</w:t>
      </w:r>
      <w:r w:rsidRPr="00F76C29">
        <w:rPr>
          <w:rFonts w:eastAsia="Times" w:cs="Arial"/>
          <w:b/>
          <w:lang w:val="en-GB" w:eastAsia="fr-BE"/>
        </w:rPr>
        <w:t xml:space="preserve"> IN BRUSSELS</w:t>
      </w:r>
      <w:r w:rsidR="00A37C3C">
        <w:rPr>
          <w:rStyle w:val="FootnoteReference"/>
          <w:rFonts w:eastAsia="Times" w:cs="Arial"/>
          <w:b/>
          <w:lang w:val="en-GB" w:eastAsia="fr-BE"/>
        </w:rPr>
        <w:footnoteReference w:id="1"/>
      </w:r>
    </w:p>
    <w:p w:rsidR="00D80894" w:rsidRPr="001231CB" w:rsidRDefault="00D80894" w:rsidP="00D80894">
      <w:pPr>
        <w:spacing w:before="120" w:after="120"/>
        <w:jc w:val="both"/>
        <w:rPr>
          <w:rFonts w:cs="Arial"/>
          <w:b/>
          <w:sz w:val="26"/>
          <w:szCs w:val="26"/>
          <w:lang w:val="en-US" w:eastAsia="fr-BE"/>
        </w:rPr>
      </w:pPr>
    </w:p>
    <w:p w:rsidR="00D80894" w:rsidRPr="001231CB" w:rsidRDefault="005B0704" w:rsidP="00156DA6">
      <w:pPr>
        <w:tabs>
          <w:tab w:val="left" w:pos="3052"/>
        </w:tabs>
        <w:spacing w:before="120" w:after="120"/>
        <w:jc w:val="both"/>
        <w:rPr>
          <w:rFonts w:cs="Arial"/>
          <w:b/>
          <w:sz w:val="26"/>
          <w:szCs w:val="26"/>
          <w:lang w:val="en-US" w:eastAsia="fr-BE"/>
        </w:rPr>
      </w:pPr>
      <w:r>
        <w:rPr>
          <w:rFonts w:cs="Arial"/>
          <w:b/>
          <w:sz w:val="26"/>
          <w:szCs w:val="26"/>
          <w:lang w:val="en-US" w:eastAsia="fr-BE"/>
        </w:rPr>
        <w:tab/>
      </w:r>
    </w:p>
    <w:p w:rsidR="00D80894" w:rsidRDefault="00D80894" w:rsidP="00E638DB">
      <w:pPr>
        <w:spacing w:after="120"/>
        <w:ind w:left="1560" w:hanging="1418"/>
        <w:rPr>
          <w:rFonts w:cs="Arial"/>
          <w:b/>
          <w:lang w:val="en-US"/>
        </w:rPr>
      </w:pPr>
      <w:r w:rsidRPr="001231CB">
        <w:rPr>
          <w:rFonts w:cs="Arial"/>
          <w:b/>
          <w:lang w:val="en-US"/>
        </w:rPr>
        <w:t>Entry into force</w:t>
      </w:r>
      <w:r w:rsidR="00E638DB">
        <w:rPr>
          <w:rFonts w:cs="Arial"/>
          <w:b/>
          <w:lang w:val="en-US"/>
        </w:rPr>
        <w:t xml:space="preserve">: </w:t>
      </w:r>
      <w:r w:rsidR="00E638DB">
        <w:rPr>
          <w:rFonts w:cs="Arial"/>
          <w:b/>
          <w:lang w:val="en-US"/>
        </w:rPr>
        <w:tab/>
      </w:r>
      <w:proofErr w:type="gramStart"/>
      <w:r w:rsidR="00E638DB">
        <w:rPr>
          <w:rFonts w:cs="Arial"/>
          <w:b/>
          <w:lang w:val="en-US"/>
        </w:rPr>
        <w:tab/>
        <w:t xml:space="preserve">  O</w:t>
      </w:r>
      <w:r w:rsidRPr="001231CB">
        <w:rPr>
          <w:rFonts w:cs="Arial"/>
          <w:b/>
          <w:lang w:val="en-US"/>
        </w:rPr>
        <w:t>n</w:t>
      </w:r>
      <w:proofErr w:type="gramEnd"/>
      <w:r w:rsidRPr="001231CB">
        <w:rPr>
          <w:rFonts w:cs="Arial"/>
          <w:b/>
          <w:lang w:val="en-US"/>
        </w:rPr>
        <w:t xml:space="preserve"> 1 September 2017</w:t>
      </w:r>
      <w:r w:rsidR="00E638DB">
        <w:rPr>
          <w:rFonts w:cs="Arial"/>
          <w:b/>
          <w:lang w:val="en-US"/>
        </w:rPr>
        <w:t xml:space="preserve"> </w:t>
      </w:r>
      <w:r w:rsidR="00E638DB" w:rsidRPr="001231CB">
        <w:rPr>
          <w:rFonts w:cs="Arial"/>
          <w:b/>
          <w:lang w:val="en-US"/>
        </w:rPr>
        <w:t>for S6</w:t>
      </w:r>
    </w:p>
    <w:p w:rsidR="00D80894" w:rsidRDefault="00E638DB" w:rsidP="00D74BDE">
      <w:pPr>
        <w:tabs>
          <w:tab w:val="left" w:pos="2977"/>
        </w:tabs>
        <w:spacing w:after="120"/>
        <w:rPr>
          <w:rFonts w:cs="Arial"/>
          <w:b/>
          <w:lang w:val="en-US"/>
        </w:rPr>
      </w:pPr>
      <w:r>
        <w:rPr>
          <w:rFonts w:cs="Arial"/>
          <w:b/>
          <w:lang w:val="en-US"/>
        </w:rPr>
        <w:tab/>
        <w:t>O</w:t>
      </w:r>
      <w:r w:rsidR="00D80894" w:rsidRPr="001231CB">
        <w:rPr>
          <w:rFonts w:cs="Arial"/>
          <w:b/>
          <w:lang w:val="en-US"/>
        </w:rPr>
        <w:t>n 1 September 2018</w:t>
      </w:r>
      <w:r w:rsidRPr="00E638DB">
        <w:rPr>
          <w:rFonts w:cs="Arial"/>
          <w:b/>
          <w:lang w:val="en-US"/>
        </w:rPr>
        <w:t xml:space="preserve"> </w:t>
      </w:r>
      <w:r w:rsidRPr="001231CB">
        <w:rPr>
          <w:rFonts w:cs="Arial"/>
          <w:b/>
          <w:lang w:val="en-US"/>
        </w:rPr>
        <w:t>for S7</w:t>
      </w:r>
    </w:p>
    <w:p w:rsidR="00D74BDE" w:rsidRDefault="00D74BDE" w:rsidP="00D74BDE">
      <w:pPr>
        <w:tabs>
          <w:tab w:val="left" w:pos="2977"/>
        </w:tabs>
        <w:spacing w:after="120"/>
        <w:rPr>
          <w:rFonts w:cs="Arial"/>
          <w:b/>
          <w:lang w:val="en-US"/>
        </w:rPr>
      </w:pPr>
    </w:p>
    <w:p w:rsidR="00D80894" w:rsidRPr="001231CB" w:rsidRDefault="00D74BDE" w:rsidP="00D74BDE">
      <w:pPr>
        <w:tabs>
          <w:tab w:val="left" w:pos="3022"/>
        </w:tabs>
        <w:spacing w:after="120"/>
        <w:rPr>
          <w:rFonts w:cs="Arial"/>
          <w:b/>
          <w:lang w:val="en-US"/>
        </w:rPr>
      </w:pPr>
      <w:r>
        <w:rPr>
          <w:rFonts w:cs="Arial"/>
          <w:b/>
          <w:lang w:val="en-US"/>
        </w:rPr>
        <w:tab/>
      </w:r>
      <w:r w:rsidR="00D80894" w:rsidRPr="001231CB">
        <w:rPr>
          <w:rFonts w:cs="Arial"/>
          <w:b/>
          <w:lang w:val="en-US"/>
        </w:rPr>
        <w:t>1</w:t>
      </w:r>
      <w:r w:rsidR="00D80894" w:rsidRPr="001231CB">
        <w:rPr>
          <w:rFonts w:cs="Arial"/>
          <w:b/>
          <w:vertAlign w:val="superscript"/>
          <w:lang w:val="en-US"/>
        </w:rPr>
        <w:t>st</w:t>
      </w:r>
      <w:r w:rsidR="00D80894" w:rsidRPr="001231CB">
        <w:rPr>
          <w:rFonts w:cs="Arial"/>
          <w:b/>
          <w:lang w:val="en-US"/>
        </w:rPr>
        <w:t xml:space="preserve"> Baccalaureate session in June 2019</w:t>
      </w:r>
    </w:p>
    <w:p w:rsidR="00156DA6" w:rsidRPr="00156DA6" w:rsidRDefault="00156DA6" w:rsidP="00D80894">
      <w:pPr>
        <w:spacing w:after="120"/>
        <w:ind w:right="-595"/>
        <w:rPr>
          <w:rFonts w:cs="Arial"/>
          <w:b/>
          <w:lang w:val="en-US"/>
        </w:rPr>
      </w:pPr>
    </w:p>
    <w:p w:rsidR="005B0704" w:rsidRPr="00156DA6" w:rsidRDefault="00156DA6" w:rsidP="00156DA6">
      <w:pPr>
        <w:spacing w:after="120"/>
        <w:ind w:right="-595" w:firstLine="1276"/>
        <w:rPr>
          <w:rFonts w:cs="Arial"/>
          <w:b/>
          <w:lang w:val="en-US"/>
        </w:rPr>
      </w:pPr>
      <w:r w:rsidRPr="00156DA6">
        <w:rPr>
          <w:rFonts w:cs="Arial"/>
          <w:b/>
          <w:lang w:val="en-US"/>
        </w:rPr>
        <w:t>Attainment Descriptors:</w:t>
      </w:r>
    </w:p>
    <w:p w:rsidR="00156DA6" w:rsidRPr="00156DA6" w:rsidRDefault="00EF3C24" w:rsidP="00156DA6">
      <w:pPr>
        <w:spacing w:after="120"/>
        <w:ind w:left="708" w:right="-595" w:firstLine="2269"/>
        <w:rPr>
          <w:rFonts w:cs="Arial"/>
          <w:b/>
          <w:lang w:val="en-US"/>
        </w:rPr>
      </w:pPr>
      <w:r>
        <w:rPr>
          <w:rFonts w:cs="Arial"/>
          <w:b/>
          <w:lang w:val="en-US"/>
        </w:rPr>
        <w:t>On 1 September 2019</w:t>
      </w:r>
      <w:r w:rsidR="00156DA6" w:rsidRPr="00156DA6">
        <w:rPr>
          <w:rFonts w:cs="Arial"/>
          <w:b/>
          <w:lang w:val="en-US"/>
        </w:rPr>
        <w:t xml:space="preserve"> for S6</w:t>
      </w:r>
    </w:p>
    <w:p w:rsidR="00156DA6" w:rsidRPr="00156DA6" w:rsidRDefault="00156DA6" w:rsidP="00156DA6">
      <w:pPr>
        <w:spacing w:after="120"/>
        <w:ind w:left="708" w:right="-595" w:firstLine="2269"/>
        <w:rPr>
          <w:rFonts w:cs="Arial"/>
          <w:b/>
          <w:lang w:val="en-US"/>
        </w:rPr>
      </w:pPr>
      <w:r w:rsidRPr="00156DA6">
        <w:rPr>
          <w:rFonts w:cs="Arial"/>
          <w:b/>
          <w:lang w:val="en-US"/>
        </w:rPr>
        <w:t>On 1</w:t>
      </w:r>
      <w:r w:rsidR="00EF3C24">
        <w:rPr>
          <w:rFonts w:cs="Arial"/>
          <w:b/>
          <w:lang w:val="en-US"/>
        </w:rPr>
        <w:t xml:space="preserve"> September 2020</w:t>
      </w:r>
      <w:r w:rsidRPr="00156DA6">
        <w:rPr>
          <w:rFonts w:cs="Arial"/>
          <w:b/>
          <w:lang w:val="en-US"/>
        </w:rPr>
        <w:t xml:space="preserve"> for S7</w:t>
      </w:r>
    </w:p>
    <w:p w:rsidR="00156DA6" w:rsidRPr="00156DA6" w:rsidRDefault="00156DA6" w:rsidP="00D80894">
      <w:pPr>
        <w:spacing w:after="120"/>
        <w:ind w:right="-595"/>
        <w:rPr>
          <w:rFonts w:cs="Arial"/>
          <w:b/>
          <w:lang w:val="en-US"/>
        </w:rPr>
      </w:pPr>
    </w:p>
    <w:p w:rsidR="00156DA6" w:rsidRPr="00156DA6" w:rsidRDefault="00156DA6" w:rsidP="00156DA6">
      <w:pPr>
        <w:spacing w:after="120"/>
        <w:ind w:left="708" w:right="-595" w:firstLine="2269"/>
        <w:rPr>
          <w:rFonts w:cs="Arial"/>
          <w:b/>
          <w:lang w:val="en-US"/>
        </w:rPr>
      </w:pPr>
      <w:r w:rsidRPr="00156DA6">
        <w:rPr>
          <w:rFonts w:cs="Arial"/>
          <w:b/>
          <w:lang w:val="en-US"/>
        </w:rPr>
        <w:t>1</w:t>
      </w:r>
      <w:r w:rsidRPr="00156DA6">
        <w:rPr>
          <w:rFonts w:cs="Arial"/>
          <w:b/>
          <w:vertAlign w:val="superscript"/>
          <w:lang w:val="en-US"/>
        </w:rPr>
        <w:t>st</w:t>
      </w:r>
      <w:r w:rsidRPr="00156DA6">
        <w:rPr>
          <w:rFonts w:cs="Arial"/>
          <w:b/>
          <w:lang w:val="en-US"/>
        </w:rPr>
        <w:t xml:space="preserve"> Ba</w:t>
      </w:r>
      <w:r w:rsidR="00EF3C24">
        <w:rPr>
          <w:rFonts w:cs="Arial"/>
          <w:b/>
          <w:lang w:val="en-US"/>
        </w:rPr>
        <w:t>ccalaureate session in June 2021</w:t>
      </w:r>
    </w:p>
    <w:p w:rsidR="005B0704" w:rsidRDefault="005B0704" w:rsidP="00D80894">
      <w:pPr>
        <w:spacing w:after="120"/>
        <w:ind w:right="-595"/>
        <w:rPr>
          <w:rFonts w:cs="Arial"/>
          <w:lang w:val="en-US"/>
        </w:rPr>
      </w:pPr>
    </w:p>
    <w:p w:rsidR="00156DA6" w:rsidRPr="001B6518" w:rsidRDefault="00156DA6" w:rsidP="00D80894">
      <w:pPr>
        <w:spacing w:after="120"/>
        <w:ind w:right="-595"/>
        <w:rPr>
          <w:rFonts w:cs="Arial"/>
          <w:lang w:val="en-US"/>
        </w:rPr>
        <w:sectPr w:rsidR="00156DA6" w:rsidRPr="001B6518" w:rsidSect="00CD6256">
          <w:footerReference w:type="default" r:id="rId9"/>
          <w:pgSz w:w="11906" w:h="16838"/>
          <w:pgMar w:top="1440" w:right="1440" w:bottom="1440" w:left="1440" w:header="708" w:footer="708" w:gutter="0"/>
          <w:cols w:space="708"/>
          <w:docGrid w:linePitch="360"/>
        </w:sectPr>
      </w:pPr>
    </w:p>
    <w:p w:rsidR="001F7BD5" w:rsidRDefault="001F7BD5" w:rsidP="001F7BD5">
      <w:pPr>
        <w:pStyle w:val="TOC1"/>
        <w:tabs>
          <w:tab w:val="right" w:leader="dot" w:pos="9016"/>
        </w:tabs>
        <w:jc w:val="center"/>
        <w:rPr>
          <w:lang w:val="en-US" w:eastAsia="en-US"/>
        </w:rPr>
      </w:pPr>
      <w:r>
        <w:rPr>
          <w:lang w:val="en-US" w:eastAsia="en-US"/>
        </w:rPr>
        <w:lastRenderedPageBreak/>
        <w:t>Table of contents</w:t>
      </w:r>
    </w:p>
    <w:p w:rsidR="001F7BD5" w:rsidRPr="001F7BD5" w:rsidRDefault="001F7BD5" w:rsidP="001F7BD5">
      <w:pPr>
        <w:rPr>
          <w:lang w:val="en-US" w:eastAsia="en-US"/>
        </w:rPr>
      </w:pPr>
    </w:p>
    <w:p w:rsidR="003B453F" w:rsidRDefault="001F7BD5">
      <w:pPr>
        <w:pStyle w:val="TOC1"/>
        <w:tabs>
          <w:tab w:val="right" w:leader="dot" w:pos="9016"/>
        </w:tabs>
        <w:rPr>
          <w:rFonts w:asciiTheme="minorHAnsi" w:eastAsiaTheme="minorEastAsia" w:hAnsiTheme="minorHAnsi" w:cstheme="minorBidi"/>
          <w:noProof/>
          <w:sz w:val="22"/>
          <w:szCs w:val="22"/>
          <w:lang w:val="en-US" w:eastAsia="en-US"/>
        </w:rPr>
      </w:pPr>
      <w:r>
        <w:rPr>
          <w:lang w:val="en-US" w:eastAsia="en-US"/>
        </w:rPr>
        <w:fldChar w:fldCharType="begin"/>
      </w:r>
      <w:r>
        <w:rPr>
          <w:lang w:val="en-US" w:eastAsia="en-US"/>
        </w:rPr>
        <w:instrText xml:space="preserve"> TOC \o "1-3" \h \z \u </w:instrText>
      </w:r>
      <w:r>
        <w:rPr>
          <w:lang w:val="en-US" w:eastAsia="en-US"/>
        </w:rPr>
        <w:fldChar w:fldCharType="separate"/>
      </w:r>
      <w:hyperlink w:anchor="_Toc499824077" w:history="1">
        <w:r w:rsidR="003B453F" w:rsidRPr="000E2FA5">
          <w:rPr>
            <w:rStyle w:val="Hyperlink"/>
            <w:noProof/>
            <w:lang w:val="en-US" w:eastAsia="en-US"/>
          </w:rPr>
          <w:t>Introduction</w:t>
        </w:r>
        <w:r w:rsidR="003B453F">
          <w:rPr>
            <w:noProof/>
            <w:webHidden/>
          </w:rPr>
          <w:tab/>
        </w:r>
        <w:r w:rsidR="003B453F">
          <w:rPr>
            <w:noProof/>
            <w:webHidden/>
          </w:rPr>
          <w:fldChar w:fldCharType="begin"/>
        </w:r>
        <w:r w:rsidR="003B453F">
          <w:rPr>
            <w:noProof/>
            <w:webHidden/>
          </w:rPr>
          <w:instrText xml:space="preserve"> PAGEREF _Toc499824077 \h </w:instrText>
        </w:r>
        <w:r w:rsidR="003B453F">
          <w:rPr>
            <w:noProof/>
            <w:webHidden/>
          </w:rPr>
        </w:r>
        <w:r w:rsidR="003B453F">
          <w:rPr>
            <w:noProof/>
            <w:webHidden/>
          </w:rPr>
          <w:fldChar w:fldCharType="separate"/>
        </w:r>
        <w:r w:rsidR="003B453F">
          <w:rPr>
            <w:noProof/>
            <w:webHidden/>
          </w:rPr>
          <w:t>3</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78" w:history="1">
        <w:r w:rsidR="003B453F" w:rsidRPr="000E2FA5">
          <w:rPr>
            <w:rStyle w:val="Hyperlink"/>
            <w:noProof/>
            <w:lang w:val="en-US"/>
          </w:rPr>
          <w:t>1.</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US"/>
          </w:rPr>
          <w:t>General Objectives of the European Schools</w:t>
        </w:r>
        <w:r w:rsidR="003B453F">
          <w:rPr>
            <w:noProof/>
            <w:webHidden/>
          </w:rPr>
          <w:tab/>
        </w:r>
        <w:r w:rsidR="003B453F">
          <w:rPr>
            <w:noProof/>
            <w:webHidden/>
          </w:rPr>
          <w:fldChar w:fldCharType="begin"/>
        </w:r>
        <w:r w:rsidR="003B453F">
          <w:rPr>
            <w:noProof/>
            <w:webHidden/>
          </w:rPr>
          <w:instrText xml:space="preserve"> PAGEREF _Toc499824078 \h </w:instrText>
        </w:r>
        <w:r w:rsidR="003B453F">
          <w:rPr>
            <w:noProof/>
            <w:webHidden/>
          </w:rPr>
        </w:r>
        <w:r w:rsidR="003B453F">
          <w:rPr>
            <w:noProof/>
            <w:webHidden/>
          </w:rPr>
          <w:fldChar w:fldCharType="separate"/>
        </w:r>
        <w:r w:rsidR="003B453F">
          <w:rPr>
            <w:noProof/>
            <w:webHidden/>
          </w:rPr>
          <w:t>3</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79" w:history="1">
        <w:r w:rsidR="003B453F" w:rsidRPr="000E2FA5">
          <w:rPr>
            <w:rStyle w:val="Hyperlink"/>
            <w:noProof/>
            <w:lang w:val="en-GB"/>
          </w:rPr>
          <w:t>2.</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GB"/>
          </w:rPr>
          <w:t>Didactic principles</w:t>
        </w:r>
        <w:r w:rsidR="003B453F">
          <w:rPr>
            <w:noProof/>
            <w:webHidden/>
          </w:rPr>
          <w:tab/>
        </w:r>
        <w:r w:rsidR="003B453F">
          <w:rPr>
            <w:noProof/>
            <w:webHidden/>
          </w:rPr>
          <w:fldChar w:fldCharType="begin"/>
        </w:r>
        <w:r w:rsidR="003B453F">
          <w:rPr>
            <w:noProof/>
            <w:webHidden/>
          </w:rPr>
          <w:instrText xml:space="preserve"> PAGEREF _Toc499824079 \h </w:instrText>
        </w:r>
        <w:r w:rsidR="003B453F">
          <w:rPr>
            <w:noProof/>
            <w:webHidden/>
          </w:rPr>
        </w:r>
        <w:r w:rsidR="003B453F">
          <w:rPr>
            <w:noProof/>
            <w:webHidden/>
          </w:rPr>
          <w:fldChar w:fldCharType="separate"/>
        </w:r>
        <w:r w:rsidR="003B453F">
          <w:rPr>
            <w:noProof/>
            <w:webHidden/>
          </w:rPr>
          <w:t>4</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80" w:history="1">
        <w:r w:rsidR="003B453F" w:rsidRPr="000E2FA5">
          <w:rPr>
            <w:rStyle w:val="Hyperlink"/>
            <w:noProof/>
            <w:lang w:val="en-GB" w:eastAsia="en-US"/>
          </w:rPr>
          <w:t>3.</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GB" w:eastAsia="en-US"/>
          </w:rPr>
          <w:t>Learning objectives (S6-S7)</w:t>
        </w:r>
        <w:r w:rsidR="003B453F">
          <w:rPr>
            <w:noProof/>
            <w:webHidden/>
          </w:rPr>
          <w:tab/>
        </w:r>
        <w:r w:rsidR="003B453F">
          <w:rPr>
            <w:noProof/>
            <w:webHidden/>
          </w:rPr>
          <w:fldChar w:fldCharType="begin"/>
        </w:r>
        <w:r w:rsidR="003B453F">
          <w:rPr>
            <w:noProof/>
            <w:webHidden/>
          </w:rPr>
          <w:instrText xml:space="preserve"> PAGEREF _Toc499824080 \h </w:instrText>
        </w:r>
        <w:r w:rsidR="003B453F">
          <w:rPr>
            <w:noProof/>
            <w:webHidden/>
          </w:rPr>
        </w:r>
        <w:r w:rsidR="003B453F">
          <w:rPr>
            <w:noProof/>
            <w:webHidden/>
          </w:rPr>
          <w:fldChar w:fldCharType="separate"/>
        </w:r>
        <w:r w:rsidR="003B453F">
          <w:rPr>
            <w:noProof/>
            <w:webHidden/>
          </w:rPr>
          <w:t>5</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81" w:history="1">
        <w:r w:rsidR="003B453F" w:rsidRPr="000E2FA5">
          <w:rPr>
            <w:rStyle w:val="Hyperlink"/>
            <w:noProof/>
            <w:lang w:val="fr-FR" w:eastAsia="en-US"/>
          </w:rPr>
          <w:t>4.</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GB" w:eastAsia="en-US"/>
          </w:rPr>
          <w:t>Contents</w:t>
        </w:r>
        <w:r w:rsidR="003B453F">
          <w:rPr>
            <w:noProof/>
            <w:webHidden/>
          </w:rPr>
          <w:tab/>
        </w:r>
        <w:r w:rsidR="003B453F">
          <w:rPr>
            <w:noProof/>
            <w:webHidden/>
          </w:rPr>
          <w:fldChar w:fldCharType="begin"/>
        </w:r>
        <w:r w:rsidR="003B453F">
          <w:rPr>
            <w:noProof/>
            <w:webHidden/>
          </w:rPr>
          <w:instrText xml:space="preserve"> PAGEREF _Toc499824081 \h </w:instrText>
        </w:r>
        <w:r w:rsidR="003B453F">
          <w:rPr>
            <w:noProof/>
            <w:webHidden/>
          </w:rPr>
        </w:r>
        <w:r w:rsidR="003B453F">
          <w:rPr>
            <w:noProof/>
            <w:webHidden/>
          </w:rPr>
          <w:fldChar w:fldCharType="separate"/>
        </w:r>
        <w:r w:rsidR="003B453F">
          <w:rPr>
            <w:noProof/>
            <w:webHidden/>
          </w:rPr>
          <w:t>5</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82" w:history="1">
        <w:r w:rsidR="003B453F" w:rsidRPr="000E2FA5">
          <w:rPr>
            <w:rStyle w:val="Hyperlink"/>
            <w:noProof/>
            <w:lang w:val="en-US" w:eastAsia="en-US"/>
          </w:rPr>
          <w:t>5.</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US" w:eastAsia="en-US"/>
          </w:rPr>
          <w:t>Assessment</w:t>
        </w:r>
        <w:r w:rsidR="003B453F">
          <w:rPr>
            <w:noProof/>
            <w:webHidden/>
          </w:rPr>
          <w:tab/>
        </w:r>
        <w:r w:rsidR="003B453F">
          <w:rPr>
            <w:noProof/>
            <w:webHidden/>
          </w:rPr>
          <w:fldChar w:fldCharType="begin"/>
        </w:r>
        <w:r w:rsidR="003B453F">
          <w:rPr>
            <w:noProof/>
            <w:webHidden/>
          </w:rPr>
          <w:instrText xml:space="preserve"> PAGEREF _Toc499824082 \h </w:instrText>
        </w:r>
        <w:r w:rsidR="003B453F">
          <w:rPr>
            <w:noProof/>
            <w:webHidden/>
          </w:rPr>
        </w:r>
        <w:r w:rsidR="003B453F">
          <w:rPr>
            <w:noProof/>
            <w:webHidden/>
          </w:rPr>
          <w:fldChar w:fldCharType="separate"/>
        </w:r>
        <w:r w:rsidR="003B453F">
          <w:rPr>
            <w:noProof/>
            <w:webHidden/>
          </w:rPr>
          <w:t>6</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83" w:history="1">
        <w:r w:rsidR="003B453F" w:rsidRPr="000E2FA5">
          <w:rPr>
            <w:rStyle w:val="Hyperlink"/>
            <w:noProof/>
            <w:lang w:val="en-US" w:eastAsia="en-US"/>
          </w:rPr>
          <w:t>6.</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US" w:eastAsia="en-US"/>
          </w:rPr>
          <w:t>Attainment descriptors English L 2 advanced</w:t>
        </w:r>
        <w:r w:rsidR="003B453F">
          <w:rPr>
            <w:noProof/>
            <w:webHidden/>
          </w:rPr>
          <w:tab/>
        </w:r>
        <w:r w:rsidR="003B453F">
          <w:rPr>
            <w:noProof/>
            <w:webHidden/>
          </w:rPr>
          <w:fldChar w:fldCharType="begin"/>
        </w:r>
        <w:r w:rsidR="003B453F">
          <w:rPr>
            <w:noProof/>
            <w:webHidden/>
          </w:rPr>
          <w:instrText xml:space="preserve"> PAGEREF _Toc499824083 \h </w:instrText>
        </w:r>
        <w:r w:rsidR="003B453F">
          <w:rPr>
            <w:noProof/>
            <w:webHidden/>
          </w:rPr>
        </w:r>
        <w:r w:rsidR="003B453F">
          <w:rPr>
            <w:noProof/>
            <w:webHidden/>
          </w:rPr>
          <w:fldChar w:fldCharType="separate"/>
        </w:r>
        <w:r w:rsidR="003B453F">
          <w:rPr>
            <w:noProof/>
            <w:webHidden/>
          </w:rPr>
          <w:t>7</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84" w:history="1">
        <w:r w:rsidR="003B453F" w:rsidRPr="000E2FA5">
          <w:rPr>
            <w:rStyle w:val="Hyperlink"/>
            <w:noProof/>
            <w:lang w:val="en-US" w:eastAsia="en-US"/>
          </w:rPr>
          <w:t>7.</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val="en-US" w:eastAsia="en-US"/>
          </w:rPr>
          <w:t>Structure of the written and oral BAC exams including assessment criteria</w:t>
        </w:r>
        <w:r w:rsidR="003B453F">
          <w:rPr>
            <w:noProof/>
            <w:webHidden/>
          </w:rPr>
          <w:tab/>
        </w:r>
        <w:r w:rsidR="003B453F">
          <w:rPr>
            <w:noProof/>
            <w:webHidden/>
          </w:rPr>
          <w:fldChar w:fldCharType="begin"/>
        </w:r>
        <w:r w:rsidR="003B453F">
          <w:rPr>
            <w:noProof/>
            <w:webHidden/>
          </w:rPr>
          <w:instrText xml:space="preserve"> PAGEREF _Toc499824084 \h </w:instrText>
        </w:r>
        <w:r w:rsidR="003B453F">
          <w:rPr>
            <w:noProof/>
            <w:webHidden/>
          </w:rPr>
        </w:r>
        <w:r w:rsidR="003B453F">
          <w:rPr>
            <w:noProof/>
            <w:webHidden/>
          </w:rPr>
          <w:fldChar w:fldCharType="separate"/>
        </w:r>
        <w:r w:rsidR="003B453F">
          <w:rPr>
            <w:noProof/>
            <w:webHidden/>
          </w:rPr>
          <w:t>11</w:t>
        </w:r>
        <w:r w:rsidR="003B453F">
          <w:rPr>
            <w:noProof/>
            <w:webHidden/>
          </w:rPr>
          <w:fldChar w:fldCharType="end"/>
        </w:r>
      </w:hyperlink>
    </w:p>
    <w:p w:rsidR="003B453F" w:rsidRDefault="00105112">
      <w:pPr>
        <w:pStyle w:val="TOC2"/>
        <w:tabs>
          <w:tab w:val="right" w:leader="dot" w:pos="9016"/>
        </w:tabs>
        <w:rPr>
          <w:rFonts w:asciiTheme="minorHAnsi" w:eastAsiaTheme="minorEastAsia" w:hAnsiTheme="minorHAnsi" w:cstheme="minorBidi"/>
          <w:noProof/>
          <w:sz w:val="22"/>
          <w:szCs w:val="22"/>
          <w:lang w:val="en-US" w:eastAsia="en-US"/>
        </w:rPr>
      </w:pPr>
      <w:hyperlink w:anchor="_Toc499824085" w:history="1">
        <w:r w:rsidR="003B453F" w:rsidRPr="000E2FA5">
          <w:rPr>
            <w:rStyle w:val="Hyperlink"/>
            <w:noProof/>
            <w:lang w:val="en-GB" w:eastAsia="en-US"/>
          </w:rPr>
          <w:t>7.1 BAC WRITTEN EXAM</w:t>
        </w:r>
        <w:r w:rsidR="003B453F">
          <w:rPr>
            <w:noProof/>
            <w:webHidden/>
          </w:rPr>
          <w:tab/>
        </w:r>
        <w:r w:rsidR="003B453F">
          <w:rPr>
            <w:noProof/>
            <w:webHidden/>
          </w:rPr>
          <w:fldChar w:fldCharType="begin"/>
        </w:r>
        <w:r w:rsidR="003B453F">
          <w:rPr>
            <w:noProof/>
            <w:webHidden/>
          </w:rPr>
          <w:instrText xml:space="preserve"> PAGEREF _Toc499824085 \h </w:instrText>
        </w:r>
        <w:r w:rsidR="003B453F">
          <w:rPr>
            <w:noProof/>
            <w:webHidden/>
          </w:rPr>
        </w:r>
        <w:r w:rsidR="003B453F">
          <w:rPr>
            <w:noProof/>
            <w:webHidden/>
          </w:rPr>
          <w:fldChar w:fldCharType="separate"/>
        </w:r>
        <w:r w:rsidR="003B453F">
          <w:rPr>
            <w:noProof/>
            <w:webHidden/>
          </w:rPr>
          <w:t>11</w:t>
        </w:r>
        <w:r w:rsidR="003B453F">
          <w:rPr>
            <w:noProof/>
            <w:webHidden/>
          </w:rPr>
          <w:fldChar w:fldCharType="end"/>
        </w:r>
      </w:hyperlink>
    </w:p>
    <w:p w:rsidR="003B453F" w:rsidRDefault="00105112">
      <w:pPr>
        <w:pStyle w:val="TOC2"/>
        <w:tabs>
          <w:tab w:val="right" w:leader="dot" w:pos="9016"/>
        </w:tabs>
        <w:rPr>
          <w:rFonts w:asciiTheme="minorHAnsi" w:eastAsiaTheme="minorEastAsia" w:hAnsiTheme="minorHAnsi" w:cstheme="minorBidi"/>
          <w:noProof/>
          <w:sz w:val="22"/>
          <w:szCs w:val="22"/>
          <w:lang w:val="en-US" w:eastAsia="en-US"/>
        </w:rPr>
      </w:pPr>
      <w:hyperlink w:anchor="_Toc499824086" w:history="1">
        <w:r w:rsidR="003B453F" w:rsidRPr="000E2FA5">
          <w:rPr>
            <w:rStyle w:val="Hyperlink"/>
            <w:noProof/>
            <w:lang w:val="en-US" w:eastAsia="en-US"/>
          </w:rPr>
          <w:t>7.2 BAC ORAL EXAM</w:t>
        </w:r>
        <w:r w:rsidR="003B453F">
          <w:rPr>
            <w:noProof/>
            <w:webHidden/>
          </w:rPr>
          <w:tab/>
        </w:r>
        <w:r w:rsidR="003B453F">
          <w:rPr>
            <w:noProof/>
            <w:webHidden/>
          </w:rPr>
          <w:fldChar w:fldCharType="begin"/>
        </w:r>
        <w:r w:rsidR="003B453F">
          <w:rPr>
            <w:noProof/>
            <w:webHidden/>
          </w:rPr>
          <w:instrText xml:space="preserve"> PAGEREF _Toc499824086 \h </w:instrText>
        </w:r>
        <w:r w:rsidR="003B453F">
          <w:rPr>
            <w:noProof/>
            <w:webHidden/>
          </w:rPr>
        </w:r>
        <w:r w:rsidR="003B453F">
          <w:rPr>
            <w:noProof/>
            <w:webHidden/>
          </w:rPr>
          <w:fldChar w:fldCharType="separate"/>
        </w:r>
        <w:r w:rsidR="003B453F">
          <w:rPr>
            <w:noProof/>
            <w:webHidden/>
          </w:rPr>
          <w:t>14</w:t>
        </w:r>
        <w:r w:rsidR="003B453F">
          <w:rPr>
            <w:noProof/>
            <w:webHidden/>
          </w:rPr>
          <w:fldChar w:fldCharType="end"/>
        </w:r>
      </w:hyperlink>
    </w:p>
    <w:p w:rsidR="003B453F" w:rsidRDefault="00105112">
      <w:pPr>
        <w:pStyle w:val="TOC1"/>
        <w:tabs>
          <w:tab w:val="left" w:pos="440"/>
          <w:tab w:val="right" w:leader="dot" w:pos="9016"/>
        </w:tabs>
        <w:rPr>
          <w:rFonts w:asciiTheme="minorHAnsi" w:eastAsiaTheme="minorEastAsia" w:hAnsiTheme="minorHAnsi" w:cstheme="minorBidi"/>
          <w:noProof/>
          <w:sz w:val="22"/>
          <w:szCs w:val="22"/>
          <w:lang w:val="en-US" w:eastAsia="en-US"/>
        </w:rPr>
      </w:pPr>
      <w:hyperlink w:anchor="_Toc499824087" w:history="1">
        <w:r w:rsidR="003B453F" w:rsidRPr="000E2FA5">
          <w:rPr>
            <w:rStyle w:val="Hyperlink"/>
            <w:noProof/>
            <w:lang w:eastAsia="en-US"/>
          </w:rPr>
          <w:t>8.</w:t>
        </w:r>
        <w:r w:rsidR="003B453F">
          <w:rPr>
            <w:rFonts w:asciiTheme="minorHAnsi" w:eastAsiaTheme="minorEastAsia" w:hAnsiTheme="minorHAnsi" w:cstheme="minorBidi"/>
            <w:noProof/>
            <w:sz w:val="22"/>
            <w:szCs w:val="22"/>
            <w:lang w:val="en-US" w:eastAsia="en-US"/>
          </w:rPr>
          <w:tab/>
        </w:r>
        <w:r w:rsidR="003B453F" w:rsidRPr="000E2FA5">
          <w:rPr>
            <w:rStyle w:val="Hyperlink"/>
            <w:noProof/>
            <w:lang w:eastAsia="en-US"/>
          </w:rPr>
          <w:t>Annexes</w:t>
        </w:r>
        <w:r w:rsidR="003B453F">
          <w:rPr>
            <w:noProof/>
            <w:webHidden/>
          </w:rPr>
          <w:tab/>
        </w:r>
        <w:r w:rsidR="003B453F">
          <w:rPr>
            <w:noProof/>
            <w:webHidden/>
          </w:rPr>
          <w:fldChar w:fldCharType="begin"/>
        </w:r>
        <w:r w:rsidR="003B453F">
          <w:rPr>
            <w:noProof/>
            <w:webHidden/>
          </w:rPr>
          <w:instrText xml:space="preserve"> PAGEREF _Toc499824087 \h </w:instrText>
        </w:r>
        <w:r w:rsidR="003B453F">
          <w:rPr>
            <w:noProof/>
            <w:webHidden/>
          </w:rPr>
        </w:r>
        <w:r w:rsidR="003B453F">
          <w:rPr>
            <w:noProof/>
            <w:webHidden/>
          </w:rPr>
          <w:fldChar w:fldCharType="separate"/>
        </w:r>
        <w:r w:rsidR="003B453F">
          <w:rPr>
            <w:noProof/>
            <w:webHidden/>
          </w:rPr>
          <w:t>17</w:t>
        </w:r>
        <w:r w:rsidR="003B453F">
          <w:rPr>
            <w:noProof/>
            <w:webHidden/>
          </w:rPr>
          <w:fldChar w:fldCharType="end"/>
        </w:r>
      </w:hyperlink>
    </w:p>
    <w:p w:rsidR="003B453F" w:rsidRDefault="00105112">
      <w:pPr>
        <w:pStyle w:val="TOC2"/>
        <w:tabs>
          <w:tab w:val="right" w:leader="dot" w:pos="9016"/>
        </w:tabs>
        <w:rPr>
          <w:rFonts w:asciiTheme="minorHAnsi" w:eastAsiaTheme="minorEastAsia" w:hAnsiTheme="minorHAnsi" w:cstheme="minorBidi"/>
          <w:noProof/>
          <w:sz w:val="22"/>
          <w:szCs w:val="22"/>
          <w:lang w:val="en-US" w:eastAsia="en-US"/>
        </w:rPr>
      </w:pPr>
      <w:hyperlink w:anchor="_Toc499824088" w:history="1">
        <w:r w:rsidR="003B453F" w:rsidRPr="000E2FA5">
          <w:rPr>
            <w:rStyle w:val="Hyperlink"/>
            <w:noProof/>
            <w:lang w:val="en-US" w:eastAsia="en-US"/>
          </w:rPr>
          <w:t>8.1 Commentaries</w:t>
        </w:r>
        <w:r w:rsidR="003B453F">
          <w:rPr>
            <w:noProof/>
            <w:webHidden/>
          </w:rPr>
          <w:tab/>
        </w:r>
        <w:r w:rsidR="003B453F">
          <w:rPr>
            <w:noProof/>
            <w:webHidden/>
          </w:rPr>
          <w:fldChar w:fldCharType="begin"/>
        </w:r>
        <w:r w:rsidR="003B453F">
          <w:rPr>
            <w:noProof/>
            <w:webHidden/>
          </w:rPr>
          <w:instrText xml:space="preserve"> PAGEREF _Toc499824088 \h </w:instrText>
        </w:r>
        <w:r w:rsidR="003B453F">
          <w:rPr>
            <w:noProof/>
            <w:webHidden/>
          </w:rPr>
        </w:r>
        <w:r w:rsidR="003B453F">
          <w:rPr>
            <w:noProof/>
            <w:webHidden/>
          </w:rPr>
          <w:fldChar w:fldCharType="separate"/>
        </w:r>
        <w:r w:rsidR="003B453F">
          <w:rPr>
            <w:noProof/>
            <w:webHidden/>
          </w:rPr>
          <w:t>17</w:t>
        </w:r>
        <w:r w:rsidR="003B453F">
          <w:rPr>
            <w:noProof/>
            <w:webHidden/>
          </w:rPr>
          <w:fldChar w:fldCharType="end"/>
        </w:r>
      </w:hyperlink>
    </w:p>
    <w:p w:rsidR="003B453F" w:rsidRDefault="00105112">
      <w:pPr>
        <w:pStyle w:val="TOC2"/>
        <w:tabs>
          <w:tab w:val="right" w:leader="dot" w:pos="9016"/>
        </w:tabs>
        <w:rPr>
          <w:rFonts w:asciiTheme="minorHAnsi" w:eastAsiaTheme="minorEastAsia" w:hAnsiTheme="minorHAnsi" w:cstheme="minorBidi"/>
          <w:noProof/>
          <w:sz w:val="22"/>
          <w:szCs w:val="22"/>
          <w:lang w:val="en-US" w:eastAsia="en-US"/>
        </w:rPr>
      </w:pPr>
      <w:hyperlink w:anchor="_Toc499824089" w:history="1">
        <w:r w:rsidR="003B453F" w:rsidRPr="000E2FA5">
          <w:rPr>
            <w:rStyle w:val="Hyperlink"/>
            <w:noProof/>
            <w:lang w:val="en-US" w:eastAsia="en-US"/>
          </w:rPr>
          <w:t>8.2 Examples for the written and oral exam in EN, FR and DE</w:t>
        </w:r>
        <w:r w:rsidR="003B453F">
          <w:rPr>
            <w:noProof/>
            <w:webHidden/>
          </w:rPr>
          <w:tab/>
        </w:r>
        <w:r w:rsidR="003B453F">
          <w:rPr>
            <w:noProof/>
            <w:webHidden/>
          </w:rPr>
          <w:fldChar w:fldCharType="begin"/>
        </w:r>
        <w:r w:rsidR="003B453F">
          <w:rPr>
            <w:noProof/>
            <w:webHidden/>
          </w:rPr>
          <w:instrText xml:space="preserve"> PAGEREF _Toc499824089 \h </w:instrText>
        </w:r>
        <w:r w:rsidR="003B453F">
          <w:rPr>
            <w:noProof/>
            <w:webHidden/>
          </w:rPr>
        </w:r>
        <w:r w:rsidR="003B453F">
          <w:rPr>
            <w:noProof/>
            <w:webHidden/>
          </w:rPr>
          <w:fldChar w:fldCharType="separate"/>
        </w:r>
        <w:r w:rsidR="003B453F">
          <w:rPr>
            <w:noProof/>
            <w:webHidden/>
          </w:rPr>
          <w:t>18</w:t>
        </w:r>
        <w:r w:rsidR="003B453F">
          <w:rPr>
            <w:noProof/>
            <w:webHidden/>
          </w:rPr>
          <w:fldChar w:fldCharType="end"/>
        </w:r>
      </w:hyperlink>
    </w:p>
    <w:p w:rsidR="001F7BD5" w:rsidRDefault="001F7BD5" w:rsidP="00EC6D46">
      <w:pPr>
        <w:pStyle w:val="Heading1"/>
        <w:ind w:left="360"/>
        <w:rPr>
          <w:lang w:val="en-US" w:eastAsia="en-US"/>
        </w:rPr>
      </w:pPr>
      <w:r>
        <w:rPr>
          <w:lang w:val="en-US" w:eastAsia="en-US"/>
        </w:rPr>
        <w:fldChar w:fldCharType="end"/>
      </w:r>
    </w:p>
    <w:p w:rsidR="001F7BD5" w:rsidRDefault="001F7BD5">
      <w:pPr>
        <w:spacing w:after="200" w:line="276" w:lineRule="auto"/>
        <w:rPr>
          <w:rFonts w:eastAsiaTheme="majorEastAsia" w:cstheme="majorBidi"/>
          <w:b/>
          <w:bCs/>
          <w:szCs w:val="28"/>
          <w:u w:val="single"/>
          <w:lang w:val="en-US" w:eastAsia="en-US"/>
        </w:rPr>
      </w:pPr>
      <w:r>
        <w:rPr>
          <w:lang w:val="en-US" w:eastAsia="en-US"/>
        </w:rPr>
        <w:br w:type="page"/>
      </w:r>
    </w:p>
    <w:p w:rsidR="00A347A6" w:rsidRPr="005E164E" w:rsidRDefault="00A347A6" w:rsidP="00EC6D46">
      <w:pPr>
        <w:pStyle w:val="Heading1"/>
        <w:ind w:left="360"/>
        <w:rPr>
          <w:lang w:val="en-US" w:eastAsia="en-US"/>
        </w:rPr>
      </w:pPr>
      <w:bookmarkStart w:id="0" w:name="_Toc499824077"/>
      <w:r w:rsidRPr="005E164E">
        <w:rPr>
          <w:lang w:val="en-US" w:eastAsia="en-US"/>
        </w:rPr>
        <w:lastRenderedPageBreak/>
        <w:t>Introduction</w:t>
      </w:r>
      <w:bookmarkEnd w:id="0"/>
    </w:p>
    <w:p w:rsidR="00A347A6" w:rsidRPr="005E164E" w:rsidRDefault="00A347A6" w:rsidP="001B6518">
      <w:pPr>
        <w:jc w:val="both"/>
        <w:rPr>
          <w:rFonts w:eastAsia="Cambria" w:cs="Arial"/>
          <w:b/>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L II Advanced syllabus is grounded in the Language II Main syllabus which sets out the competencies that students should develop progressively in each of the three secondary cycles. In cycle 3, at the same time as following the main course, students can also select the L II Advanced course. The L II Advanced complements the L II main course.</w:t>
      </w:r>
    </w:p>
    <w:p w:rsidR="00A347A6" w:rsidRPr="001B6518" w:rsidRDefault="00A347A6" w:rsidP="005E164E">
      <w:pPr>
        <w:jc w:val="both"/>
        <w:rPr>
          <w:rFonts w:eastAsia="Cambria" w:cs="Arial"/>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 xml:space="preserve">In the LII Advanced syllabus there are differences in the general objectives, learning objectives, didactic principles, contents, commentaries and assessment. </w:t>
      </w:r>
    </w:p>
    <w:p w:rsidR="00A347A6" w:rsidRPr="001B6518" w:rsidRDefault="00A347A6" w:rsidP="005E164E">
      <w:pPr>
        <w:jc w:val="both"/>
        <w:rPr>
          <w:rFonts w:eastAsia="Cambria" w:cs="Arial"/>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LII Advanced syllabus is characterized by the extra depth of certain competences that students develop in cycle 3 of study of the target language.</w:t>
      </w:r>
    </w:p>
    <w:p w:rsidR="00A347A6" w:rsidRPr="001B6518" w:rsidRDefault="00A347A6" w:rsidP="005E164E">
      <w:pPr>
        <w:jc w:val="both"/>
        <w:rPr>
          <w:rFonts w:eastAsia="Cambria" w:cs="Arial"/>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Advanced course is suitable for those students who in cycle 1 and cycle 2 secondary have shown a particular interest and enjoyment in their second language studies and have made good progress in them. It is a course for students who would enjoy the opportunity to study the literature, current affairs and culture of the target language in greater depth. Additionally, the course gives a solid grounding to students who may wish to undertake tertiary education in the target language.</w:t>
      </w:r>
    </w:p>
    <w:p w:rsidR="005C07E8" w:rsidRPr="005E164E" w:rsidRDefault="005C07E8" w:rsidP="005E164E">
      <w:pPr>
        <w:jc w:val="both"/>
        <w:rPr>
          <w:rFonts w:eastAsia="Cambria" w:cs="Arial"/>
          <w:sz w:val="22"/>
          <w:szCs w:val="22"/>
          <w:lang w:val="en-US" w:eastAsia="en-US"/>
        </w:rPr>
      </w:pPr>
    </w:p>
    <w:p w:rsidR="008F7C76" w:rsidRPr="001B6518" w:rsidRDefault="008F7C76" w:rsidP="005E164E">
      <w:pPr>
        <w:jc w:val="both"/>
        <w:rPr>
          <w:sz w:val="22"/>
          <w:szCs w:val="22"/>
          <w:lang w:val="en-US"/>
        </w:rPr>
      </w:pPr>
    </w:p>
    <w:p w:rsidR="005C07E8" w:rsidRPr="00E20A24" w:rsidRDefault="005C07E8" w:rsidP="00EC6D46">
      <w:pPr>
        <w:pStyle w:val="Heading1"/>
        <w:numPr>
          <w:ilvl w:val="0"/>
          <w:numId w:val="34"/>
        </w:numPr>
        <w:rPr>
          <w:lang w:val="en-US"/>
        </w:rPr>
      </w:pPr>
      <w:bookmarkStart w:id="1" w:name="_Toc499824078"/>
      <w:r w:rsidRPr="00E20A24">
        <w:rPr>
          <w:lang w:val="en-US"/>
        </w:rPr>
        <w:t>General Objectives of the European Schools</w:t>
      </w:r>
      <w:bookmarkEnd w:id="1"/>
    </w:p>
    <w:p w:rsidR="005C07E8" w:rsidRPr="005E164E" w:rsidRDefault="005C07E8" w:rsidP="005E164E">
      <w:pPr>
        <w:jc w:val="both"/>
        <w:rPr>
          <w:rFonts w:cs="Arial"/>
          <w:sz w:val="22"/>
          <w:szCs w:val="22"/>
          <w:lang w:val="en-GB" w:eastAsia="en-GB"/>
        </w:rPr>
      </w:pPr>
    </w:p>
    <w:p w:rsidR="005C07E8" w:rsidRPr="001B6518" w:rsidRDefault="005C07E8" w:rsidP="001B6518">
      <w:pPr>
        <w:jc w:val="both"/>
        <w:rPr>
          <w:rFonts w:cs="Arial"/>
          <w:sz w:val="22"/>
          <w:szCs w:val="22"/>
          <w:lang w:val="en-GB" w:eastAsia="en-GB"/>
        </w:rPr>
      </w:pPr>
      <w:r w:rsidRPr="001B6518">
        <w:rPr>
          <w:rFonts w:cs="Arial"/>
          <w:sz w:val="22"/>
          <w:szCs w:val="22"/>
          <w:lang w:val="en-GB" w:eastAsia="en-GB"/>
        </w:rPr>
        <w:t>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rsidR="005C07E8" w:rsidRPr="005E164E" w:rsidRDefault="005C07E8" w:rsidP="005E164E">
      <w:pPr>
        <w:jc w:val="both"/>
        <w:rPr>
          <w:rFonts w:cs="Arial"/>
          <w:sz w:val="22"/>
          <w:szCs w:val="22"/>
          <w:lang w:val="en-GB" w:eastAsia="en-GB"/>
        </w:rPr>
      </w:pPr>
    </w:p>
    <w:p w:rsidR="005C07E8" w:rsidRPr="005E164E" w:rsidRDefault="005C07E8" w:rsidP="005E164E">
      <w:pPr>
        <w:jc w:val="both"/>
        <w:rPr>
          <w:rFonts w:cs="Arial"/>
          <w:sz w:val="22"/>
          <w:szCs w:val="22"/>
          <w:lang w:val="en-GB" w:eastAsia="en-GB"/>
        </w:rPr>
      </w:pPr>
      <w:r w:rsidRPr="005E164E">
        <w:rPr>
          <w:rFonts w:cs="Arial"/>
          <w:sz w:val="22"/>
          <w:szCs w:val="22"/>
          <w:lang w:val="en-GB" w:eastAsia="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5C07E8" w:rsidRPr="005E164E" w:rsidRDefault="005C07E8" w:rsidP="005E164E">
      <w:pPr>
        <w:jc w:val="both"/>
        <w:rPr>
          <w:rFonts w:cs="Arial"/>
          <w:b/>
          <w:sz w:val="22"/>
          <w:szCs w:val="22"/>
          <w:lang w:val="en-GB" w:eastAsia="en-GB"/>
        </w:rPr>
      </w:pPr>
    </w:p>
    <w:p w:rsidR="005C07E8" w:rsidRPr="005E164E" w:rsidRDefault="005C07E8" w:rsidP="005E164E">
      <w:pPr>
        <w:jc w:val="both"/>
        <w:rPr>
          <w:rFonts w:cs="Arial"/>
          <w:sz w:val="22"/>
          <w:szCs w:val="22"/>
          <w:lang w:val="en-GB" w:eastAsia="en-GB"/>
        </w:rPr>
      </w:pPr>
      <w:r w:rsidRPr="005E164E">
        <w:rPr>
          <w:rFonts w:cs="Arial"/>
          <w:sz w:val="22"/>
          <w:szCs w:val="22"/>
          <w:lang w:val="en-GB" w:eastAsia="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5C07E8" w:rsidRPr="005E164E" w:rsidRDefault="005C07E8" w:rsidP="005E164E">
      <w:pPr>
        <w:jc w:val="both"/>
        <w:rPr>
          <w:rFonts w:cs="Arial"/>
          <w:sz w:val="22"/>
          <w:szCs w:val="22"/>
          <w:lang w:val="en-GB" w:eastAsia="en-GB"/>
        </w:rPr>
      </w:pP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communication in the mother tongue</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communication in foreign languages</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 xml:space="preserve">mathematical competence and basic competences in science and technology </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digital competence</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learning to learn</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social and civic competences</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sense of initiative and entrepreneurship</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cultural awareness and expression</w:t>
      </w:r>
    </w:p>
    <w:p w:rsidR="005C07E8" w:rsidRPr="005E164E" w:rsidRDefault="005C07E8" w:rsidP="005E164E">
      <w:pPr>
        <w:jc w:val="both"/>
        <w:rPr>
          <w:rFonts w:cs="Arial"/>
          <w:sz w:val="22"/>
          <w:szCs w:val="22"/>
          <w:lang w:val="en-GB" w:eastAsia="en-GB"/>
        </w:rPr>
      </w:pPr>
    </w:p>
    <w:p w:rsidR="005C07E8" w:rsidRPr="005E164E" w:rsidRDefault="005C07E8" w:rsidP="005E164E">
      <w:pPr>
        <w:jc w:val="both"/>
        <w:rPr>
          <w:rFonts w:cs="Arial"/>
          <w:sz w:val="22"/>
          <w:szCs w:val="22"/>
          <w:lang w:val="fr-FR" w:eastAsia="en-GB"/>
        </w:rPr>
      </w:pPr>
    </w:p>
    <w:p w:rsidR="005C07E8" w:rsidRPr="005E164E" w:rsidRDefault="005C07E8" w:rsidP="005E164E">
      <w:pPr>
        <w:jc w:val="both"/>
        <w:rPr>
          <w:rFonts w:cs="Arial"/>
          <w:sz w:val="22"/>
          <w:szCs w:val="22"/>
          <w:lang w:eastAsia="en-GB"/>
        </w:rPr>
      </w:pPr>
    </w:p>
    <w:p w:rsidR="00180993" w:rsidRPr="005E164E" w:rsidRDefault="00180993" w:rsidP="005E164E">
      <w:pPr>
        <w:jc w:val="both"/>
        <w:rPr>
          <w:rFonts w:cs="Arial"/>
          <w:sz w:val="22"/>
          <w:szCs w:val="22"/>
          <w:lang w:val="en-GB" w:eastAsia="en-GB"/>
        </w:rPr>
      </w:pP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The study of L II begins in the Primary Year 1 and remains compulsory for all secondary students from Secondary Year 1 to Year 7. In Secondary Year 6 and 7 students can choose to follow the L II Advanced course.</w:t>
      </w:r>
    </w:p>
    <w:p w:rsidR="005C07E8" w:rsidRPr="005C07E8" w:rsidRDefault="005C07E8" w:rsidP="005E164E">
      <w:pPr>
        <w:jc w:val="both"/>
        <w:rPr>
          <w:rFonts w:cs="Arial"/>
          <w:sz w:val="22"/>
          <w:szCs w:val="22"/>
          <w:lang w:val="en-GB" w:eastAsia="en-GB"/>
        </w:rPr>
      </w:pPr>
    </w:p>
    <w:p w:rsidR="005C07E8" w:rsidRPr="005C07E8" w:rsidRDefault="005C07E8" w:rsidP="005E164E">
      <w:pPr>
        <w:jc w:val="both"/>
        <w:rPr>
          <w:rFonts w:cs="Arial"/>
          <w:sz w:val="22"/>
          <w:szCs w:val="22"/>
          <w:lang w:val="en-GB" w:eastAsia="en-GB"/>
        </w:rPr>
      </w:pPr>
      <w:r w:rsidRPr="001B6518">
        <w:rPr>
          <w:rFonts w:cs="Arial"/>
          <w:color w:val="FFC000"/>
          <w:sz w:val="22"/>
          <w:szCs w:val="22"/>
          <w:lang w:val="en-US" w:eastAsia="en-GB"/>
        </w:rPr>
        <w:t xml:space="preserve"> </w:t>
      </w:r>
      <w:r w:rsidRPr="005C07E8">
        <w:rPr>
          <w:rFonts w:cs="Arial"/>
          <w:sz w:val="22"/>
          <w:szCs w:val="22"/>
          <w:lang w:val="en-GB" w:eastAsia="en-GB"/>
        </w:rPr>
        <w:t>The learning objectives in Secondary Cycle 1 are based on five years of continuous study of the language in the Primary Cycle.</w:t>
      </w: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The objectives for the Baccalaureate are based on 12 years of continuous study (three periods per week in Years 6 and 7).</w:t>
      </w:r>
    </w:p>
    <w:p w:rsidR="005C07E8" w:rsidRPr="001B6518" w:rsidRDefault="005C07E8" w:rsidP="005E164E">
      <w:pPr>
        <w:jc w:val="both"/>
        <w:rPr>
          <w:rFonts w:cs="Arial"/>
          <w:color w:val="0000FF"/>
          <w:sz w:val="22"/>
          <w:szCs w:val="22"/>
          <w:lang w:val="en-US" w:eastAsia="en-GB"/>
        </w:rPr>
      </w:pPr>
    </w:p>
    <w:p w:rsidR="005C07E8" w:rsidRPr="005C07E8" w:rsidRDefault="005C07E8" w:rsidP="005E164E">
      <w:pPr>
        <w:jc w:val="both"/>
        <w:rPr>
          <w:rFonts w:cs="Arial"/>
          <w:i/>
          <w:sz w:val="22"/>
          <w:szCs w:val="22"/>
          <w:lang w:val="en-GB" w:eastAsia="en-GB"/>
        </w:rPr>
      </w:pPr>
      <w:r w:rsidRPr="005C07E8">
        <w:rPr>
          <w:rFonts w:cs="Arial"/>
          <w:sz w:val="22"/>
          <w:szCs w:val="22"/>
          <w:lang w:val="en-GB" w:eastAsia="en-GB"/>
        </w:rPr>
        <w:t xml:space="preserve">The learning objectives are benchmarked against the reference levels of the </w:t>
      </w:r>
      <w:r w:rsidRPr="005C07E8">
        <w:rPr>
          <w:rFonts w:cs="Arial"/>
          <w:i/>
          <w:sz w:val="22"/>
          <w:szCs w:val="22"/>
          <w:lang w:val="en-GB" w:eastAsia="en-GB"/>
        </w:rPr>
        <w:t xml:space="preserve">Council of Europe’s Common European Framework of Reference for Languages (CEFR). </w:t>
      </w:r>
    </w:p>
    <w:p w:rsidR="005C07E8" w:rsidRPr="001B6518" w:rsidRDefault="005C07E8" w:rsidP="005E164E">
      <w:pPr>
        <w:jc w:val="both"/>
        <w:rPr>
          <w:rFonts w:cs="Arial"/>
          <w:i/>
          <w:color w:val="0000FF"/>
          <w:sz w:val="22"/>
          <w:szCs w:val="22"/>
          <w:lang w:val="en-US" w:eastAsia="en-GB"/>
        </w:rPr>
      </w:pP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 xml:space="preserve">The CEFR also allows for intermediate levels, defined as A1+, A2+ </w:t>
      </w:r>
      <w:proofErr w:type="spellStart"/>
      <w:r w:rsidRPr="005C07E8">
        <w:rPr>
          <w:rFonts w:cs="Arial"/>
          <w:sz w:val="22"/>
          <w:szCs w:val="22"/>
          <w:lang w:val="en-GB" w:eastAsia="en-GB"/>
        </w:rPr>
        <w:t>etc</w:t>
      </w:r>
      <w:proofErr w:type="spellEnd"/>
      <w:r w:rsidRPr="005C07E8">
        <w:rPr>
          <w:rFonts w:cs="Arial"/>
          <w:sz w:val="22"/>
          <w:szCs w:val="22"/>
          <w:lang w:val="en-GB" w:eastAsia="en-GB"/>
        </w:rPr>
        <w:t>:</w:t>
      </w:r>
    </w:p>
    <w:p w:rsidR="005C07E8" w:rsidRPr="001B6518" w:rsidRDefault="005C07E8" w:rsidP="005E164E">
      <w:pPr>
        <w:jc w:val="both"/>
        <w:rPr>
          <w:rFonts w:cs="Arial"/>
          <w:sz w:val="22"/>
          <w:szCs w:val="22"/>
          <w:lang w:val="en-US" w:eastAsia="en-GB"/>
        </w:rPr>
      </w:pPr>
    </w:p>
    <w:p w:rsidR="005C07E8" w:rsidRPr="005C07E8" w:rsidRDefault="005C07E8" w:rsidP="005E164E">
      <w:pPr>
        <w:jc w:val="both"/>
        <w:rPr>
          <w:rFonts w:cs="Arial"/>
          <w:sz w:val="22"/>
          <w:szCs w:val="22"/>
          <w:lang w:val="fr-FR" w:eastAsia="en-GB"/>
        </w:rPr>
      </w:pPr>
      <w:r w:rsidRPr="005C07E8">
        <w:rPr>
          <w:rFonts w:cs="Arial"/>
          <w:sz w:val="22"/>
          <w:szCs w:val="22"/>
          <w:lang w:val="en-GB" w:eastAsia="en-GB"/>
        </w:rPr>
        <w:t xml:space="preserve">By the end of the Primary Cycle the learning objectives correspond to level A 2. </w:t>
      </w:r>
      <w:r w:rsidRPr="005C07E8">
        <w:rPr>
          <w:rFonts w:cs="Arial"/>
          <w:sz w:val="22"/>
          <w:szCs w:val="22"/>
          <w:lang w:val="fr-FR" w:eastAsia="en-GB"/>
        </w:rPr>
        <w:t xml:space="preserve">In the </w:t>
      </w:r>
      <w:proofErr w:type="spellStart"/>
      <w:r w:rsidRPr="005C07E8">
        <w:rPr>
          <w:rFonts w:cs="Arial"/>
          <w:sz w:val="22"/>
          <w:szCs w:val="22"/>
          <w:lang w:val="fr-FR" w:eastAsia="en-GB"/>
        </w:rPr>
        <w:t>Secondary</w:t>
      </w:r>
      <w:proofErr w:type="spellEnd"/>
      <w:r w:rsidRPr="005C07E8">
        <w:rPr>
          <w:rFonts w:cs="Arial"/>
          <w:sz w:val="22"/>
          <w:szCs w:val="22"/>
          <w:lang w:val="fr-FR" w:eastAsia="en-GB"/>
        </w:rPr>
        <w:t xml:space="preserve"> Cycle the </w:t>
      </w:r>
      <w:proofErr w:type="spellStart"/>
      <w:r w:rsidRPr="005C07E8">
        <w:rPr>
          <w:rFonts w:cs="Arial"/>
          <w:sz w:val="22"/>
          <w:szCs w:val="22"/>
          <w:lang w:val="fr-FR" w:eastAsia="en-GB"/>
        </w:rPr>
        <w:t>correspondence</w:t>
      </w:r>
      <w:proofErr w:type="spellEnd"/>
      <w:r w:rsidRPr="005C07E8">
        <w:rPr>
          <w:rFonts w:cs="Arial"/>
          <w:sz w:val="22"/>
          <w:szCs w:val="22"/>
          <w:lang w:val="fr-FR" w:eastAsia="en-GB"/>
        </w:rPr>
        <w:t xml:space="preserve"> </w:t>
      </w:r>
      <w:proofErr w:type="spellStart"/>
      <w:r w:rsidRPr="005C07E8">
        <w:rPr>
          <w:rFonts w:cs="Arial"/>
          <w:sz w:val="22"/>
          <w:szCs w:val="22"/>
          <w:lang w:val="fr-FR" w:eastAsia="en-GB"/>
        </w:rPr>
        <w:t>is</w:t>
      </w:r>
      <w:proofErr w:type="spellEnd"/>
      <w:r w:rsidRPr="005C07E8">
        <w:rPr>
          <w:rFonts w:cs="Arial"/>
          <w:sz w:val="22"/>
          <w:szCs w:val="22"/>
          <w:lang w:val="fr-FR" w:eastAsia="en-GB"/>
        </w:rPr>
        <w:t xml:space="preserve"> as </w:t>
      </w:r>
      <w:proofErr w:type="spellStart"/>
      <w:proofErr w:type="gramStart"/>
      <w:r w:rsidRPr="005C07E8">
        <w:rPr>
          <w:rFonts w:cs="Arial"/>
          <w:sz w:val="22"/>
          <w:szCs w:val="22"/>
          <w:lang w:val="fr-FR" w:eastAsia="en-GB"/>
        </w:rPr>
        <w:t>follows</w:t>
      </w:r>
      <w:proofErr w:type="spellEnd"/>
      <w:r w:rsidRPr="005C07E8">
        <w:rPr>
          <w:rFonts w:cs="Arial"/>
          <w:sz w:val="22"/>
          <w:szCs w:val="22"/>
          <w:lang w:val="fr-FR" w:eastAsia="en-GB"/>
        </w:rPr>
        <w:t>:</w:t>
      </w:r>
      <w:proofErr w:type="gramEnd"/>
    </w:p>
    <w:p w:rsidR="005C07E8" w:rsidRPr="005C07E8" w:rsidRDefault="005C07E8" w:rsidP="005E164E">
      <w:pPr>
        <w:jc w:val="both"/>
        <w:rPr>
          <w:rFonts w:cs="Arial"/>
          <w:sz w:val="22"/>
          <w:szCs w:val="22"/>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4227"/>
      </w:tblGrid>
      <w:tr w:rsidR="005C07E8" w:rsidRPr="005C07E8"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b/>
                <w:color w:val="000000"/>
                <w:sz w:val="22"/>
                <w:szCs w:val="22"/>
                <w:lang w:val="en-GB" w:eastAsia="en-GB"/>
              </w:rPr>
              <w:t>Cycle</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b/>
                <w:color w:val="000000"/>
                <w:sz w:val="22"/>
                <w:szCs w:val="22"/>
                <w:lang w:val="en-GB" w:eastAsia="en-GB"/>
              </w:rPr>
              <w:t>Attainment level</w:t>
            </w:r>
          </w:p>
        </w:tc>
      </w:tr>
      <w:tr w:rsidR="005C07E8" w:rsidRPr="005C07E8"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1</w:t>
            </w:r>
            <w:r w:rsidRPr="005C07E8">
              <w:rPr>
                <w:rFonts w:cs="Arial"/>
                <w:color w:val="000000"/>
                <w:sz w:val="22"/>
                <w:szCs w:val="22"/>
                <w:vertAlign w:val="superscript"/>
                <w:lang w:val="en-GB" w:eastAsia="en-GB"/>
              </w:rPr>
              <w:t>st</w:t>
            </w:r>
            <w:r w:rsidRPr="005C07E8">
              <w:rPr>
                <w:rFonts w:cs="Arial"/>
                <w:color w:val="000000"/>
                <w:sz w:val="22"/>
                <w:szCs w:val="22"/>
                <w:lang w:val="en-GB" w:eastAsia="en-GB"/>
              </w:rPr>
              <w:t xml:space="preserve"> cycle S 2+3</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 xml:space="preserve">Level B 1 </w:t>
            </w:r>
          </w:p>
        </w:tc>
      </w:tr>
      <w:tr w:rsidR="005C07E8" w:rsidRPr="005C07E8"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2</w:t>
            </w:r>
            <w:r w:rsidRPr="005C07E8">
              <w:rPr>
                <w:rFonts w:cs="Arial"/>
                <w:color w:val="000000"/>
                <w:sz w:val="22"/>
                <w:szCs w:val="22"/>
                <w:vertAlign w:val="superscript"/>
                <w:lang w:val="en-GB" w:eastAsia="en-GB"/>
              </w:rPr>
              <w:t>nd</w:t>
            </w:r>
            <w:r w:rsidRPr="005C07E8">
              <w:rPr>
                <w:rFonts w:cs="Arial"/>
                <w:color w:val="000000"/>
                <w:sz w:val="22"/>
                <w:szCs w:val="22"/>
                <w:lang w:val="en-GB" w:eastAsia="en-GB"/>
              </w:rPr>
              <w:t xml:space="preserve"> cycle S 4+5</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Level B 2</w:t>
            </w:r>
          </w:p>
        </w:tc>
      </w:tr>
      <w:tr w:rsidR="005C07E8" w:rsidRPr="00105112"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 xml:space="preserve">3rd cycle </w:t>
            </w:r>
            <w:r w:rsidRPr="005C07E8">
              <w:rPr>
                <w:rFonts w:cs="Arial"/>
                <w:color w:val="000000"/>
                <w:sz w:val="22"/>
                <w:szCs w:val="22"/>
                <w:lang w:eastAsia="en-GB"/>
              </w:rPr>
              <w:t>S 6+7</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Level C 1       C 1+ (L II advanced)</w:t>
            </w:r>
          </w:p>
        </w:tc>
      </w:tr>
    </w:tbl>
    <w:p w:rsidR="005C07E8" w:rsidRPr="001B6518" w:rsidRDefault="005C07E8" w:rsidP="005E164E">
      <w:pPr>
        <w:jc w:val="both"/>
        <w:rPr>
          <w:rFonts w:cs="Arial"/>
          <w:sz w:val="22"/>
          <w:szCs w:val="22"/>
          <w:lang w:val="en-US" w:eastAsia="en-GB"/>
        </w:rPr>
      </w:pP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For the learning and teaching of foreign languages in the system of the European Schools reference is made to the following CEFR benchmarks: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tblGrid>
      <w:tr w:rsidR="005C07E8" w:rsidRPr="005C07E8" w:rsidTr="003A63C0">
        <w:trPr>
          <w:trHeight w:val="110"/>
        </w:trPr>
        <w:tc>
          <w:tcPr>
            <w:tcW w:w="2268" w:type="dxa"/>
          </w:tcPr>
          <w:p w:rsidR="005C07E8" w:rsidRPr="005C07E8" w:rsidRDefault="005C07E8" w:rsidP="005E164E">
            <w:pPr>
              <w:jc w:val="both"/>
              <w:rPr>
                <w:rFonts w:cs="Arial"/>
                <w:sz w:val="22"/>
                <w:szCs w:val="22"/>
                <w:lang w:eastAsia="en-GB"/>
              </w:rPr>
            </w:pPr>
            <w:r w:rsidRPr="005C07E8">
              <w:rPr>
                <w:rFonts w:cs="Arial"/>
                <w:sz w:val="22"/>
                <w:szCs w:val="22"/>
                <w:lang w:val="en-GB" w:eastAsia="en-GB"/>
              </w:rPr>
              <w:t>L II</w:t>
            </w:r>
          </w:p>
        </w:tc>
        <w:tc>
          <w:tcPr>
            <w:tcW w:w="2340"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C1</w:t>
            </w:r>
          </w:p>
        </w:tc>
      </w:tr>
      <w:tr w:rsidR="005C07E8" w:rsidRPr="005C07E8" w:rsidTr="003A63C0">
        <w:tc>
          <w:tcPr>
            <w:tcW w:w="2268"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L III</w:t>
            </w:r>
          </w:p>
        </w:tc>
        <w:tc>
          <w:tcPr>
            <w:tcW w:w="2340"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B1+</w:t>
            </w:r>
          </w:p>
        </w:tc>
      </w:tr>
      <w:tr w:rsidR="005C07E8" w:rsidRPr="005C07E8" w:rsidTr="003A63C0">
        <w:tc>
          <w:tcPr>
            <w:tcW w:w="2268"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L IV</w:t>
            </w:r>
          </w:p>
        </w:tc>
        <w:tc>
          <w:tcPr>
            <w:tcW w:w="2340"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A2+</w:t>
            </w:r>
          </w:p>
        </w:tc>
      </w:tr>
    </w:tbl>
    <w:p w:rsidR="005C07E8" w:rsidRPr="005C07E8" w:rsidRDefault="005C07E8" w:rsidP="005E164E">
      <w:pPr>
        <w:jc w:val="both"/>
        <w:rPr>
          <w:rFonts w:cs="Arial"/>
          <w:b/>
          <w:sz w:val="22"/>
          <w:szCs w:val="22"/>
          <w:lang w:val="en-GB" w:eastAsia="en-GB"/>
        </w:rPr>
      </w:pPr>
    </w:p>
    <w:p w:rsidR="005C07E8" w:rsidRPr="005C07E8" w:rsidRDefault="005C07E8" w:rsidP="005E164E">
      <w:pPr>
        <w:jc w:val="both"/>
        <w:rPr>
          <w:rFonts w:cs="Arial"/>
          <w:b/>
          <w:sz w:val="22"/>
          <w:szCs w:val="22"/>
          <w:lang w:val="en-GB" w:eastAsia="en-GB"/>
        </w:rPr>
      </w:pPr>
    </w:p>
    <w:p w:rsidR="00180993" w:rsidRPr="00180993" w:rsidRDefault="001B6518" w:rsidP="00EC6D46">
      <w:pPr>
        <w:pStyle w:val="Heading1"/>
        <w:numPr>
          <w:ilvl w:val="0"/>
          <w:numId w:val="34"/>
        </w:numPr>
        <w:rPr>
          <w:lang w:val="en-GB"/>
        </w:rPr>
      </w:pPr>
      <w:bookmarkStart w:id="2" w:name="_Toc499824079"/>
      <w:r>
        <w:rPr>
          <w:lang w:val="en-GB"/>
        </w:rPr>
        <w:t>Didactic principles</w:t>
      </w:r>
      <w:bookmarkEnd w:id="2"/>
    </w:p>
    <w:p w:rsidR="00180993" w:rsidRPr="00180993" w:rsidRDefault="00180993" w:rsidP="001B6518">
      <w:pPr>
        <w:jc w:val="both"/>
        <w:rPr>
          <w:rFonts w:cs="Arial"/>
          <w:sz w:val="22"/>
          <w:szCs w:val="22"/>
          <w:lang w:val="en-GB"/>
        </w:rPr>
      </w:pPr>
    </w:p>
    <w:p w:rsidR="00180993" w:rsidRPr="00180993" w:rsidRDefault="00180993" w:rsidP="005E164E">
      <w:pPr>
        <w:jc w:val="both"/>
        <w:rPr>
          <w:rFonts w:cs="Arial"/>
          <w:sz w:val="22"/>
          <w:szCs w:val="22"/>
          <w:lang w:val="en-GB"/>
        </w:rPr>
      </w:pPr>
      <w:r w:rsidRPr="00180993">
        <w:rPr>
          <w:rFonts w:cs="Arial"/>
          <w:sz w:val="22"/>
          <w:szCs w:val="22"/>
          <w:lang w:val="en-GB"/>
        </w:rPr>
        <w:t xml:space="preserve">The following didactic principles are intended to guide the teaching and learning of </w:t>
      </w:r>
    </w:p>
    <w:p w:rsidR="00180993" w:rsidRDefault="00835413" w:rsidP="005E164E">
      <w:pPr>
        <w:jc w:val="both"/>
        <w:rPr>
          <w:rFonts w:cs="Arial"/>
          <w:sz w:val="22"/>
          <w:szCs w:val="22"/>
          <w:lang w:val="fr-FR"/>
        </w:rPr>
      </w:pPr>
      <w:r>
        <w:rPr>
          <w:rFonts w:cs="Arial"/>
          <w:sz w:val="22"/>
          <w:szCs w:val="22"/>
          <w:lang w:val="fr-FR"/>
        </w:rPr>
        <w:t xml:space="preserve">L II </w:t>
      </w:r>
      <w:proofErr w:type="spellStart"/>
      <w:r>
        <w:rPr>
          <w:rFonts w:cs="Arial"/>
          <w:sz w:val="22"/>
          <w:szCs w:val="22"/>
          <w:lang w:val="fr-FR"/>
        </w:rPr>
        <w:t>advanced</w:t>
      </w:r>
      <w:proofErr w:type="spellEnd"/>
      <w:r>
        <w:rPr>
          <w:rFonts w:cs="Arial"/>
          <w:sz w:val="22"/>
          <w:szCs w:val="22"/>
          <w:lang w:val="fr-FR"/>
        </w:rPr>
        <w:t> :</w:t>
      </w:r>
    </w:p>
    <w:p w:rsidR="00835413" w:rsidRPr="00180993" w:rsidRDefault="00835413" w:rsidP="005E164E">
      <w:pPr>
        <w:jc w:val="both"/>
        <w:rPr>
          <w:rFonts w:cs="Arial"/>
          <w:sz w:val="22"/>
          <w:szCs w:val="22"/>
          <w:lang w:val="fr-FR"/>
        </w:rPr>
      </w:pP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 xml:space="preserve">Communicative and intercultural competences are overarching learning goals. </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An integrated approach to the teaching of languages is expected, in which the skills of listening, reading, spoken interaction, spoken production and writing should all have their place.</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In teaching and learning the target language should be used as much as possible.</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A variety of teaching methods and approaches should be used.</w:t>
      </w:r>
      <w:r w:rsidRPr="00180993">
        <w:rPr>
          <w:rFonts w:cs="Arial"/>
          <w:color w:val="FF0000"/>
          <w:sz w:val="22"/>
          <w:szCs w:val="22"/>
          <w:lang w:val="en-GB"/>
        </w:rPr>
        <w:t xml:space="preserve"> </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Students’ mistakes and errors are viewed as an integral part of the learning process. They should be used constructively.</w:t>
      </w:r>
    </w:p>
    <w:p w:rsidR="00180993" w:rsidRPr="00180993" w:rsidRDefault="00180993" w:rsidP="005E164E">
      <w:pPr>
        <w:numPr>
          <w:ilvl w:val="0"/>
          <w:numId w:val="4"/>
        </w:numPr>
        <w:jc w:val="both"/>
        <w:rPr>
          <w:rFonts w:cs="Arial"/>
          <w:sz w:val="22"/>
          <w:szCs w:val="22"/>
          <w:lang w:val="en-GB"/>
        </w:rPr>
      </w:pPr>
      <w:proofErr w:type="spellStart"/>
      <w:r w:rsidRPr="00180993">
        <w:rPr>
          <w:rFonts w:cs="Arial"/>
          <w:sz w:val="22"/>
          <w:szCs w:val="22"/>
          <w:lang w:val="en-US"/>
        </w:rPr>
        <w:t>Stude</w:t>
      </w:r>
      <w:r w:rsidRPr="00180993">
        <w:rPr>
          <w:rFonts w:cs="Arial"/>
          <w:sz w:val="22"/>
          <w:szCs w:val="22"/>
          <w:lang w:val="en-GB"/>
        </w:rPr>
        <w:t>nts</w:t>
      </w:r>
      <w:proofErr w:type="spellEnd"/>
      <w:r w:rsidRPr="00180993">
        <w:rPr>
          <w:rFonts w:cs="Arial"/>
          <w:sz w:val="22"/>
          <w:szCs w:val="22"/>
          <w:lang w:val="en-GB"/>
        </w:rPr>
        <w:t xml:space="preserve"> should be encouraged to draw on and extend their existing language skills and learning strategies.</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The use of a range of types of differentiation is encouraged in order to meet the needs of all students.</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lastRenderedPageBreak/>
        <w:t>Students’ individual learning differences, pace of learning, social skills, strengths and weaknesses should also be used to best advantage.</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Students will achieve language fluency and independence by making use of a wide range of learning resources in particular digital ones. In teaching and learning ICT (Information and Communication Technology) is used.</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Approaches to teaching and learning should reflect the contextualised nature of language use in order to enable an incremental understanding of language as a system.</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Priority should be given to functionality when it comes to teaching syntax, morphology and vocabulary.</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Students’ sociolinguistic competence should be developed to make them aware of differences in linguistic register, language varieties, etc. to use language appropriately in different contexts.</w:t>
      </w:r>
    </w:p>
    <w:p w:rsidR="00180993" w:rsidRPr="005E164E" w:rsidRDefault="00180993" w:rsidP="005E164E">
      <w:pPr>
        <w:ind w:left="720"/>
        <w:contextualSpacing/>
        <w:jc w:val="both"/>
        <w:rPr>
          <w:rFonts w:cs="Arial"/>
          <w:sz w:val="22"/>
          <w:szCs w:val="22"/>
          <w:lang w:val="en-GB"/>
        </w:rPr>
      </w:pPr>
    </w:p>
    <w:p w:rsidR="00180993" w:rsidRPr="005E164E" w:rsidRDefault="00180993" w:rsidP="005E164E">
      <w:pPr>
        <w:jc w:val="both"/>
        <w:rPr>
          <w:rFonts w:cs="Arial"/>
          <w:sz w:val="22"/>
          <w:szCs w:val="22"/>
          <w:lang w:val="en-GB"/>
        </w:rPr>
      </w:pPr>
      <w:r w:rsidRPr="005E164E">
        <w:rPr>
          <w:rFonts w:cs="Arial"/>
          <w:sz w:val="22"/>
          <w:szCs w:val="22"/>
          <w:lang w:val="en-GB"/>
        </w:rPr>
        <w:t>The above list is not exhaustive and not in order of importance.</w:t>
      </w:r>
    </w:p>
    <w:p w:rsidR="00180993" w:rsidRPr="001B6518" w:rsidRDefault="00180993" w:rsidP="005E164E">
      <w:pPr>
        <w:jc w:val="both"/>
        <w:rPr>
          <w:rFonts w:cs="Arial"/>
          <w:sz w:val="22"/>
          <w:szCs w:val="22"/>
          <w:lang w:val="en-US"/>
        </w:rPr>
      </w:pPr>
    </w:p>
    <w:p w:rsidR="00180993" w:rsidRPr="001B6518" w:rsidRDefault="00180993" w:rsidP="005E164E">
      <w:pPr>
        <w:jc w:val="both"/>
        <w:rPr>
          <w:rFonts w:cs="Arial"/>
          <w:sz w:val="22"/>
          <w:szCs w:val="22"/>
          <w:lang w:val="en-US"/>
        </w:rPr>
      </w:pPr>
    </w:p>
    <w:p w:rsidR="00937ACB" w:rsidRPr="001B6518" w:rsidRDefault="005C07E8" w:rsidP="005E164E">
      <w:pPr>
        <w:ind w:right="-993"/>
        <w:jc w:val="both"/>
        <w:rPr>
          <w:rFonts w:eastAsia="Calibri" w:cs="Arial"/>
          <w:b/>
          <w:lang w:val="en-US" w:eastAsia="en-US"/>
        </w:rPr>
      </w:pPr>
      <w:r w:rsidRPr="005E164E">
        <w:rPr>
          <w:rFonts w:cs="Arial"/>
          <w:b/>
          <w:sz w:val="22"/>
          <w:szCs w:val="22"/>
          <w:lang w:val="en-GB" w:eastAsia="en-GB"/>
        </w:rPr>
        <w:tab/>
      </w:r>
    </w:p>
    <w:p w:rsidR="00937ACB" w:rsidRPr="005E164E" w:rsidRDefault="00937ACB" w:rsidP="00EC6D46">
      <w:pPr>
        <w:pStyle w:val="Heading1"/>
        <w:numPr>
          <w:ilvl w:val="0"/>
          <w:numId w:val="34"/>
        </w:numPr>
        <w:rPr>
          <w:lang w:val="en-GB" w:eastAsia="en-US"/>
        </w:rPr>
      </w:pPr>
      <w:bookmarkStart w:id="3" w:name="_Toc499824080"/>
      <w:r w:rsidRPr="005E164E">
        <w:rPr>
          <w:lang w:val="en-GB" w:eastAsia="en-US"/>
        </w:rPr>
        <w:t>Learning objectives (S6-S7)</w:t>
      </w:r>
      <w:bookmarkEnd w:id="3"/>
    </w:p>
    <w:p w:rsidR="00937ACB" w:rsidRPr="005E164E" w:rsidRDefault="00937ACB" w:rsidP="001B6518">
      <w:pPr>
        <w:jc w:val="both"/>
        <w:rPr>
          <w:rFonts w:eastAsia="Calibri" w:cs="Arial"/>
          <w:sz w:val="22"/>
          <w:szCs w:val="22"/>
          <w:lang w:val="en-GB" w:eastAsia="en-US"/>
        </w:rPr>
      </w:pPr>
      <w:r w:rsidRPr="005E164E">
        <w:rPr>
          <w:rFonts w:eastAsia="Calibri" w:cs="Arial"/>
          <w:sz w:val="22"/>
          <w:szCs w:val="22"/>
          <w:lang w:val="en-GB" w:eastAsia="en-US"/>
        </w:rPr>
        <w:t>By the end of 3</w:t>
      </w:r>
      <w:r w:rsidRPr="005E164E">
        <w:rPr>
          <w:rFonts w:eastAsia="Calibri" w:cs="Arial"/>
          <w:sz w:val="22"/>
          <w:szCs w:val="22"/>
          <w:vertAlign w:val="superscript"/>
          <w:lang w:val="en-GB" w:eastAsia="en-US"/>
        </w:rPr>
        <w:t>rd</w:t>
      </w:r>
      <w:r w:rsidRPr="005E164E">
        <w:rPr>
          <w:rFonts w:eastAsia="Calibri" w:cs="Arial"/>
          <w:sz w:val="22"/>
          <w:szCs w:val="22"/>
          <w:lang w:val="en-GB" w:eastAsia="en-US"/>
        </w:rPr>
        <w:t xml:space="preserve"> cycle the student should be able to</w:t>
      </w:r>
    </w:p>
    <w:p w:rsidR="00937ACB" w:rsidRPr="001B6518" w:rsidRDefault="00937ACB" w:rsidP="005E164E">
      <w:pPr>
        <w:spacing w:line="276" w:lineRule="auto"/>
        <w:ind w:right="-993"/>
        <w:jc w:val="both"/>
        <w:rPr>
          <w:rFonts w:eastAsia="Calibri" w:cs="Arial"/>
          <w:b/>
          <w:sz w:val="22"/>
          <w:szCs w:val="22"/>
          <w:lang w:val="en-US" w:eastAsia="en-US"/>
        </w:rPr>
      </w:pPr>
    </w:p>
    <w:p w:rsidR="00937ACB" w:rsidRPr="005E164E" w:rsidRDefault="00937ACB" w:rsidP="005E164E">
      <w:pPr>
        <w:ind w:left="708" w:right="-992" w:hanging="282"/>
        <w:jc w:val="both"/>
        <w:rPr>
          <w:rFonts w:eastAsia="Calibri" w:cs="Arial"/>
          <w:sz w:val="22"/>
          <w:szCs w:val="22"/>
          <w:lang w:val="en-GB" w:eastAsia="en-US"/>
        </w:rPr>
      </w:pPr>
      <w:r w:rsidRPr="001B6518">
        <w:rPr>
          <w:rFonts w:eastAsia="Calibri" w:cs="Arial"/>
          <w:sz w:val="22"/>
          <w:szCs w:val="22"/>
          <w:lang w:val="en-US" w:eastAsia="en-US"/>
        </w:rPr>
        <w:t xml:space="preserve">2. </w:t>
      </w:r>
      <w:r w:rsidR="00835413" w:rsidRPr="005E164E">
        <w:rPr>
          <w:rFonts w:eastAsia="Calibri" w:cs="Arial"/>
          <w:sz w:val="22"/>
          <w:szCs w:val="22"/>
          <w:lang w:val="en-GB" w:eastAsia="en-US"/>
        </w:rPr>
        <w:t>r</w:t>
      </w:r>
      <w:r w:rsidRPr="005E164E">
        <w:rPr>
          <w:rFonts w:eastAsia="Calibri" w:cs="Arial"/>
          <w:sz w:val="22"/>
          <w:szCs w:val="22"/>
          <w:lang w:val="en-GB" w:eastAsia="en-US"/>
        </w:rPr>
        <w:t>ead, understand and analyse literary and non-literary texts which a</w:t>
      </w:r>
      <w:r w:rsidR="00835413" w:rsidRPr="005E164E">
        <w:rPr>
          <w:rFonts w:eastAsia="Calibri" w:cs="Arial"/>
          <w:sz w:val="22"/>
          <w:szCs w:val="22"/>
          <w:lang w:val="en-GB" w:eastAsia="en-US"/>
        </w:rPr>
        <w:t>re relatively long and complex;</w:t>
      </w:r>
    </w:p>
    <w:p w:rsidR="00937ACB" w:rsidRPr="005E164E" w:rsidRDefault="00835413" w:rsidP="005E164E">
      <w:pPr>
        <w:ind w:left="708" w:right="-992"/>
        <w:jc w:val="both"/>
        <w:rPr>
          <w:rFonts w:eastAsia="Calibri" w:cs="Arial"/>
          <w:sz w:val="22"/>
          <w:szCs w:val="22"/>
          <w:lang w:val="en-GB" w:eastAsia="en-US"/>
        </w:rPr>
      </w:pPr>
      <w:proofErr w:type="gramStart"/>
      <w:r w:rsidRPr="005E164E">
        <w:rPr>
          <w:rFonts w:eastAsia="Calibri" w:cs="Arial"/>
          <w:sz w:val="22"/>
          <w:szCs w:val="22"/>
          <w:lang w:val="en-GB" w:eastAsia="en-US"/>
        </w:rPr>
        <w:t>a</w:t>
      </w:r>
      <w:r w:rsidR="00937ACB" w:rsidRPr="005E164E">
        <w:rPr>
          <w:rFonts w:eastAsia="Calibri" w:cs="Arial"/>
          <w:sz w:val="22"/>
          <w:szCs w:val="22"/>
          <w:lang w:val="en-GB" w:eastAsia="en-US"/>
        </w:rPr>
        <w:t>dditionally</w:t>
      </w:r>
      <w:proofErr w:type="gramEnd"/>
      <w:r w:rsidR="00937ACB" w:rsidRPr="005E164E">
        <w:rPr>
          <w:rFonts w:eastAsia="Calibri" w:cs="Arial"/>
          <w:sz w:val="22"/>
          <w:szCs w:val="22"/>
          <w:lang w:val="en-GB" w:eastAsia="en-US"/>
        </w:rPr>
        <w:t xml:space="preserve"> to adopt a profound and systematic approach to the study of the texts, th</w:t>
      </w:r>
      <w:r w:rsidRPr="005E164E">
        <w:rPr>
          <w:rFonts w:eastAsia="Calibri" w:cs="Arial"/>
          <w:sz w:val="22"/>
          <w:szCs w:val="22"/>
          <w:lang w:val="en-GB" w:eastAsia="en-US"/>
        </w:rPr>
        <w:t>eir content, language and style;</w:t>
      </w:r>
    </w:p>
    <w:p w:rsidR="00937ACB" w:rsidRPr="005E164E" w:rsidRDefault="00937ACB" w:rsidP="005E164E">
      <w:pPr>
        <w:ind w:left="708" w:right="-993" w:hanging="282"/>
        <w:jc w:val="both"/>
        <w:rPr>
          <w:rFonts w:eastAsia="Calibri" w:cs="Arial"/>
          <w:sz w:val="22"/>
          <w:szCs w:val="22"/>
          <w:lang w:val="en-GB" w:eastAsia="en-US"/>
        </w:rPr>
      </w:pPr>
      <w:r w:rsidRPr="005E164E">
        <w:rPr>
          <w:rFonts w:eastAsia="Calibri" w:cs="Arial"/>
          <w:sz w:val="22"/>
          <w:szCs w:val="22"/>
          <w:lang w:val="en-GB" w:eastAsia="en-US"/>
        </w:rPr>
        <w:t>6. demonstrate insight and profound understanding of the cultures of the target language: society, current affairs, literature and its context, and the arts in general;</w:t>
      </w:r>
    </w:p>
    <w:p w:rsidR="00937ACB" w:rsidRPr="005E164E" w:rsidRDefault="00937ACB" w:rsidP="005E164E">
      <w:pPr>
        <w:ind w:left="360" w:right="-993" w:firstLine="348"/>
        <w:jc w:val="both"/>
        <w:rPr>
          <w:rFonts w:eastAsia="Calibri" w:cs="Arial"/>
          <w:sz w:val="22"/>
          <w:szCs w:val="22"/>
          <w:lang w:val="en-GB" w:eastAsia="en-US"/>
        </w:rPr>
      </w:pPr>
      <w:r w:rsidRPr="005E164E">
        <w:rPr>
          <w:rFonts w:eastAsia="Calibri" w:cs="Arial"/>
          <w:sz w:val="22"/>
          <w:szCs w:val="22"/>
          <w:lang w:val="en-GB" w:eastAsia="en-US"/>
        </w:rPr>
        <w:t>establish references to social, cultural, historical, artistic domains etc.</w:t>
      </w:r>
      <w:r w:rsidR="00835413" w:rsidRPr="005E164E">
        <w:rPr>
          <w:rFonts w:eastAsia="Calibri" w:cs="Arial"/>
          <w:sz w:val="22"/>
          <w:szCs w:val="22"/>
          <w:lang w:val="en-GB" w:eastAsia="en-US"/>
        </w:rPr>
        <w:t>;</w:t>
      </w:r>
    </w:p>
    <w:p w:rsidR="00937ACB" w:rsidRPr="005E164E" w:rsidRDefault="00937ACB" w:rsidP="005E164E">
      <w:pPr>
        <w:ind w:left="708"/>
        <w:jc w:val="both"/>
        <w:rPr>
          <w:rFonts w:cs="Arial"/>
          <w:sz w:val="22"/>
          <w:szCs w:val="22"/>
          <w:lang w:val="en-GB" w:eastAsia="en-US"/>
        </w:rPr>
      </w:pPr>
      <w:r w:rsidRPr="005E164E">
        <w:rPr>
          <w:rFonts w:eastAsia="Calibri" w:cs="Arial"/>
          <w:sz w:val="22"/>
          <w:szCs w:val="22"/>
          <w:lang w:val="en-GB" w:eastAsia="en-US"/>
        </w:rPr>
        <w:t xml:space="preserve">demonstrate knowledge of literary and non-literary texts from different periods, locate them in their historical and cultural context, and put them </w:t>
      </w:r>
      <w:r w:rsidRPr="005E164E">
        <w:rPr>
          <w:rFonts w:cs="Arial"/>
          <w:sz w:val="22"/>
          <w:szCs w:val="22"/>
          <w:lang w:val="en-GB" w:eastAsia="en-US"/>
        </w:rPr>
        <w:t>into perspective, taking into account their European dimension</w:t>
      </w:r>
      <w:r w:rsidR="00835413" w:rsidRPr="005E164E">
        <w:rPr>
          <w:rFonts w:cs="Arial"/>
          <w:sz w:val="22"/>
          <w:szCs w:val="22"/>
          <w:lang w:val="en-GB" w:eastAsia="en-US"/>
        </w:rPr>
        <w:t>;</w:t>
      </w:r>
    </w:p>
    <w:p w:rsidR="00937ACB" w:rsidRPr="001B6518" w:rsidRDefault="00835413" w:rsidP="005E164E">
      <w:pPr>
        <w:ind w:left="702" w:right="-993" w:hanging="345"/>
        <w:jc w:val="both"/>
        <w:rPr>
          <w:rFonts w:eastAsia="Calibri" w:cs="Arial"/>
          <w:sz w:val="22"/>
          <w:szCs w:val="22"/>
          <w:lang w:val="en-US" w:eastAsia="en-US"/>
        </w:rPr>
      </w:pPr>
      <w:r w:rsidRPr="005E164E">
        <w:rPr>
          <w:rFonts w:eastAsia="Calibri" w:cs="Arial"/>
          <w:sz w:val="22"/>
          <w:szCs w:val="22"/>
          <w:lang w:val="en-GB" w:eastAsia="en-US"/>
        </w:rPr>
        <w:t xml:space="preserve"> </w:t>
      </w:r>
      <w:r w:rsidR="00937ACB" w:rsidRPr="005E164E">
        <w:rPr>
          <w:rFonts w:eastAsia="Calibri" w:cs="Arial"/>
          <w:sz w:val="22"/>
          <w:szCs w:val="22"/>
          <w:lang w:val="en-GB" w:eastAsia="en-US"/>
        </w:rPr>
        <w:t xml:space="preserve">9. </w:t>
      </w:r>
      <w:r w:rsidRPr="005E164E">
        <w:rPr>
          <w:rFonts w:eastAsia="Calibri" w:cs="Arial"/>
          <w:sz w:val="22"/>
          <w:szCs w:val="22"/>
          <w:lang w:val="en-GB" w:eastAsia="en-US"/>
        </w:rPr>
        <w:tab/>
      </w:r>
      <w:r w:rsidR="00937ACB" w:rsidRPr="005E164E">
        <w:rPr>
          <w:rFonts w:eastAsia="Calibri" w:cs="Arial"/>
          <w:sz w:val="22"/>
          <w:szCs w:val="22"/>
          <w:lang w:val="en-GB" w:eastAsia="en-US"/>
        </w:rPr>
        <w:t>process information in a critical manner from a range of paper-based and electronic   resources, develop a research project and present its outcome</w:t>
      </w:r>
      <w:r w:rsidRPr="005E164E">
        <w:rPr>
          <w:rFonts w:eastAsia="Calibri" w:cs="Arial"/>
          <w:sz w:val="22"/>
          <w:szCs w:val="22"/>
          <w:lang w:val="en-GB" w:eastAsia="en-US"/>
        </w:rPr>
        <w:t>;</w:t>
      </w:r>
      <w:r w:rsidR="00937ACB" w:rsidRPr="005E164E">
        <w:rPr>
          <w:rFonts w:eastAsia="Calibri" w:cs="Arial"/>
          <w:sz w:val="22"/>
          <w:szCs w:val="22"/>
          <w:lang w:val="en-GB" w:eastAsia="en-US"/>
        </w:rPr>
        <w:t xml:space="preserve"> </w:t>
      </w:r>
    </w:p>
    <w:p w:rsidR="005C07E8" w:rsidRPr="005E164E" w:rsidRDefault="005C07E8" w:rsidP="005E164E">
      <w:pPr>
        <w:jc w:val="both"/>
        <w:rPr>
          <w:rFonts w:cs="Arial"/>
          <w:sz w:val="22"/>
          <w:szCs w:val="22"/>
          <w:lang w:val="en-GB" w:eastAsia="en-GB"/>
        </w:rPr>
      </w:pPr>
    </w:p>
    <w:p w:rsidR="0015135B" w:rsidRPr="005E164E" w:rsidRDefault="0015135B" w:rsidP="00EC6D46">
      <w:pPr>
        <w:pStyle w:val="Heading1"/>
        <w:numPr>
          <w:ilvl w:val="0"/>
          <w:numId w:val="34"/>
        </w:numPr>
        <w:rPr>
          <w:lang w:val="fr-FR" w:eastAsia="en-US"/>
        </w:rPr>
      </w:pPr>
      <w:bookmarkStart w:id="4" w:name="_Toc499824081"/>
      <w:r w:rsidRPr="005E164E">
        <w:rPr>
          <w:lang w:val="en-GB" w:eastAsia="en-US"/>
        </w:rPr>
        <w:t>Contents</w:t>
      </w:r>
      <w:bookmarkEnd w:id="4"/>
      <w:r w:rsidRPr="005E164E">
        <w:rPr>
          <w:lang w:val="fr-FR" w:eastAsia="en-US"/>
        </w:rPr>
        <w:t xml:space="preserve"> </w:t>
      </w:r>
    </w:p>
    <w:p w:rsidR="0015135B" w:rsidRPr="005E164E" w:rsidRDefault="0015135B" w:rsidP="001B6518">
      <w:pPr>
        <w:jc w:val="both"/>
        <w:rPr>
          <w:rFonts w:eastAsia="Calibri" w:cs="Arial"/>
          <w:b/>
          <w:sz w:val="22"/>
          <w:szCs w:val="22"/>
          <w:lang w:eastAsia="en-US"/>
        </w:rPr>
      </w:pPr>
      <w:r w:rsidRPr="005E164E">
        <w:rPr>
          <w:rFonts w:eastAsia="Calibri" w:cs="Arial"/>
          <w:b/>
          <w:sz w:val="22"/>
          <w:szCs w:val="22"/>
          <w:lang w:val="fr-FR" w:eastAsia="en-US"/>
        </w:rPr>
        <w:t xml:space="preserve">    </w:t>
      </w:r>
    </w:p>
    <w:p w:rsidR="0015135B" w:rsidRPr="005E164E" w:rsidRDefault="0015135B" w:rsidP="005E164E">
      <w:pPr>
        <w:jc w:val="both"/>
        <w:rPr>
          <w:rFonts w:eastAsia="Calibri" w:cs="Arial"/>
          <w:sz w:val="22"/>
          <w:szCs w:val="22"/>
          <w:lang w:val="en-US" w:eastAsia="en-US"/>
        </w:rPr>
      </w:pPr>
      <w:r w:rsidRPr="005E164E">
        <w:rPr>
          <w:rFonts w:eastAsia="Calibri" w:cs="Arial"/>
          <w:sz w:val="22"/>
          <w:szCs w:val="22"/>
          <w:lang w:val="en-US" w:eastAsia="en-US"/>
        </w:rPr>
        <w:t>Building on the knowledge and skills gained in the L II main course, by the end of the 3</w:t>
      </w:r>
      <w:r w:rsidRPr="005E164E">
        <w:rPr>
          <w:rFonts w:eastAsia="Calibri" w:cs="Arial"/>
          <w:sz w:val="22"/>
          <w:szCs w:val="22"/>
          <w:vertAlign w:val="superscript"/>
          <w:lang w:val="en-US" w:eastAsia="en-US"/>
        </w:rPr>
        <w:t xml:space="preserve">rd </w:t>
      </w:r>
      <w:r w:rsidRPr="005E164E">
        <w:rPr>
          <w:rFonts w:eastAsia="Calibri" w:cs="Arial"/>
          <w:sz w:val="22"/>
          <w:szCs w:val="22"/>
          <w:lang w:val="en-US" w:eastAsia="en-US"/>
        </w:rPr>
        <w:t>cycle, students should have acquired:</w:t>
      </w:r>
    </w:p>
    <w:p w:rsidR="0015135B" w:rsidRPr="001B6518" w:rsidRDefault="0015135B" w:rsidP="005E164E">
      <w:pPr>
        <w:spacing w:line="276" w:lineRule="auto"/>
        <w:jc w:val="both"/>
        <w:rPr>
          <w:rFonts w:eastAsia="Calibri" w:cs="Arial"/>
          <w:sz w:val="22"/>
          <w:szCs w:val="22"/>
          <w:lang w:val="en-US" w:eastAsia="en-US"/>
        </w:rPr>
      </w:pPr>
    </w:p>
    <w:p w:rsidR="0015135B" w:rsidRPr="005E164E" w:rsidRDefault="0015135B" w:rsidP="005E164E">
      <w:pPr>
        <w:numPr>
          <w:ilvl w:val="0"/>
          <w:numId w:val="7"/>
        </w:numPr>
        <w:ind w:left="709" w:hanging="283"/>
        <w:jc w:val="both"/>
        <w:rPr>
          <w:rFonts w:eastAsia="Calibri" w:cs="Arial"/>
          <w:sz w:val="22"/>
          <w:szCs w:val="22"/>
          <w:lang w:val="en-US" w:eastAsia="en-US"/>
        </w:rPr>
      </w:pPr>
      <w:r w:rsidRPr="005E164E">
        <w:rPr>
          <w:rFonts w:eastAsia="Calibri" w:cs="Arial"/>
          <w:sz w:val="22"/>
          <w:szCs w:val="22"/>
          <w:lang w:val="en-US" w:eastAsia="en-US"/>
        </w:rPr>
        <w:t xml:space="preserve">an </w:t>
      </w:r>
      <w:proofErr w:type="spellStart"/>
      <w:r w:rsidRPr="005E164E">
        <w:rPr>
          <w:rFonts w:eastAsia="Calibri" w:cs="Arial"/>
          <w:sz w:val="22"/>
          <w:szCs w:val="22"/>
          <w:lang w:val="en-US" w:eastAsia="en-US"/>
        </w:rPr>
        <w:t>indepth</w:t>
      </w:r>
      <w:proofErr w:type="spellEnd"/>
      <w:r w:rsidRPr="005E164E">
        <w:rPr>
          <w:rFonts w:eastAsia="Calibri" w:cs="Arial"/>
          <w:sz w:val="22"/>
          <w:szCs w:val="22"/>
          <w:lang w:val="en-US" w:eastAsia="en-US"/>
        </w:rPr>
        <w:t xml:space="preserve"> and extensive knowledge of concrete and abstract vocabulary adapted for the majority of communicative situations as well as a knowledge of some of the key idiomatic words and phrases</w:t>
      </w:r>
      <w:r w:rsidR="00835413" w:rsidRPr="005E164E">
        <w:rPr>
          <w:rFonts w:eastAsia="Calibri" w:cs="Arial"/>
          <w:sz w:val="22"/>
          <w:szCs w:val="22"/>
          <w:lang w:val="en-US" w:eastAsia="en-US"/>
        </w:rPr>
        <w:t>;</w:t>
      </w:r>
    </w:p>
    <w:p w:rsidR="0015135B" w:rsidRPr="005E164E" w:rsidRDefault="0015135B" w:rsidP="005E164E">
      <w:pPr>
        <w:ind w:left="709" w:hanging="283"/>
        <w:jc w:val="both"/>
        <w:rPr>
          <w:rFonts w:eastAsia="Calibri" w:cs="Arial"/>
          <w:sz w:val="22"/>
          <w:szCs w:val="22"/>
          <w:lang w:val="en-US" w:eastAsia="en-US"/>
        </w:rPr>
      </w:pPr>
      <w:r w:rsidRPr="005E164E">
        <w:rPr>
          <w:rFonts w:eastAsia="Calibri" w:cs="Arial"/>
          <w:sz w:val="22"/>
          <w:szCs w:val="22"/>
          <w:lang w:val="en-US" w:eastAsia="en-US"/>
        </w:rPr>
        <w:t xml:space="preserve">3. </w:t>
      </w:r>
      <w:r w:rsidR="00835413" w:rsidRPr="005E164E">
        <w:rPr>
          <w:rFonts w:eastAsia="Calibri" w:cs="Arial"/>
          <w:sz w:val="22"/>
          <w:szCs w:val="22"/>
          <w:lang w:val="en-US" w:eastAsia="en-US"/>
        </w:rPr>
        <w:t xml:space="preserve"> </w:t>
      </w:r>
      <w:r w:rsidRPr="005E164E">
        <w:rPr>
          <w:rFonts w:eastAsia="Calibri" w:cs="Arial"/>
          <w:sz w:val="22"/>
          <w:szCs w:val="22"/>
          <w:lang w:val="en-US" w:eastAsia="en-US"/>
        </w:rPr>
        <w:t>consolidated knowledge of complex grammatical structures</w:t>
      </w:r>
      <w:r w:rsidR="00835413" w:rsidRPr="005E164E">
        <w:rPr>
          <w:rFonts w:eastAsia="Calibri" w:cs="Arial"/>
          <w:sz w:val="22"/>
          <w:szCs w:val="22"/>
          <w:lang w:val="en-US" w:eastAsia="en-US"/>
        </w:rPr>
        <w:t>;</w:t>
      </w:r>
    </w:p>
    <w:p w:rsidR="0015135B" w:rsidRPr="001B6518" w:rsidRDefault="0015135B" w:rsidP="005E164E">
      <w:pPr>
        <w:ind w:left="709" w:hanging="283"/>
        <w:jc w:val="both"/>
        <w:rPr>
          <w:rFonts w:eastAsia="Calibri" w:cs="Arial"/>
          <w:sz w:val="22"/>
          <w:szCs w:val="22"/>
          <w:lang w:val="en-US" w:eastAsia="en-US"/>
        </w:rPr>
      </w:pPr>
      <w:r w:rsidRPr="001B6518">
        <w:rPr>
          <w:rFonts w:eastAsia="Calibri" w:cs="Arial"/>
          <w:sz w:val="22"/>
          <w:szCs w:val="22"/>
          <w:lang w:val="en-US" w:eastAsia="en-US"/>
        </w:rPr>
        <w:t>4.  autonomous use of all resources</w:t>
      </w:r>
      <w:r w:rsidR="00835413" w:rsidRPr="001B6518">
        <w:rPr>
          <w:rFonts w:eastAsia="Calibri" w:cs="Arial"/>
          <w:sz w:val="22"/>
          <w:szCs w:val="22"/>
          <w:lang w:val="en-US" w:eastAsia="en-US"/>
        </w:rPr>
        <w:t>;</w:t>
      </w:r>
      <w:r w:rsidRPr="001B6518">
        <w:rPr>
          <w:rFonts w:eastAsia="Calibri" w:cs="Arial"/>
          <w:b/>
          <w:sz w:val="22"/>
          <w:szCs w:val="22"/>
          <w:lang w:val="en-US" w:eastAsia="en-US"/>
        </w:rPr>
        <w:t xml:space="preserve"> </w:t>
      </w:r>
    </w:p>
    <w:p w:rsidR="0015135B" w:rsidRPr="005E164E" w:rsidRDefault="0015135B" w:rsidP="005E164E">
      <w:pPr>
        <w:ind w:left="709" w:hanging="283"/>
        <w:jc w:val="both"/>
        <w:rPr>
          <w:rFonts w:eastAsia="Calibri" w:cs="Arial"/>
          <w:b/>
          <w:sz w:val="22"/>
          <w:szCs w:val="22"/>
          <w:lang w:val="en-US" w:eastAsia="en-US"/>
        </w:rPr>
      </w:pPr>
      <w:r w:rsidRPr="001B6518">
        <w:rPr>
          <w:rFonts w:eastAsia="Calibri" w:cs="Arial"/>
          <w:sz w:val="22"/>
          <w:szCs w:val="22"/>
          <w:lang w:val="en-US" w:eastAsia="en-US"/>
        </w:rPr>
        <w:t xml:space="preserve">5.  </w:t>
      </w:r>
      <w:r w:rsidRPr="005E164E">
        <w:rPr>
          <w:rFonts w:eastAsia="Calibri" w:cs="Arial"/>
          <w:sz w:val="22"/>
          <w:szCs w:val="22"/>
          <w:lang w:val="en-US" w:eastAsia="en-US"/>
        </w:rPr>
        <w:t>a deeper insight into the culture of the target language countries/communities through literary and non- literary texts</w:t>
      </w:r>
      <w:r w:rsidR="00835413" w:rsidRPr="005E164E">
        <w:rPr>
          <w:rFonts w:eastAsia="Calibri" w:cs="Arial"/>
          <w:sz w:val="22"/>
          <w:szCs w:val="22"/>
          <w:lang w:val="en-US" w:eastAsia="en-US"/>
        </w:rPr>
        <w:t>;</w:t>
      </w:r>
      <w:r w:rsidRPr="005E164E">
        <w:rPr>
          <w:rFonts w:eastAsia="Calibri" w:cs="Arial"/>
          <w:b/>
          <w:sz w:val="22"/>
          <w:szCs w:val="22"/>
          <w:lang w:val="en-US" w:eastAsia="en-US"/>
        </w:rPr>
        <w:t xml:space="preserve"> </w:t>
      </w:r>
    </w:p>
    <w:p w:rsidR="005C07E8" w:rsidRPr="005E164E" w:rsidRDefault="005C07E8" w:rsidP="005E164E">
      <w:pPr>
        <w:jc w:val="both"/>
        <w:rPr>
          <w:rFonts w:cs="Arial"/>
          <w:sz w:val="22"/>
          <w:szCs w:val="22"/>
          <w:lang w:val="en-GB" w:eastAsia="en-GB"/>
        </w:rPr>
      </w:pPr>
    </w:p>
    <w:p w:rsidR="0015135B" w:rsidRDefault="0015135B" w:rsidP="005C07E8">
      <w:pPr>
        <w:rPr>
          <w:rFonts w:cs="Arial"/>
          <w:sz w:val="22"/>
          <w:szCs w:val="22"/>
          <w:lang w:val="en-GB" w:eastAsia="en-GB"/>
        </w:rPr>
      </w:pPr>
    </w:p>
    <w:p w:rsidR="00D74BDE" w:rsidRDefault="00D74BDE" w:rsidP="005C07E8">
      <w:pPr>
        <w:rPr>
          <w:rFonts w:cs="Arial"/>
          <w:sz w:val="22"/>
          <w:szCs w:val="22"/>
          <w:lang w:val="en-GB" w:eastAsia="en-GB"/>
        </w:rPr>
        <w:sectPr w:rsidR="00D74BDE" w:rsidSect="00CD6256">
          <w:footerReference w:type="default" r:id="rId10"/>
          <w:pgSz w:w="11906" w:h="16838"/>
          <w:pgMar w:top="1440" w:right="1440" w:bottom="1440" w:left="1440" w:header="708" w:footer="708" w:gutter="0"/>
          <w:cols w:space="708"/>
          <w:docGrid w:linePitch="360"/>
        </w:sectPr>
      </w:pPr>
    </w:p>
    <w:p w:rsidR="0015135B" w:rsidRPr="001B6518" w:rsidRDefault="0015135B" w:rsidP="00EC6D46">
      <w:pPr>
        <w:pStyle w:val="Heading1"/>
        <w:numPr>
          <w:ilvl w:val="0"/>
          <w:numId w:val="34"/>
        </w:numPr>
        <w:rPr>
          <w:lang w:val="en-US" w:eastAsia="en-US"/>
        </w:rPr>
      </w:pPr>
      <w:bookmarkStart w:id="5" w:name="_Toc499824082"/>
      <w:r w:rsidRPr="001B6518">
        <w:rPr>
          <w:lang w:val="en-US" w:eastAsia="en-US"/>
        </w:rPr>
        <w:lastRenderedPageBreak/>
        <w:t>Assessment</w:t>
      </w:r>
      <w:bookmarkEnd w:id="5"/>
    </w:p>
    <w:p w:rsidR="00AB7395" w:rsidRDefault="00AB7395" w:rsidP="001B6518">
      <w:pPr>
        <w:jc w:val="both"/>
        <w:rPr>
          <w:rFonts w:eastAsia="Calibri" w:cs="Arial"/>
          <w:b/>
          <w:sz w:val="22"/>
          <w:szCs w:val="22"/>
          <w:lang w:val="en-GB" w:eastAsia="en-US"/>
        </w:rPr>
      </w:pPr>
    </w:p>
    <w:p w:rsidR="0015135B" w:rsidRPr="0015135B" w:rsidRDefault="0015135B" w:rsidP="001B6518">
      <w:pPr>
        <w:jc w:val="both"/>
        <w:rPr>
          <w:rFonts w:eastAsia="Calibri" w:cs="Arial"/>
          <w:b/>
          <w:sz w:val="22"/>
          <w:szCs w:val="22"/>
          <w:lang w:val="en-GB" w:eastAsia="en-US"/>
        </w:rPr>
      </w:pPr>
      <w:r w:rsidRPr="0015135B">
        <w:rPr>
          <w:rFonts w:eastAsia="Calibri" w:cs="Arial"/>
          <w:b/>
          <w:sz w:val="22"/>
          <w:szCs w:val="22"/>
          <w:lang w:val="en-GB" w:eastAsia="en-US"/>
        </w:rPr>
        <w:t>3</w:t>
      </w:r>
      <w:r w:rsidRPr="0015135B">
        <w:rPr>
          <w:rFonts w:eastAsia="Calibri" w:cs="Arial"/>
          <w:b/>
          <w:sz w:val="22"/>
          <w:szCs w:val="22"/>
          <w:vertAlign w:val="superscript"/>
          <w:lang w:val="en-GB" w:eastAsia="en-US"/>
        </w:rPr>
        <w:t>rd</w:t>
      </w:r>
      <w:r w:rsidRPr="0015135B">
        <w:rPr>
          <w:rFonts w:eastAsia="Calibri" w:cs="Arial"/>
          <w:b/>
          <w:sz w:val="22"/>
          <w:szCs w:val="22"/>
          <w:lang w:val="en-GB" w:eastAsia="en-US"/>
        </w:rPr>
        <w:t xml:space="preserve"> cycle (S6-S7)</w:t>
      </w:r>
    </w:p>
    <w:p w:rsidR="0015135B" w:rsidRPr="0015135B" w:rsidRDefault="0015135B" w:rsidP="001B6518">
      <w:pPr>
        <w:jc w:val="both"/>
        <w:rPr>
          <w:rFonts w:eastAsia="Calibri" w:cs="Arial"/>
          <w:b/>
          <w:sz w:val="22"/>
          <w:szCs w:val="22"/>
          <w:lang w:val="en-GB" w:eastAsia="en-US"/>
        </w:rPr>
      </w:pPr>
    </w:p>
    <w:p w:rsidR="0015135B" w:rsidRPr="00766692" w:rsidRDefault="0015135B" w:rsidP="00766692">
      <w:pPr>
        <w:pStyle w:val="ListParagraph"/>
        <w:numPr>
          <w:ilvl w:val="0"/>
          <w:numId w:val="36"/>
        </w:numPr>
        <w:tabs>
          <w:tab w:val="left" w:pos="270"/>
        </w:tabs>
        <w:ind w:left="0" w:firstLine="0"/>
        <w:jc w:val="both"/>
        <w:rPr>
          <w:rFonts w:cs="Arial"/>
          <w:sz w:val="22"/>
          <w:szCs w:val="22"/>
          <w:lang w:val="en-GB" w:eastAsia="da-DK"/>
        </w:rPr>
      </w:pPr>
      <w:r w:rsidRPr="00766692">
        <w:rPr>
          <w:rFonts w:cs="Arial"/>
          <w:sz w:val="22"/>
          <w:szCs w:val="22"/>
          <w:lang w:val="en-GB" w:eastAsia="da-DK"/>
        </w:rPr>
        <w:t>Formative assessment</w:t>
      </w:r>
    </w:p>
    <w:p w:rsidR="0015135B" w:rsidRPr="0015135B" w:rsidRDefault="0015135B" w:rsidP="00766692">
      <w:pPr>
        <w:jc w:val="both"/>
        <w:rPr>
          <w:rFonts w:cs="Arial"/>
          <w:sz w:val="22"/>
          <w:szCs w:val="22"/>
          <w:lang w:val="en-GB" w:eastAsia="da-DK"/>
        </w:rPr>
      </w:pPr>
      <w:r w:rsidRPr="0015135B">
        <w:rPr>
          <w:rFonts w:cs="Arial"/>
          <w:sz w:val="22"/>
          <w:szCs w:val="22"/>
          <w:lang w:val="en-GB" w:eastAsia="da-DK"/>
        </w:rPr>
        <w:t xml:space="preserve">The assessment should be mainly formative. By means of teacher observation, tests and self-assessment the students acquire an awareness of their level and their progress throughout the course. </w:t>
      </w:r>
    </w:p>
    <w:p w:rsidR="0015135B" w:rsidRPr="0015135B" w:rsidRDefault="00500B1D" w:rsidP="00766692">
      <w:pPr>
        <w:jc w:val="both"/>
        <w:rPr>
          <w:rFonts w:cs="Arial"/>
          <w:sz w:val="22"/>
          <w:szCs w:val="22"/>
          <w:lang w:val="en-GB" w:eastAsia="da-DK"/>
        </w:rPr>
      </w:pPr>
      <w:r>
        <w:rPr>
          <w:rFonts w:cs="Arial"/>
          <w:sz w:val="22"/>
          <w:szCs w:val="22"/>
          <w:lang w:val="en-GB" w:eastAsia="da-DK"/>
        </w:rPr>
        <w:t xml:space="preserve">     </w:t>
      </w:r>
      <w:r w:rsidR="0015135B" w:rsidRPr="0015135B">
        <w:rPr>
          <w:rFonts w:cs="Arial"/>
          <w:sz w:val="22"/>
          <w:szCs w:val="22"/>
          <w:lang w:val="en-GB" w:eastAsia="da-DK"/>
        </w:rPr>
        <w:t>In S6 a research project will play an important part of formative assessment.</w:t>
      </w:r>
    </w:p>
    <w:p w:rsidR="0015135B" w:rsidRPr="0015135B" w:rsidRDefault="0015135B" w:rsidP="00766692">
      <w:pPr>
        <w:jc w:val="both"/>
        <w:rPr>
          <w:rFonts w:cs="Arial"/>
          <w:sz w:val="22"/>
          <w:szCs w:val="22"/>
          <w:lang w:val="en-GB" w:eastAsia="da-DK"/>
        </w:rPr>
      </w:pPr>
      <w:r w:rsidRPr="0015135B">
        <w:rPr>
          <w:rFonts w:cs="Arial"/>
          <w:sz w:val="22"/>
          <w:szCs w:val="22"/>
          <w:lang w:val="en-GB" w:eastAsia="da-DK"/>
        </w:rPr>
        <w:t>The basis of the assessment should be the learning objectives for the cycle. Use could be made of the self-assessment grids in the CEFR and of the European Language Portfolios.</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 xml:space="preserve"> </w:t>
      </w:r>
    </w:p>
    <w:p w:rsidR="0015135B" w:rsidRPr="0015135B" w:rsidRDefault="0015135B" w:rsidP="00766692">
      <w:pPr>
        <w:pStyle w:val="ListParagraph"/>
        <w:numPr>
          <w:ilvl w:val="0"/>
          <w:numId w:val="36"/>
        </w:numPr>
        <w:tabs>
          <w:tab w:val="left" w:pos="270"/>
        </w:tabs>
        <w:ind w:left="0" w:firstLine="0"/>
        <w:jc w:val="both"/>
        <w:rPr>
          <w:rFonts w:cs="Arial"/>
          <w:sz w:val="22"/>
          <w:szCs w:val="22"/>
          <w:lang w:val="en-GB" w:eastAsia="da-DK"/>
        </w:rPr>
      </w:pPr>
      <w:r w:rsidRPr="0015135B">
        <w:rPr>
          <w:rFonts w:cs="Arial"/>
          <w:sz w:val="22"/>
          <w:szCs w:val="22"/>
          <w:lang w:val="en-GB" w:eastAsia="da-DK"/>
        </w:rPr>
        <w:t>Summative assessment</w:t>
      </w:r>
    </w:p>
    <w:p w:rsidR="00C95D58" w:rsidRPr="00160EB2" w:rsidRDefault="00C95D58" w:rsidP="00105112">
      <w:pPr>
        <w:jc w:val="both"/>
        <w:rPr>
          <w:rFonts w:cs="Arial"/>
          <w:sz w:val="22"/>
          <w:szCs w:val="22"/>
          <w:lang w:val="en-US"/>
        </w:rPr>
      </w:pPr>
      <w:r w:rsidRPr="00160EB2">
        <w:rPr>
          <w:rFonts w:cs="Arial"/>
          <w:sz w:val="22"/>
          <w:szCs w:val="22"/>
          <w:lang w:val="en-GB"/>
        </w:rPr>
        <w:t>At the end of the cycle</w:t>
      </w:r>
      <w:r w:rsidR="00F65386">
        <w:rPr>
          <w:rFonts w:cs="Arial"/>
          <w:sz w:val="22"/>
          <w:szCs w:val="22"/>
          <w:lang w:val="en-GB"/>
        </w:rPr>
        <w:t>,</w:t>
      </w:r>
      <w:r w:rsidRPr="00160EB2">
        <w:rPr>
          <w:rFonts w:cs="Arial"/>
          <w:sz w:val="22"/>
          <w:szCs w:val="22"/>
          <w:lang w:val="en-GB"/>
        </w:rPr>
        <w:t xml:space="preserve"> all students take a written examination, which assesses reading comprehension, written production</w:t>
      </w:r>
      <w:r w:rsidR="00F65386">
        <w:rPr>
          <w:rFonts w:cs="Arial"/>
          <w:sz w:val="22"/>
          <w:szCs w:val="22"/>
          <w:lang w:val="en-GB"/>
        </w:rPr>
        <w:t xml:space="preserve"> (</w:t>
      </w:r>
      <w:r w:rsidR="00F65386" w:rsidRPr="00E934B8">
        <w:rPr>
          <w:rFonts w:eastAsia="Calibri" w:cs="Arial"/>
          <w:sz w:val="22"/>
          <w:szCs w:val="22"/>
          <w:lang w:val="en-GB" w:eastAsia="en-US"/>
        </w:rPr>
        <w:t>textual analysis</w:t>
      </w:r>
      <w:r w:rsidR="00F65386">
        <w:rPr>
          <w:rFonts w:eastAsia="Calibri" w:cs="Arial"/>
          <w:sz w:val="22"/>
          <w:szCs w:val="22"/>
          <w:lang w:val="en-GB" w:eastAsia="en-US"/>
        </w:rPr>
        <w:t xml:space="preserve">) and </w:t>
      </w:r>
      <w:r w:rsidR="00F65386" w:rsidRPr="00E934B8">
        <w:rPr>
          <w:rFonts w:eastAsia="Calibri" w:cs="Arial"/>
          <w:sz w:val="22"/>
          <w:szCs w:val="22"/>
          <w:lang w:val="en-GB" w:eastAsia="en-US"/>
        </w:rPr>
        <w:t xml:space="preserve">written production </w:t>
      </w:r>
      <w:r w:rsidR="00F65386">
        <w:rPr>
          <w:rFonts w:eastAsia="Calibri" w:cs="Arial"/>
          <w:sz w:val="22"/>
          <w:szCs w:val="22"/>
          <w:lang w:val="en-GB" w:eastAsia="en-US"/>
        </w:rPr>
        <w:t>(</w:t>
      </w:r>
      <w:r w:rsidR="00F65386" w:rsidRPr="00E934B8">
        <w:rPr>
          <w:rFonts w:eastAsia="Calibri" w:cs="Arial"/>
          <w:sz w:val="22"/>
          <w:szCs w:val="22"/>
          <w:lang w:val="en-GB" w:eastAsia="en-US"/>
        </w:rPr>
        <w:t>literary essay</w:t>
      </w:r>
      <w:r w:rsidR="00F65386">
        <w:rPr>
          <w:rFonts w:eastAsia="Calibri" w:cs="Arial"/>
          <w:sz w:val="22"/>
          <w:szCs w:val="22"/>
          <w:lang w:val="en-GB" w:eastAsia="en-US"/>
        </w:rPr>
        <w:t>)</w:t>
      </w:r>
      <w:r w:rsidR="00753962">
        <w:rPr>
          <w:rFonts w:eastAsia="Calibri" w:cs="Arial"/>
          <w:sz w:val="22"/>
          <w:szCs w:val="22"/>
          <w:lang w:val="en-GB" w:eastAsia="en-US"/>
        </w:rPr>
        <w:t xml:space="preserve"> </w:t>
      </w:r>
      <w:r w:rsidRPr="00160EB2">
        <w:rPr>
          <w:rFonts w:cs="Arial"/>
          <w:sz w:val="22"/>
          <w:szCs w:val="22"/>
          <w:lang w:val="en-GB"/>
        </w:rPr>
        <w:t>(</w:t>
      </w:r>
      <w:r w:rsidRPr="00160EB2">
        <w:rPr>
          <w:rFonts w:cs="Arial"/>
          <w:sz w:val="22"/>
          <w:szCs w:val="22"/>
          <w:lang w:val="en-US"/>
        </w:rPr>
        <w:t xml:space="preserve">Reference: </w:t>
      </w:r>
      <w:r>
        <w:rPr>
          <w:rFonts w:cs="Arial"/>
          <w:sz w:val="22"/>
          <w:szCs w:val="22"/>
          <w:lang w:val="en-US"/>
        </w:rPr>
        <w:t>2016-12-D-22 “</w:t>
      </w:r>
      <w:r w:rsidR="00753962" w:rsidRPr="00753962">
        <w:rPr>
          <w:rFonts w:cs="Arial"/>
          <w:sz w:val="22"/>
          <w:szCs w:val="22"/>
          <w:lang w:val="en-US"/>
        </w:rPr>
        <w:t>Syllabus for all L II Languages – Advanced course (S6-S7)</w:t>
      </w:r>
      <w:r w:rsidR="00753962">
        <w:rPr>
          <w:rFonts w:cs="Arial"/>
          <w:sz w:val="22"/>
          <w:szCs w:val="22"/>
          <w:lang w:val="en-US"/>
        </w:rPr>
        <w:t>”</w:t>
      </w:r>
      <w:r w:rsidRPr="00160EB2">
        <w:rPr>
          <w:rFonts w:cs="Arial"/>
          <w:sz w:val="22"/>
          <w:szCs w:val="22"/>
          <w:lang w:val="en-US"/>
        </w:rPr>
        <w:t>.</w:t>
      </w:r>
    </w:p>
    <w:p w:rsidR="00C95D58" w:rsidRDefault="00C95D58" w:rsidP="00C95D58">
      <w:pPr>
        <w:pStyle w:val="BodyTextFirstIndent2"/>
        <w:spacing w:after="0"/>
        <w:ind w:left="0" w:firstLine="0"/>
        <w:jc w:val="both"/>
        <w:rPr>
          <w:rFonts w:ascii="Arial" w:hAnsi="Arial" w:cs="Arial"/>
          <w:sz w:val="22"/>
          <w:szCs w:val="22"/>
          <w:lang w:val="en-GB"/>
        </w:rPr>
      </w:pPr>
      <w:r w:rsidRPr="00160EB2">
        <w:rPr>
          <w:rFonts w:ascii="Arial" w:hAnsi="Arial" w:cs="Arial"/>
          <w:sz w:val="22"/>
          <w:szCs w:val="22"/>
          <w:lang w:val="en-US"/>
        </w:rPr>
        <w:t>Students can take an oral examination in L 2</w:t>
      </w:r>
      <w:r w:rsidR="00753962">
        <w:rPr>
          <w:rFonts w:ascii="Arial" w:hAnsi="Arial" w:cs="Arial"/>
          <w:sz w:val="22"/>
          <w:szCs w:val="22"/>
          <w:lang w:val="en-US"/>
        </w:rPr>
        <w:t xml:space="preserve"> Advanced</w:t>
      </w:r>
      <w:r w:rsidRPr="00160EB2">
        <w:rPr>
          <w:rFonts w:ascii="Arial" w:hAnsi="Arial" w:cs="Arial"/>
          <w:sz w:val="22"/>
          <w:szCs w:val="22"/>
          <w:lang w:val="en-US"/>
        </w:rPr>
        <w:t>, which assesses reading comprehension, oral interaction and understanding literature.</w:t>
      </w:r>
      <w:r w:rsidRPr="00160EB2">
        <w:rPr>
          <w:rFonts w:ascii="Arial" w:hAnsi="Arial" w:cs="Arial"/>
          <w:sz w:val="22"/>
          <w:szCs w:val="22"/>
          <w:lang w:val="en-GB"/>
        </w:rPr>
        <w:t xml:space="preserve"> </w:t>
      </w:r>
    </w:p>
    <w:p w:rsidR="003A63C0" w:rsidRPr="0015135B" w:rsidRDefault="003A63C0" w:rsidP="00E77BB0">
      <w:pPr>
        <w:jc w:val="both"/>
        <w:rPr>
          <w:rFonts w:cs="Arial"/>
          <w:sz w:val="22"/>
          <w:szCs w:val="22"/>
          <w:lang w:val="en-GB" w:eastAsia="da-DK"/>
        </w:rPr>
      </w:pP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Assessment criteria</w:t>
      </w:r>
      <w:r>
        <w:rPr>
          <w:rFonts w:cs="Arial"/>
          <w:sz w:val="22"/>
          <w:szCs w:val="22"/>
          <w:lang w:val="en-GB" w:eastAsia="da-DK"/>
        </w:rPr>
        <w:t xml:space="preserve">: </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The final examinations assess the extent to which the students have attained the learning objectives for the cycle.</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The examinations assess the students’ ability to present a theme in the target language, to draw out the main points,</w:t>
      </w:r>
      <w:bookmarkStart w:id="6" w:name="_GoBack"/>
      <w:bookmarkEnd w:id="6"/>
      <w:r w:rsidRPr="0015135B">
        <w:rPr>
          <w:rFonts w:cs="Arial"/>
          <w:sz w:val="22"/>
          <w:szCs w:val="22"/>
          <w:lang w:val="en-GB" w:eastAsia="da-DK"/>
        </w:rPr>
        <w:t xml:space="preserve"> analyse its contents and to express a point of view. The student should make reference as appropriate, to relevant aspects of the target culture, literature, history and society, and show proficiency in morphology, syntax, vocabulary and idiom. Listening skills, spoken interaction and spoken production will be assessed in the target language.</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Teachers will be provided with marking grids in order to arrive at an overall mark.</w:t>
      </w:r>
    </w:p>
    <w:p w:rsidR="0015135B" w:rsidRPr="001B6518" w:rsidRDefault="0015135B"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sectPr w:rsidR="00D74BDE" w:rsidRPr="001B6518" w:rsidSect="00CD6256">
          <w:pgSz w:w="11906" w:h="16838"/>
          <w:pgMar w:top="1440" w:right="1440" w:bottom="1440" w:left="1440" w:header="708" w:footer="708" w:gutter="0"/>
          <w:cols w:space="708"/>
          <w:docGrid w:linePitch="360"/>
        </w:sectPr>
      </w:pPr>
    </w:p>
    <w:p w:rsidR="00D74BDE" w:rsidRPr="00EC6D46" w:rsidRDefault="00D74BDE" w:rsidP="00EC6D46">
      <w:pPr>
        <w:pStyle w:val="Heading1"/>
        <w:numPr>
          <w:ilvl w:val="0"/>
          <w:numId w:val="34"/>
        </w:numPr>
        <w:rPr>
          <w:lang w:val="en-US" w:eastAsia="en-US"/>
        </w:rPr>
      </w:pPr>
      <w:bookmarkStart w:id="7" w:name="_Toc499824083"/>
      <w:r w:rsidRPr="00EC6D46">
        <w:rPr>
          <w:lang w:val="en-US" w:eastAsia="en-US"/>
        </w:rPr>
        <w:lastRenderedPageBreak/>
        <w:t xml:space="preserve">Attainment descriptors </w:t>
      </w:r>
      <w:r w:rsidR="00C40D18" w:rsidRPr="00EC6D46">
        <w:rPr>
          <w:lang w:val="en-US" w:eastAsia="en-US"/>
        </w:rPr>
        <w:t>English</w:t>
      </w:r>
      <w:r w:rsidRPr="00EC6D46">
        <w:rPr>
          <w:lang w:val="en-US" w:eastAsia="en-US"/>
        </w:rPr>
        <w:t xml:space="preserve"> L 2 advanced</w:t>
      </w:r>
      <w:bookmarkEnd w:id="7"/>
    </w:p>
    <w:tbl>
      <w:tblPr>
        <w:tblStyle w:val="TableGrid1"/>
        <w:tblW w:w="14992" w:type="dxa"/>
        <w:tblLayout w:type="fixed"/>
        <w:tblLook w:val="04A0" w:firstRow="1" w:lastRow="0" w:firstColumn="1" w:lastColumn="0" w:noHBand="0" w:noVBand="1"/>
      </w:tblPr>
      <w:tblGrid>
        <w:gridCol w:w="951"/>
        <w:gridCol w:w="1555"/>
        <w:gridCol w:w="982"/>
        <w:gridCol w:w="2007"/>
        <w:gridCol w:w="9497"/>
      </w:tblGrid>
      <w:tr w:rsidR="00D74BDE" w:rsidRPr="00D74BDE" w:rsidTr="00D74BDE">
        <w:tc>
          <w:tcPr>
            <w:tcW w:w="951"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Mark</w:t>
            </w:r>
          </w:p>
        </w:tc>
        <w:tc>
          <w:tcPr>
            <w:tcW w:w="1555"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Denominator</w:t>
            </w:r>
          </w:p>
        </w:tc>
        <w:tc>
          <w:tcPr>
            <w:tcW w:w="982"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Grade</w:t>
            </w:r>
          </w:p>
        </w:tc>
        <w:tc>
          <w:tcPr>
            <w:tcW w:w="2007"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Competences</w:t>
            </w:r>
          </w:p>
        </w:tc>
        <w:tc>
          <w:tcPr>
            <w:tcW w:w="9497"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Cycle 3</w:t>
            </w:r>
          </w:p>
        </w:tc>
      </w:tr>
      <w:tr w:rsidR="00D74BDE" w:rsidRPr="00137343" w:rsidTr="00D74BDE">
        <w:trPr>
          <w:trHeight w:val="119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9-10</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Excellent</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A</w:t>
            </w:r>
          </w:p>
        </w:tc>
        <w:tc>
          <w:tcPr>
            <w:tcW w:w="2007" w:type="dxa"/>
          </w:tcPr>
          <w:p w:rsidR="00D74BDE" w:rsidRPr="00C01C8B" w:rsidRDefault="00D74BDE" w:rsidP="00D74BDE">
            <w:pPr>
              <w:rPr>
                <w:rFonts w:asciiTheme="minorHAnsi" w:eastAsiaTheme="minorHAnsi" w:hAnsiTheme="minorHAnsi" w:cstheme="minorBidi"/>
                <w:sz w:val="22"/>
                <w:szCs w:val="22"/>
                <w:lang w:val="en-IE" w:eastAsia="en-US"/>
              </w:rPr>
            </w:pPr>
            <w:r w:rsidRPr="00C01C8B">
              <w:rPr>
                <w:rFonts w:asciiTheme="minorHAnsi" w:eastAsiaTheme="minorHAnsi" w:hAnsiTheme="minorHAnsi" w:cstheme="minorBidi"/>
                <w:sz w:val="22"/>
                <w:szCs w:val="22"/>
                <w:lang w:val="en-IE" w:eastAsia="en-US"/>
              </w:rPr>
              <w:t>Reading</w:t>
            </w: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0"/>
                <w:szCs w:val="20"/>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 adopting a profound and</w:t>
            </w:r>
            <w:r>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1B6518" w:rsidRDefault="00D74BDE" w:rsidP="000442FE">
            <w:pPr>
              <w:spacing w:line="276" w:lineRule="auto"/>
              <w:ind w:right="34"/>
              <w:jc w:val="both"/>
              <w:rPr>
                <w:rFonts w:asciiTheme="minorHAnsi" w:eastAsia="Calibri" w:hAnsiTheme="minorHAnsi" w:cs="Arial"/>
                <w:sz w:val="22"/>
                <w:szCs w:val="22"/>
                <w:lang w:val="en-US" w:eastAsia="en-US"/>
              </w:rPr>
            </w:pPr>
          </w:p>
        </w:tc>
      </w:tr>
      <w:tr w:rsidR="00D74BDE" w:rsidRPr="00137343" w:rsidTr="00D74BDE">
        <w:trPr>
          <w:trHeight w:val="88"/>
        </w:trPr>
        <w:tc>
          <w:tcPr>
            <w:tcW w:w="951"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1555"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982"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2007" w:type="dxa"/>
          </w:tcPr>
          <w:p w:rsidR="00D74BDE" w:rsidRPr="00C01C8B" w:rsidRDefault="00D74BDE" w:rsidP="00D74BDE">
            <w:pPr>
              <w:rPr>
                <w:rFonts w:asciiTheme="minorHAnsi" w:eastAsiaTheme="minorHAnsi" w:hAnsiTheme="minorHAnsi" w:cstheme="minorBidi"/>
                <w:sz w:val="22"/>
                <w:szCs w:val="22"/>
                <w:lang w:val="en-IE" w:eastAsia="en-US"/>
              </w:rPr>
            </w:pPr>
            <w:r w:rsidRPr="00C01C8B">
              <w:rPr>
                <w:rFonts w:asciiTheme="minorHAnsi" w:eastAsiaTheme="minorHAnsi" w:hAnsiTheme="minorHAnsi" w:cstheme="minorBidi"/>
                <w:sz w:val="22"/>
                <w:szCs w:val="22"/>
                <w:lang w:val="en-IE" w:eastAsia="en-US"/>
              </w:rPr>
              <w:t>Cultural awareness</w:t>
            </w: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excellent</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establishing references to social, cultural, historical, artistic domains etc.</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234"/>
        </w:trPr>
        <w:tc>
          <w:tcPr>
            <w:tcW w:w="951"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1555"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982"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2007" w:type="dxa"/>
          </w:tcPr>
          <w:p w:rsidR="00D74BDE" w:rsidRPr="00D74BDE" w:rsidRDefault="00D74BDE" w:rsidP="00D74BDE">
            <w:pPr>
              <w:rPr>
                <w:rFonts w:asciiTheme="minorHAnsi" w:eastAsiaTheme="minorHAnsi" w:hAnsiTheme="minorHAnsi" w:cs="Arial"/>
                <w:sz w:val="22"/>
                <w:szCs w:val="22"/>
                <w:lang w:val="en-IE" w:eastAsia="en-US"/>
              </w:rPr>
            </w:pPr>
            <w:r w:rsidRPr="00D74BDE">
              <w:rPr>
                <w:rFonts w:asciiTheme="minorHAnsi" w:eastAsiaTheme="minorHAnsi" w:hAnsiTheme="minorHAnsi" w:cs="Arial"/>
                <w:sz w:val="22"/>
                <w:szCs w:val="22"/>
                <w:lang w:val="en-IE" w:eastAsia="en-US"/>
              </w:rPr>
              <w:t>Language Learning</w:t>
            </w:r>
          </w:p>
          <w:p w:rsidR="00D74BDE" w:rsidRPr="00D74BDE" w:rsidRDefault="00D74BDE" w:rsidP="00D74BDE">
            <w:pPr>
              <w:rPr>
                <w:rFonts w:asciiTheme="minorHAnsi" w:eastAsiaTheme="minorHAnsi" w:hAnsiTheme="minorHAnsi" w:cs="Arial"/>
                <w:sz w:val="22"/>
                <w:szCs w:val="22"/>
                <w:lang w:val="en-IE" w:eastAsia="en-US"/>
              </w:rPr>
            </w:pPr>
          </w:p>
          <w:p w:rsidR="00D74BDE" w:rsidRPr="00D74BDE" w:rsidRDefault="00D74BDE" w:rsidP="00D74BDE">
            <w:pPr>
              <w:rPr>
                <w:rFonts w:asciiTheme="minorHAnsi" w:eastAsiaTheme="minorHAnsi" w:hAnsiTheme="minorHAnsi" w:cs="Arial"/>
                <w:sz w:val="22"/>
                <w:szCs w:val="22"/>
                <w:lang w:val="en-IE" w:eastAsia="en-US"/>
              </w:rPr>
            </w:pPr>
          </w:p>
          <w:p w:rsidR="00D74BDE" w:rsidRPr="00D74BDE" w:rsidRDefault="00D74BDE" w:rsidP="00D74BDE">
            <w:pPr>
              <w:rPr>
                <w:rFonts w:asciiTheme="minorHAnsi" w:eastAsiaTheme="minorHAnsi" w:hAnsiTheme="minorHAnsi" w:cstheme="minorBidi"/>
                <w:b/>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developing a research project and presenting its outcome.</w:t>
            </w:r>
          </w:p>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 </w:t>
            </w:r>
          </w:p>
        </w:tc>
      </w:tr>
      <w:tr w:rsidR="00D74BDE" w:rsidRPr="00137343" w:rsidTr="00D74BDE">
        <w:trPr>
          <w:trHeight w:val="23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8-8.9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Very good</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B</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very good</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very good</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r w:rsidR="000442FE">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tc>
      </w:tr>
      <w:tr w:rsidR="00D74BDE" w:rsidRPr="00137343" w:rsidTr="00D74BDE">
        <w:trPr>
          <w:trHeight w:val="112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developing a research project and presenting its outcome.</w:t>
            </w:r>
          </w:p>
        </w:tc>
      </w:tr>
      <w:tr w:rsidR="00D74BDE" w:rsidRPr="00137343" w:rsidTr="00D74BDE">
        <w:trPr>
          <w:trHeight w:val="20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7-7.9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Good</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tc>
        <w:tc>
          <w:tcPr>
            <w:tcW w:w="9497" w:type="dxa"/>
          </w:tcPr>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good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good</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good</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good</w:t>
            </w:r>
            <w:r w:rsidRPr="00D74BDE">
              <w:rPr>
                <w:rFonts w:eastAsia="Calibri" w:cs="Arial"/>
                <w:sz w:val="20"/>
                <w:szCs w:val="20"/>
                <w:lang w:val="en-GB" w:eastAsia="en-US"/>
              </w:rPr>
              <w:t xml:space="preserve"> at</w:t>
            </w:r>
            <w:r w:rsidR="000442FE">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good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C01C8B" w:rsidRPr="00D74BDE" w:rsidRDefault="00C01C8B" w:rsidP="000442FE">
            <w:pPr>
              <w:spacing w:line="276" w:lineRule="auto"/>
              <w:ind w:left="34" w:right="34"/>
              <w:jc w:val="both"/>
              <w:rPr>
                <w:rFonts w:asciiTheme="minorHAnsi" w:eastAsiaTheme="minorHAnsi" w:hAnsiTheme="minorHAnsi" w:cstheme="minorBidi"/>
                <w:sz w:val="22"/>
                <w:szCs w:val="22"/>
                <w:lang w:val="en-IE" w:eastAsia="en-US"/>
              </w:rPr>
            </w:pPr>
          </w:p>
        </w:tc>
      </w:tr>
      <w:tr w:rsidR="00D74BDE" w:rsidRPr="00137343"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processing information in a critical manner from a range of paper-based and electronic resources;</w:t>
            </w:r>
          </w:p>
          <w:p w:rsid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developing a research project and presenting its outcome.</w:t>
            </w:r>
          </w:p>
          <w:p w:rsidR="000442FE" w:rsidRPr="001B6518" w:rsidRDefault="000442FE" w:rsidP="000442FE">
            <w:pPr>
              <w:spacing w:line="276" w:lineRule="auto"/>
              <w:ind w:left="34" w:right="34"/>
              <w:jc w:val="both"/>
              <w:rPr>
                <w:rFonts w:asciiTheme="minorHAnsi" w:eastAsiaTheme="minorHAnsi" w:hAnsiTheme="minorHAnsi" w:cstheme="minorBidi"/>
                <w:sz w:val="22"/>
                <w:szCs w:val="22"/>
                <w:lang w:val="en-US" w:eastAsia="en-US"/>
              </w:rPr>
            </w:pPr>
          </w:p>
          <w:p w:rsidR="00011904" w:rsidRPr="001B6518" w:rsidRDefault="00011904" w:rsidP="000442FE">
            <w:pPr>
              <w:spacing w:line="276" w:lineRule="auto"/>
              <w:ind w:left="34" w:right="34"/>
              <w:jc w:val="both"/>
              <w:rPr>
                <w:rFonts w:asciiTheme="minorHAnsi" w:eastAsiaTheme="minorHAnsi" w:hAnsiTheme="minorHAnsi" w:cstheme="minorBidi"/>
                <w:sz w:val="22"/>
                <w:szCs w:val="22"/>
                <w:lang w:val="en-US" w:eastAsia="en-US"/>
              </w:rPr>
            </w:pPr>
          </w:p>
        </w:tc>
      </w:tr>
      <w:tr w:rsidR="00D74BDE" w:rsidRPr="00137343" w:rsidTr="00D74BDE">
        <w:trPr>
          <w:trHeight w:val="296"/>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6-6.9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Satisfactory</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D</w:t>
            </w:r>
          </w:p>
        </w:tc>
        <w:tc>
          <w:tcPr>
            <w:tcW w:w="2007" w:type="dxa"/>
          </w:tcPr>
          <w:p w:rsidR="00D74BDE" w:rsidRPr="00D74BDE" w:rsidRDefault="00D74BDE" w:rsidP="00D74BDE">
            <w:pPr>
              <w:rPr>
                <w:rFonts w:asciiTheme="minorHAnsi" w:eastAsiaTheme="minorHAnsi" w:hAnsiTheme="minorHAnsi" w:cstheme="minorBidi"/>
                <w:sz w:val="22"/>
                <w:szCs w:val="22"/>
                <w:lang w:val="en-GB" w:eastAsia="en-US"/>
              </w:rPr>
            </w:pPr>
            <w:r w:rsidRPr="00D74BDE">
              <w:rPr>
                <w:rFonts w:asciiTheme="minorHAnsi" w:eastAsiaTheme="minorHAnsi" w:hAnsiTheme="minorHAnsi" w:cstheme="minorBidi"/>
                <w:sz w:val="22"/>
                <w:szCs w:val="22"/>
                <w:lang w:val="en-GB" w:eastAsia="en-US"/>
              </w:rPr>
              <w:t>Reading</w:t>
            </w: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satisfactory</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442FE">
            <w:pPr>
              <w:keepNext/>
              <w:ind w:right="34"/>
              <w:outlineLvl w:val="0"/>
              <w:rPr>
                <w:rFonts w:asciiTheme="minorHAnsi" w:eastAsiaTheme="minorHAnsi" w:hAnsiTheme="minorHAnsi" w:cstheme="minorBidi"/>
                <w:sz w:val="22"/>
                <w:szCs w:val="22"/>
                <w:lang w:val="en-IE" w:eastAsia="en-US"/>
              </w:rPr>
            </w:pPr>
          </w:p>
        </w:tc>
      </w:tr>
      <w:tr w:rsidR="000442FE" w:rsidRPr="00137343" w:rsidTr="0023108B">
        <w:trPr>
          <w:trHeight w:val="1741"/>
        </w:trPr>
        <w:tc>
          <w:tcPr>
            <w:tcW w:w="951" w:type="dxa"/>
            <w:vMerge/>
          </w:tcPr>
          <w:p w:rsidR="000442FE" w:rsidRPr="00D74BDE" w:rsidRDefault="000442FE" w:rsidP="00D74BDE">
            <w:pPr>
              <w:rPr>
                <w:rFonts w:asciiTheme="minorHAnsi" w:eastAsiaTheme="minorHAnsi" w:hAnsiTheme="minorHAnsi" w:cstheme="minorBidi"/>
                <w:sz w:val="22"/>
                <w:szCs w:val="22"/>
                <w:lang w:val="en-IE" w:eastAsia="en-US"/>
              </w:rPr>
            </w:pPr>
          </w:p>
        </w:tc>
        <w:tc>
          <w:tcPr>
            <w:tcW w:w="1555" w:type="dxa"/>
            <w:vMerge/>
          </w:tcPr>
          <w:p w:rsidR="000442FE" w:rsidRPr="00D74BDE" w:rsidRDefault="000442FE" w:rsidP="00D74BDE">
            <w:pPr>
              <w:rPr>
                <w:rFonts w:asciiTheme="minorHAnsi" w:eastAsiaTheme="minorHAnsi" w:hAnsiTheme="minorHAnsi" w:cstheme="minorBidi"/>
                <w:sz w:val="22"/>
                <w:szCs w:val="22"/>
                <w:lang w:val="en-IE" w:eastAsia="en-US"/>
              </w:rPr>
            </w:pPr>
          </w:p>
        </w:tc>
        <w:tc>
          <w:tcPr>
            <w:tcW w:w="982" w:type="dxa"/>
            <w:vMerge/>
          </w:tcPr>
          <w:p w:rsidR="000442FE" w:rsidRPr="00D74BDE" w:rsidRDefault="000442FE" w:rsidP="00D74BDE">
            <w:pPr>
              <w:rPr>
                <w:rFonts w:asciiTheme="minorHAnsi" w:eastAsiaTheme="minorHAnsi" w:hAnsiTheme="minorHAnsi" w:cstheme="minorBidi"/>
                <w:sz w:val="22"/>
                <w:szCs w:val="22"/>
                <w:lang w:val="en-IE" w:eastAsia="en-US"/>
              </w:rPr>
            </w:pPr>
          </w:p>
        </w:tc>
        <w:tc>
          <w:tcPr>
            <w:tcW w:w="2007" w:type="dxa"/>
          </w:tcPr>
          <w:p w:rsidR="000442FE" w:rsidRPr="00D74BDE" w:rsidRDefault="000442F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0442FE" w:rsidRPr="00D74BDE" w:rsidRDefault="000442FE" w:rsidP="00D74BDE">
            <w:pPr>
              <w:rPr>
                <w:rFonts w:asciiTheme="minorHAnsi" w:eastAsiaTheme="minorHAnsi" w:hAnsiTheme="minorHAnsi" w:cstheme="minorBidi"/>
                <w:sz w:val="22"/>
                <w:szCs w:val="22"/>
                <w:lang w:val="en-IE" w:eastAsia="en-US"/>
              </w:rPr>
            </w:pPr>
          </w:p>
          <w:p w:rsidR="000442FE" w:rsidRPr="00D74BDE" w:rsidRDefault="000442FE" w:rsidP="00D74BDE">
            <w:pPr>
              <w:rPr>
                <w:rFonts w:asciiTheme="minorHAnsi" w:eastAsiaTheme="minorHAnsi" w:hAnsiTheme="minorHAnsi" w:cstheme="minorBidi"/>
                <w:sz w:val="22"/>
                <w:szCs w:val="22"/>
                <w:lang w:val="en-IE" w:eastAsia="en-US"/>
              </w:rPr>
            </w:pPr>
          </w:p>
        </w:tc>
        <w:tc>
          <w:tcPr>
            <w:tcW w:w="9497" w:type="dxa"/>
          </w:tcPr>
          <w:p w:rsidR="000442FE" w:rsidRPr="00D74BDE" w:rsidRDefault="000442F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satisfactory</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r w:rsidR="0023108B">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0442FE" w:rsidRDefault="000442FE" w:rsidP="0023108B">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C01C8B" w:rsidRDefault="00C01C8B" w:rsidP="00C01C8B">
            <w:pPr>
              <w:ind w:right="34"/>
              <w:rPr>
                <w:rFonts w:asciiTheme="minorHAnsi" w:eastAsiaTheme="minorHAnsi" w:hAnsiTheme="minorHAnsi" w:cstheme="minorBidi"/>
                <w:sz w:val="22"/>
                <w:szCs w:val="22"/>
                <w:lang w:val="en-IE" w:eastAsia="en-US"/>
              </w:rPr>
            </w:pPr>
          </w:p>
          <w:p w:rsidR="00191C39" w:rsidRPr="00D74BDE" w:rsidRDefault="00191C39" w:rsidP="00C01C8B">
            <w:pPr>
              <w:ind w:right="34"/>
              <w:rPr>
                <w:rFonts w:asciiTheme="minorHAnsi" w:eastAsiaTheme="minorHAnsi" w:hAnsiTheme="minorHAnsi" w:cstheme="minorBidi"/>
                <w:sz w:val="22"/>
                <w:szCs w:val="22"/>
                <w:lang w:val="en-IE" w:eastAsia="en-US"/>
              </w:rPr>
            </w:pPr>
          </w:p>
        </w:tc>
      </w:tr>
      <w:tr w:rsidR="00D74BDE" w:rsidRPr="00137343" w:rsidTr="00D74BDE">
        <w:trPr>
          <w:trHeight w:val="23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developing a research project and presenting its outcome.</w:t>
            </w:r>
          </w:p>
          <w:p w:rsidR="00D74BDE" w:rsidRDefault="00D74BDE" w:rsidP="000442FE">
            <w:pPr>
              <w:ind w:right="34"/>
              <w:rPr>
                <w:rFonts w:asciiTheme="minorHAnsi" w:eastAsiaTheme="minorHAnsi" w:hAnsiTheme="minorHAnsi" w:cstheme="minorBidi"/>
                <w:sz w:val="22"/>
                <w:szCs w:val="22"/>
                <w:lang w:val="en-IE" w:eastAsia="en-US"/>
              </w:rPr>
            </w:pPr>
          </w:p>
          <w:p w:rsidR="00011904" w:rsidRPr="00D74BDE" w:rsidRDefault="00011904" w:rsidP="000442FE">
            <w:pPr>
              <w:ind w:right="34"/>
              <w:rPr>
                <w:rFonts w:asciiTheme="minorHAnsi" w:eastAsiaTheme="minorHAnsi" w:hAnsiTheme="minorHAnsi" w:cstheme="minorBidi"/>
                <w:sz w:val="22"/>
                <w:szCs w:val="22"/>
                <w:lang w:val="en-IE" w:eastAsia="en-US"/>
              </w:rPr>
            </w:pPr>
          </w:p>
        </w:tc>
      </w:tr>
      <w:tr w:rsidR="00D74BDE" w:rsidRPr="00137343" w:rsidTr="00D74BDE">
        <w:trPr>
          <w:trHeight w:val="23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 xml:space="preserve"> </w:t>
            </w: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r>
      <w:tr w:rsidR="00D74BDE" w:rsidRPr="00137343"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5-5.9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Sufficient</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E</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sufficient</w:t>
            </w:r>
            <w:r w:rsidRPr="00D74BDE">
              <w:rPr>
                <w:rFonts w:eastAsia="Calibri" w:cs="Arial"/>
                <w:sz w:val="20"/>
                <w:szCs w:val="20"/>
                <w:lang w:val="en-GB" w:eastAsia="en-US"/>
              </w:rPr>
              <w:t xml:space="preserve"> at adopting a profound and</w:t>
            </w:r>
            <w:r w:rsidR="00C01C8B">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137343"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sufficient</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sufficient</w:t>
            </w:r>
            <w:r w:rsidRPr="00D74BDE">
              <w:rPr>
                <w:rFonts w:eastAsia="Calibri" w:cs="Arial"/>
                <w:sz w:val="20"/>
                <w:szCs w:val="20"/>
                <w:lang w:val="en-GB" w:eastAsia="en-US"/>
              </w:rPr>
              <w:t xml:space="preserve"> at</w:t>
            </w:r>
            <w:r w:rsidR="00011904">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9455D0" w:rsidRPr="00D74BDE" w:rsidRDefault="009455D0" w:rsidP="00C01C8B">
            <w:pPr>
              <w:spacing w:line="276" w:lineRule="auto"/>
              <w:ind w:left="34" w:right="175"/>
              <w:jc w:val="both"/>
              <w:rPr>
                <w:rFonts w:eastAsiaTheme="minorHAnsi" w:cs="Arial"/>
                <w:lang w:val="en-IE" w:eastAsia="en-US"/>
              </w:rPr>
            </w:pPr>
          </w:p>
        </w:tc>
      </w:tr>
      <w:tr w:rsidR="00D74BDE" w:rsidRPr="00137343" w:rsidTr="00011904">
        <w:trPr>
          <w:trHeight w:val="1095"/>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processing information in a critical manner from a range of paper-based and electronic resources;</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developing a research project and presenting its outcome.</w:t>
            </w:r>
          </w:p>
          <w:p w:rsidR="00011904" w:rsidRPr="00D74BDE" w:rsidRDefault="00011904" w:rsidP="00C01C8B">
            <w:pPr>
              <w:spacing w:line="276" w:lineRule="auto"/>
              <w:ind w:left="34" w:right="175"/>
              <w:jc w:val="both"/>
              <w:rPr>
                <w:rFonts w:eastAsia="Calibri" w:cs="Arial"/>
                <w:sz w:val="20"/>
                <w:szCs w:val="20"/>
                <w:lang w:val="en-GB" w:eastAsia="en-US"/>
              </w:rPr>
            </w:pPr>
          </w:p>
          <w:p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137343" w:rsidTr="00D74BDE">
        <w:trPr>
          <w:trHeight w:val="20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137343"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3-4.9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Failed (weak)</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weak</w:t>
            </w:r>
            <w:r w:rsidRPr="00D74BDE">
              <w:rPr>
                <w:rFonts w:eastAsia="Calibri" w:cs="Arial"/>
                <w:sz w:val="20"/>
                <w:szCs w:val="20"/>
                <w:lang w:val="en-GB" w:eastAsia="en-US"/>
              </w:rPr>
              <w:t xml:space="preserve"> at adopting a profound and</w:t>
            </w:r>
            <w:r w:rsidR="00011904">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C01C8B">
            <w:pPr>
              <w:keepNext/>
              <w:ind w:right="175"/>
              <w:outlineLvl w:val="0"/>
              <w:rPr>
                <w:rFonts w:asciiTheme="minorHAnsi" w:eastAsiaTheme="minorHAnsi" w:hAnsiTheme="minorHAnsi" w:cstheme="minorBidi"/>
                <w:sz w:val="22"/>
                <w:szCs w:val="22"/>
                <w:lang w:val="en-IE" w:eastAsia="en-US"/>
              </w:rPr>
            </w:pPr>
          </w:p>
        </w:tc>
      </w:tr>
      <w:tr w:rsidR="00D74BDE" w:rsidRPr="00137343" w:rsidTr="00D74BDE">
        <w:trPr>
          <w:trHeight w:val="992"/>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weak</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weak</w:t>
            </w:r>
            <w:r w:rsidRPr="00D74BDE">
              <w:rPr>
                <w:rFonts w:eastAsia="Calibri" w:cs="Arial"/>
                <w:sz w:val="20"/>
                <w:szCs w:val="20"/>
                <w:lang w:val="en-GB" w:eastAsia="en-US"/>
              </w:rPr>
              <w:t xml:space="preserve"> at</w:t>
            </w:r>
            <w:r w:rsidR="00C01C8B">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9455D0" w:rsidRDefault="009455D0" w:rsidP="00C01C8B">
            <w:pPr>
              <w:spacing w:line="276" w:lineRule="auto"/>
              <w:ind w:left="34" w:right="175"/>
              <w:jc w:val="both"/>
              <w:rPr>
                <w:rFonts w:asciiTheme="minorHAnsi" w:eastAsiaTheme="minorHAnsi" w:hAnsiTheme="minorHAnsi" w:cstheme="minorBidi"/>
                <w:sz w:val="22"/>
                <w:szCs w:val="22"/>
                <w:lang w:val="en-IE" w:eastAsia="en-US"/>
              </w:rPr>
            </w:pPr>
          </w:p>
          <w:p w:rsidR="00191C39" w:rsidRPr="00D74BDE" w:rsidRDefault="00191C39" w:rsidP="00C01C8B">
            <w:pPr>
              <w:spacing w:line="276" w:lineRule="auto"/>
              <w:ind w:left="34" w:right="175"/>
              <w:jc w:val="both"/>
              <w:rPr>
                <w:rFonts w:asciiTheme="minorHAnsi" w:eastAsiaTheme="minorHAnsi" w:hAnsiTheme="minorHAnsi" w:cstheme="minorBidi"/>
                <w:sz w:val="22"/>
                <w:szCs w:val="22"/>
                <w:lang w:val="en-IE" w:eastAsia="en-US"/>
              </w:rPr>
            </w:pPr>
          </w:p>
        </w:tc>
      </w:tr>
      <w:tr w:rsidR="00D74BDE" w:rsidRPr="00137343" w:rsidTr="00D74BDE">
        <w:trPr>
          <w:trHeight w:val="992"/>
        </w:trPr>
        <w:tc>
          <w:tcPr>
            <w:tcW w:w="951" w:type="dxa"/>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C01C8B">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processing information in a critical manner from a range of paper-based and electronic resources;</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developing a research project and presenting its outcome.</w:t>
            </w:r>
          </w:p>
          <w:p w:rsidR="009455D0" w:rsidRDefault="009455D0" w:rsidP="00C01C8B">
            <w:pPr>
              <w:spacing w:line="276" w:lineRule="auto"/>
              <w:ind w:left="34" w:right="175"/>
              <w:jc w:val="both"/>
              <w:rPr>
                <w:rFonts w:eastAsia="Calibri" w:cs="Arial"/>
                <w:sz w:val="20"/>
                <w:szCs w:val="20"/>
                <w:lang w:val="en-GB" w:eastAsia="en-US"/>
              </w:rPr>
            </w:pPr>
          </w:p>
          <w:p w:rsidR="00011904" w:rsidRPr="00D74BDE" w:rsidRDefault="00011904" w:rsidP="00C01C8B">
            <w:pPr>
              <w:spacing w:line="276" w:lineRule="auto"/>
              <w:ind w:left="34" w:right="175"/>
              <w:jc w:val="both"/>
              <w:rPr>
                <w:rFonts w:eastAsia="Calibri" w:cs="Arial"/>
                <w:sz w:val="20"/>
                <w:szCs w:val="20"/>
                <w:lang w:val="en-GB" w:eastAsia="en-US"/>
              </w:rPr>
            </w:pPr>
          </w:p>
          <w:p w:rsidR="00D74BDE" w:rsidRPr="001B6518" w:rsidRDefault="00D74BDE" w:rsidP="00C01C8B">
            <w:pPr>
              <w:ind w:right="175"/>
              <w:rPr>
                <w:rFonts w:asciiTheme="majorHAnsi" w:eastAsiaTheme="minorHAnsi" w:hAnsiTheme="majorHAnsi" w:cstheme="minorBidi"/>
                <w:sz w:val="22"/>
                <w:szCs w:val="22"/>
                <w:lang w:val="en-US" w:eastAsia="en-US"/>
              </w:rPr>
            </w:pPr>
          </w:p>
        </w:tc>
      </w:tr>
      <w:tr w:rsidR="00D74BDE" w:rsidRPr="00137343" w:rsidTr="00D74BDE">
        <w:trPr>
          <w:trHeight w:val="20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r>
      <w:tr w:rsidR="00D74BDE" w:rsidRPr="00137343"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0-2.9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Failed</w:t>
            </w:r>
          </w:p>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(very weak)</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FX</w:t>
            </w:r>
          </w:p>
          <w:p w:rsidR="00D74BDE" w:rsidRPr="00D74BDE" w:rsidRDefault="00D74BDE" w:rsidP="00D74BDE">
            <w:pPr>
              <w:rPr>
                <w:rFonts w:asciiTheme="minorHAnsi" w:eastAsiaTheme="minorHAnsi" w:hAnsiTheme="minorHAnsi" w:cstheme="minorBidi"/>
                <w:b/>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very weak</w:t>
            </w:r>
            <w:r w:rsidRPr="00D74BDE">
              <w:rPr>
                <w:rFonts w:eastAsia="Calibri" w:cs="Arial"/>
                <w:sz w:val="20"/>
                <w:szCs w:val="20"/>
                <w:lang w:val="en-GB" w:eastAsia="en-US"/>
              </w:rPr>
              <w:t xml:space="preserve"> at adopting a profound and</w:t>
            </w:r>
            <w:r w:rsidR="00011904">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11904">
            <w:pPr>
              <w:ind w:right="175"/>
              <w:rPr>
                <w:rFonts w:asciiTheme="minorHAnsi" w:eastAsiaTheme="minorHAnsi" w:hAnsiTheme="minorHAnsi" w:cstheme="minorBidi"/>
                <w:sz w:val="22"/>
                <w:szCs w:val="22"/>
                <w:lang w:val="en-IE" w:eastAsia="en-US"/>
              </w:rPr>
            </w:pPr>
          </w:p>
        </w:tc>
      </w:tr>
      <w:tr w:rsidR="00D74BDE" w:rsidRPr="00137343"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tc>
        <w:tc>
          <w:tcPr>
            <w:tcW w:w="9497" w:type="dxa"/>
          </w:tcPr>
          <w:p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very weak</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very weak</w:t>
            </w:r>
            <w:r w:rsidRPr="00D74BDE">
              <w:rPr>
                <w:rFonts w:eastAsia="Calibri" w:cs="Arial"/>
                <w:sz w:val="20"/>
                <w:szCs w:val="20"/>
                <w:lang w:val="en-GB" w:eastAsia="en-US"/>
              </w:rPr>
              <w:t xml:space="preserve"> at establishing references to social, cultural, historical, artistic domains etc.</w:t>
            </w:r>
          </w:p>
          <w:p w:rsidR="00D74BDE" w:rsidRDefault="00D74BDE" w:rsidP="00E77BB0">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011904" w:rsidRPr="00D74BDE" w:rsidRDefault="00011904" w:rsidP="00011904">
            <w:pPr>
              <w:keepNext/>
              <w:ind w:right="175"/>
              <w:outlineLvl w:val="0"/>
              <w:rPr>
                <w:rFonts w:eastAsiaTheme="minorHAnsi" w:cs="Arial"/>
                <w:lang w:val="en-IE" w:eastAsia="en-US"/>
              </w:rPr>
            </w:pPr>
          </w:p>
        </w:tc>
      </w:tr>
      <w:tr w:rsidR="00D74BDE" w:rsidRPr="00137343"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011904">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developing a research project and presenting its outcome.</w:t>
            </w:r>
          </w:p>
          <w:p w:rsidR="00D74BDE" w:rsidRPr="001B6518" w:rsidRDefault="00D74BDE" w:rsidP="00011904">
            <w:pPr>
              <w:ind w:right="175"/>
              <w:rPr>
                <w:rFonts w:asciiTheme="minorHAnsi" w:eastAsiaTheme="minorHAnsi" w:hAnsiTheme="minorHAnsi" w:cstheme="minorBidi"/>
                <w:sz w:val="22"/>
                <w:szCs w:val="22"/>
                <w:lang w:val="en-US" w:eastAsia="en-US"/>
              </w:rPr>
            </w:pPr>
          </w:p>
        </w:tc>
      </w:tr>
    </w:tbl>
    <w:p w:rsidR="00D74BDE" w:rsidRPr="001B6518" w:rsidRDefault="00D74BDE"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sectPr w:rsidR="00D74BDE" w:rsidRPr="001B6518" w:rsidSect="00D74BDE">
          <w:footerReference w:type="default" r:id="rId11"/>
          <w:pgSz w:w="16838" w:h="11906" w:orient="landscape"/>
          <w:pgMar w:top="1440" w:right="1440" w:bottom="1440" w:left="1440" w:header="708" w:footer="708" w:gutter="0"/>
          <w:cols w:space="708"/>
          <w:docGrid w:linePitch="360"/>
        </w:sectPr>
      </w:pPr>
    </w:p>
    <w:p w:rsidR="004B1886" w:rsidRPr="001B6518" w:rsidRDefault="003A63C0" w:rsidP="00EC6D46">
      <w:pPr>
        <w:pStyle w:val="Heading1"/>
        <w:numPr>
          <w:ilvl w:val="0"/>
          <w:numId w:val="34"/>
        </w:numPr>
        <w:rPr>
          <w:lang w:val="en-US" w:eastAsia="en-US"/>
        </w:rPr>
      </w:pPr>
      <w:bookmarkStart w:id="8" w:name="_Toc499824084"/>
      <w:r w:rsidRPr="001B6518">
        <w:rPr>
          <w:lang w:val="en-US" w:eastAsia="en-US"/>
        </w:rPr>
        <w:lastRenderedPageBreak/>
        <w:t xml:space="preserve">Structure </w:t>
      </w:r>
      <w:r w:rsidR="008E6BB2" w:rsidRPr="001B6518">
        <w:rPr>
          <w:lang w:val="en-US" w:eastAsia="en-US"/>
        </w:rPr>
        <w:t>of the written and oral BAC exam</w:t>
      </w:r>
      <w:r w:rsidRPr="001B6518">
        <w:rPr>
          <w:lang w:val="en-US" w:eastAsia="en-US"/>
        </w:rPr>
        <w:t>s including assessment criteria</w:t>
      </w:r>
      <w:bookmarkEnd w:id="8"/>
    </w:p>
    <w:p w:rsidR="003A63C0" w:rsidRPr="001B6518" w:rsidRDefault="003A63C0" w:rsidP="00E77BB0">
      <w:pPr>
        <w:spacing w:line="276" w:lineRule="auto"/>
        <w:jc w:val="both"/>
        <w:rPr>
          <w:rFonts w:eastAsia="Calibri" w:cs="Arial"/>
          <w:b/>
          <w:sz w:val="22"/>
          <w:szCs w:val="22"/>
          <w:lang w:val="en-US" w:eastAsia="en-US"/>
        </w:rPr>
      </w:pP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harmonized syllabus for all LII Advanced languages is to be introduced in the school year 2017. Following this, the first LII Advanced BAC will take place in June 2019. As a result, a new L II Advanced examination format is required.</w:t>
      </w:r>
    </w:p>
    <w:p w:rsidR="003A63C0"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The new syllabus describes the learning objectives in terms of competences for listening, reading, oral presentation and interaction, writing, and is based on the </w:t>
      </w:r>
      <w:r w:rsidRPr="00E934B8">
        <w:rPr>
          <w:rFonts w:eastAsia="Calibri" w:cs="Arial"/>
          <w:i/>
          <w:iCs/>
          <w:sz w:val="22"/>
          <w:szCs w:val="22"/>
          <w:lang w:val="en-GB" w:eastAsia="en-US"/>
        </w:rPr>
        <w:t>Common European Framework of Reference for Language</w:t>
      </w:r>
      <w:r w:rsidRPr="00E934B8">
        <w:rPr>
          <w:rFonts w:eastAsia="Calibri" w:cs="Arial"/>
          <w:sz w:val="22"/>
          <w:szCs w:val="22"/>
          <w:lang w:val="en-GB" w:eastAsia="en-US"/>
        </w:rPr>
        <w:t>s. It also refers to “learning to learn” strategies, study skills and cultural competences.</w:t>
      </w:r>
    </w:p>
    <w:p w:rsidR="003A63C0" w:rsidRPr="00E934B8" w:rsidRDefault="003A63C0" w:rsidP="00E77BB0">
      <w:pPr>
        <w:jc w:val="both"/>
        <w:rPr>
          <w:rFonts w:eastAsia="Calibri" w:cs="Arial"/>
          <w:sz w:val="22"/>
          <w:szCs w:val="22"/>
          <w:lang w:val="en-GB" w:eastAsia="en-US"/>
        </w:rPr>
      </w:pPr>
    </w:p>
    <w:p w:rsidR="003A63C0" w:rsidRPr="00E934B8" w:rsidRDefault="00EC6D46" w:rsidP="00EC6D46">
      <w:pPr>
        <w:pStyle w:val="Heading2"/>
        <w:rPr>
          <w:lang w:val="en-GB" w:eastAsia="en-US"/>
        </w:rPr>
      </w:pPr>
      <w:bookmarkStart w:id="9" w:name="_Toc499824085"/>
      <w:r>
        <w:rPr>
          <w:lang w:val="en-GB" w:eastAsia="en-US"/>
        </w:rPr>
        <w:t xml:space="preserve">7.1 </w:t>
      </w:r>
      <w:r w:rsidR="003A63C0" w:rsidRPr="00E934B8">
        <w:rPr>
          <w:lang w:val="en-GB" w:eastAsia="en-US"/>
        </w:rPr>
        <w:t>BAC WRITTEN EXAM</w:t>
      </w:r>
      <w:bookmarkEnd w:id="9"/>
      <w:r w:rsidR="003A63C0" w:rsidRPr="00E934B8">
        <w:rPr>
          <w:lang w:val="en-GB" w:eastAsia="en-US"/>
        </w:rPr>
        <w:t xml:space="preserv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final exam should reflect these competences in a representative way. The written exam will assess the students’ reading and writing.</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These competences will include cultural knowledge.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They will be assessed in line with the communicative and competence-based approach of the syllabus.</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written exam consists of two parts:</w:t>
      </w:r>
    </w:p>
    <w:p w:rsidR="003A63C0" w:rsidRPr="00E934B8" w:rsidRDefault="003A63C0" w:rsidP="00E77BB0">
      <w:pPr>
        <w:jc w:val="both"/>
        <w:rPr>
          <w:rFonts w:eastAsia="Calibri" w:cs="Arial"/>
          <w:sz w:val="22"/>
          <w:szCs w:val="22"/>
          <w:lang w:val="en-GB" w:eastAsia="en-US"/>
        </w:rPr>
      </w:pPr>
      <w:r w:rsidRPr="00E934B8">
        <w:rPr>
          <w:rFonts w:eastAsia="Calibri" w:cs="Arial"/>
          <w:bCs/>
          <w:sz w:val="22"/>
          <w:szCs w:val="22"/>
          <w:lang w:val="en-GB" w:eastAsia="en-US"/>
        </w:rPr>
        <w:t>Part 1</w:t>
      </w:r>
      <w:r w:rsidRPr="00E934B8">
        <w:rPr>
          <w:rFonts w:eastAsia="Calibri" w:cs="Arial"/>
          <w:sz w:val="22"/>
          <w:szCs w:val="22"/>
          <w:lang w:val="en-GB" w:eastAsia="en-US"/>
        </w:rPr>
        <w:t xml:space="preserve">: reading comprehension </w:t>
      </w:r>
    </w:p>
    <w:p w:rsidR="003A63C0" w:rsidRPr="00E934B8" w:rsidRDefault="003A63C0" w:rsidP="00E77BB0">
      <w:pPr>
        <w:jc w:val="both"/>
        <w:rPr>
          <w:rFonts w:eastAsia="Calibri" w:cs="Arial"/>
          <w:sz w:val="22"/>
          <w:szCs w:val="22"/>
          <w:lang w:val="en-GB" w:eastAsia="en-US"/>
        </w:rPr>
      </w:pPr>
      <w:r w:rsidRPr="00E934B8">
        <w:rPr>
          <w:rFonts w:eastAsia="Calibri" w:cs="Arial"/>
          <w:bCs/>
          <w:sz w:val="22"/>
          <w:szCs w:val="22"/>
          <w:lang w:val="en-GB" w:eastAsia="en-US"/>
        </w:rPr>
        <w:t>Part 2</w:t>
      </w:r>
      <w:r w:rsidRPr="00E934B8">
        <w:rPr>
          <w:rFonts w:eastAsia="Calibri" w:cs="Arial"/>
          <w:sz w:val="22"/>
          <w:szCs w:val="22"/>
          <w:lang w:val="en-GB" w:eastAsia="en-US"/>
        </w:rPr>
        <w:t>: written production</w:t>
      </w:r>
    </w:p>
    <w:p w:rsidR="003A63C0" w:rsidRPr="001B6518" w:rsidRDefault="003A63C0" w:rsidP="00E77BB0">
      <w:pPr>
        <w:jc w:val="both"/>
        <w:rPr>
          <w:rFonts w:eastAsia="Calibri" w:cs="Arial"/>
          <w:sz w:val="22"/>
          <w:szCs w:val="22"/>
          <w:lang w:val="en-US" w:eastAsia="en-US"/>
        </w:rPr>
      </w:pPr>
    </w:p>
    <w:p w:rsidR="003A63C0" w:rsidRPr="00E934B8" w:rsidRDefault="003A63C0" w:rsidP="00E77BB0">
      <w:pPr>
        <w:jc w:val="both"/>
        <w:rPr>
          <w:rFonts w:eastAsia="Calibri" w:cs="Arial"/>
          <w:sz w:val="22"/>
          <w:szCs w:val="22"/>
          <w:lang w:val="en-US" w:eastAsia="en-US"/>
        </w:rPr>
      </w:pPr>
      <w:r w:rsidRPr="00E934B8">
        <w:rPr>
          <w:rFonts w:eastAsia="Calibri" w:cs="Arial"/>
          <w:b/>
          <w:bCs/>
          <w:sz w:val="22"/>
          <w:szCs w:val="22"/>
          <w:lang w:val="en-US" w:eastAsia="en-US"/>
        </w:rPr>
        <w:t>Reading comprehension</w:t>
      </w:r>
      <w:r w:rsidRPr="00E934B8">
        <w:rPr>
          <w:rFonts w:eastAsia="Calibri" w:cs="Arial"/>
          <w:sz w:val="22"/>
          <w:szCs w:val="22"/>
          <w:lang w:val="en-US" w:eastAsia="en-US"/>
        </w:rPr>
        <w:t>:</w:t>
      </w:r>
    </w:p>
    <w:p w:rsidR="003A63C0" w:rsidRPr="00E934B8" w:rsidRDefault="003A63C0" w:rsidP="00E77BB0">
      <w:pPr>
        <w:jc w:val="both"/>
        <w:rPr>
          <w:rFonts w:eastAsia="Calibri" w:cs="Arial"/>
          <w:i/>
          <w:iCs/>
          <w:sz w:val="22"/>
          <w:szCs w:val="22"/>
          <w:lang w:val="en-GB" w:eastAsia="en-US"/>
        </w:rPr>
      </w:pPr>
      <w:r w:rsidRPr="00E934B8">
        <w:rPr>
          <w:rFonts w:eastAsia="Calibri" w:cs="Arial"/>
          <w:sz w:val="22"/>
          <w:szCs w:val="22"/>
          <w:lang w:val="en-GB" w:eastAsia="en-US"/>
        </w:rPr>
        <w:t>The learning objectives define the reading skills at the end of cycle 3.</w:t>
      </w:r>
      <w:r w:rsidRPr="00E934B8">
        <w:rPr>
          <w:rFonts w:eastAsia="Calibri" w:cs="Arial"/>
          <w:i/>
          <w:iCs/>
          <w:sz w:val="22"/>
          <w:szCs w:val="22"/>
          <w:lang w:val="en-GB" w:eastAsia="en-US"/>
        </w:rPr>
        <w:t xml:space="preserve"> </w:t>
      </w:r>
    </w:p>
    <w:p w:rsidR="003A63C0" w:rsidRPr="00E934B8" w:rsidRDefault="003A63C0" w:rsidP="00E77BB0">
      <w:pPr>
        <w:jc w:val="both"/>
        <w:rPr>
          <w:rFonts w:eastAsia="Calibri" w:cs="Arial"/>
          <w:i/>
          <w:sz w:val="22"/>
          <w:szCs w:val="22"/>
          <w:lang w:val="en-GB" w:eastAsia="en-US"/>
        </w:rPr>
      </w:pPr>
      <w:r w:rsidRPr="00E934B8">
        <w:rPr>
          <w:rFonts w:eastAsia="Calibri" w:cs="Arial"/>
          <w:sz w:val="22"/>
          <w:szCs w:val="22"/>
          <w:lang w:val="en-GB" w:eastAsia="en-US"/>
        </w:rPr>
        <w:t>The student should be able to</w:t>
      </w:r>
      <w:r w:rsidRPr="00E934B8">
        <w:rPr>
          <w:rFonts w:eastAsia="Calibri" w:cs="Arial"/>
          <w:i/>
          <w:sz w:val="22"/>
          <w:szCs w:val="22"/>
          <w:lang w:val="en-GB" w:eastAsia="en-US"/>
        </w:rPr>
        <w:t xml:space="preserve"> read, understand and analyse literary and non-literary texts which are relatively long and complex.  </w:t>
      </w:r>
    </w:p>
    <w:p w:rsidR="003A63C0" w:rsidRPr="00E934B8" w:rsidRDefault="003A63C0" w:rsidP="00E77BB0">
      <w:pPr>
        <w:jc w:val="both"/>
        <w:rPr>
          <w:rFonts w:eastAsia="Calibri" w:cs="Arial"/>
          <w:i/>
          <w:sz w:val="22"/>
          <w:szCs w:val="22"/>
          <w:lang w:val="en-GB" w:eastAsia="en-US"/>
        </w:rPr>
      </w:pPr>
      <w:proofErr w:type="gramStart"/>
      <w:r w:rsidRPr="00E934B8">
        <w:rPr>
          <w:rFonts w:eastAsia="Calibri" w:cs="Arial"/>
          <w:i/>
          <w:sz w:val="22"/>
          <w:szCs w:val="22"/>
          <w:lang w:val="en-GB" w:eastAsia="en-US"/>
        </w:rPr>
        <w:t>Additionally</w:t>
      </w:r>
      <w:proofErr w:type="gramEnd"/>
      <w:r w:rsidRPr="00E934B8">
        <w:rPr>
          <w:rFonts w:eastAsia="Calibri" w:cs="Arial"/>
          <w:i/>
          <w:sz w:val="22"/>
          <w:szCs w:val="22"/>
          <w:lang w:val="en-GB" w:eastAsia="en-US"/>
        </w:rPr>
        <w:t xml:space="preserve"> to adopt a profound and systematic approach to the study of the texts, their content, language and style (see Learning objectives, 2. cycle 3)</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A variety of literary and non-literary texts that meet the required level (C 1+)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may be used, such as newspaper articles, journals, critical essays, speeches, lectures, etc.</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short introduction is provided for the students where necessary.</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There should be a fair balance between pre-20th and post-20th century texts.</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Reading comprehension is assessed by a series of closed questions.</w:t>
      </w:r>
    </w:p>
    <w:p w:rsidR="003A63C0" w:rsidRPr="001B6518" w:rsidRDefault="003A63C0" w:rsidP="00E77BB0">
      <w:pPr>
        <w:jc w:val="both"/>
        <w:rPr>
          <w:rFonts w:eastAsia="Calibri" w:cs="Arial"/>
          <w:sz w:val="22"/>
          <w:szCs w:val="22"/>
          <w:lang w:val="en-US" w:eastAsia="en-US"/>
        </w:rPr>
      </w:pPr>
    </w:p>
    <w:p w:rsidR="003A63C0" w:rsidRPr="001B6518" w:rsidRDefault="003A63C0" w:rsidP="00E77BB0">
      <w:pPr>
        <w:jc w:val="both"/>
        <w:rPr>
          <w:rFonts w:eastAsia="Calibri" w:cs="Arial"/>
          <w:b/>
          <w:bCs/>
          <w:sz w:val="22"/>
          <w:szCs w:val="22"/>
          <w:lang w:val="en-US" w:eastAsia="en-US"/>
        </w:rPr>
      </w:pPr>
      <w:r w:rsidRPr="00E934B8">
        <w:rPr>
          <w:rFonts w:eastAsia="Calibri" w:cs="Arial"/>
          <w:b/>
          <w:bCs/>
          <w:sz w:val="22"/>
          <w:szCs w:val="22"/>
          <w:lang w:val="en-GB" w:eastAsia="en-US"/>
        </w:rPr>
        <w:t>Written production:</w:t>
      </w:r>
      <w:r w:rsidRPr="001B6518">
        <w:rPr>
          <w:rFonts w:eastAsia="Calibri" w:cs="Arial"/>
          <w:b/>
          <w:bCs/>
          <w:sz w:val="22"/>
          <w:szCs w:val="22"/>
          <w:lang w:val="en-US" w:eastAsia="en-US"/>
        </w:rPr>
        <w:t xml:space="preserve"> </w:t>
      </w:r>
    </w:p>
    <w:p w:rsidR="003A63C0" w:rsidRPr="00E934B8" w:rsidRDefault="003A63C0" w:rsidP="00E77BB0">
      <w:pPr>
        <w:jc w:val="both"/>
        <w:rPr>
          <w:rFonts w:eastAsia="Calibri" w:cs="Arial"/>
          <w:sz w:val="22"/>
          <w:szCs w:val="22"/>
          <w:lang w:val="en-GB" w:eastAsia="en-US"/>
        </w:rPr>
      </w:pPr>
      <w:r w:rsidRPr="00E934B8">
        <w:rPr>
          <w:rFonts w:eastAsia="Calibri" w:cs="Arial"/>
          <w:i/>
          <w:iCs/>
          <w:sz w:val="22"/>
          <w:szCs w:val="22"/>
          <w:lang w:val="en-GB" w:eastAsia="en-US"/>
        </w:rPr>
        <w:t xml:space="preserve">At the end of cycle 3, the pupils should be able to </w:t>
      </w:r>
      <w:r w:rsidRPr="00E934B8">
        <w:rPr>
          <w:rFonts w:eastAsia="Calibri" w:cs="Arial"/>
          <w:i/>
          <w:sz w:val="22"/>
          <w:szCs w:val="22"/>
          <w:lang w:val="en-GB" w:eastAsia="en-US"/>
        </w:rPr>
        <w:t xml:space="preserve">write a precise and well-structured text of different forms and genres adapting his/her style to the recipient; explain in a critical manner his/her point of view on literary and non-literary subjects </w:t>
      </w:r>
      <w:r w:rsidRPr="00E934B8">
        <w:rPr>
          <w:rFonts w:eastAsia="Calibri" w:cs="Arial"/>
          <w:sz w:val="22"/>
          <w:szCs w:val="22"/>
          <w:lang w:val="en-GB" w:eastAsia="en-US"/>
        </w:rPr>
        <w:t>(see Syllabus for all L II languages, Learning objectives, 5. cycle 3).</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emphasis of the written production is based on the set texts and peripheral reading.</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In part 2A, the students are expected to be able to analyse an unseen literary text with particular focus on content, language and style.</w:t>
      </w:r>
    </w:p>
    <w:p w:rsidR="003A63C0" w:rsidRPr="001B6518" w:rsidRDefault="003A63C0" w:rsidP="00E77BB0">
      <w:pPr>
        <w:jc w:val="both"/>
        <w:rPr>
          <w:rFonts w:eastAsia="Calibri" w:cs="Arial"/>
          <w:sz w:val="22"/>
          <w:szCs w:val="22"/>
          <w:lang w:val="en-US" w:eastAsia="en-US"/>
        </w:rPr>
      </w:pPr>
      <w:r w:rsidRPr="001B6518">
        <w:rPr>
          <w:rFonts w:eastAsia="Calibri" w:cs="Arial"/>
          <w:sz w:val="22"/>
          <w:szCs w:val="22"/>
          <w:lang w:val="en-US" w:eastAsia="en-US"/>
        </w:rPr>
        <w:t xml:space="preserve">In part 2B, students show their interpretative competence in a literary essay based on the set text, external knowledge, and the student’s personal </w:t>
      </w:r>
      <w:proofErr w:type="spellStart"/>
      <w:r w:rsidRPr="001B6518">
        <w:rPr>
          <w:rFonts w:eastAsia="Calibri" w:cs="Arial"/>
          <w:sz w:val="22"/>
          <w:szCs w:val="22"/>
          <w:lang w:val="en-US" w:eastAsia="en-US"/>
        </w:rPr>
        <w:t>reflexion</w:t>
      </w:r>
      <w:proofErr w:type="spellEnd"/>
      <w:r w:rsidRPr="001B6518">
        <w:rPr>
          <w:rFonts w:eastAsia="Calibri" w:cs="Arial"/>
          <w:sz w:val="22"/>
          <w:szCs w:val="22"/>
          <w:lang w:val="en-US" w:eastAsia="en-US"/>
        </w:rPr>
        <w:t>.</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short introduction can be provided to guide the students’ written production in part 2A.</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assessment is based on the following criteria:</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w:t>
      </w:r>
      <w:proofErr w:type="gramStart"/>
      <w:r w:rsidRPr="00E934B8">
        <w:rPr>
          <w:rFonts w:eastAsia="Calibri" w:cs="Arial"/>
          <w:sz w:val="22"/>
          <w:szCs w:val="22"/>
          <w:lang w:val="en-GB" w:eastAsia="en-US"/>
        </w:rPr>
        <w:t>A :</w:t>
      </w:r>
      <w:proofErr w:type="gramEnd"/>
      <w:r w:rsidRPr="00E934B8">
        <w:rPr>
          <w:rFonts w:eastAsia="Calibri" w:cs="Arial"/>
          <w:sz w:val="22"/>
          <w:szCs w:val="22"/>
          <w:lang w:val="en-GB" w:eastAsia="en-US"/>
        </w:rPr>
        <w:t xml:space="preserve"> content, accuracy and style</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2B:  organization, content, personal response and writing</w:t>
      </w:r>
    </w:p>
    <w:p w:rsidR="003A63C0" w:rsidRPr="001B6518" w:rsidRDefault="003A63C0" w:rsidP="00E77BB0">
      <w:pPr>
        <w:jc w:val="both"/>
        <w:rPr>
          <w:rFonts w:eastAsia="Calibri" w:cs="Arial"/>
          <w:i/>
          <w:iCs/>
          <w:sz w:val="22"/>
          <w:szCs w:val="22"/>
          <w:lang w:val="en-US" w:eastAsia="en-US"/>
        </w:rPr>
      </w:pPr>
    </w:p>
    <w:p w:rsidR="00011904" w:rsidRPr="001B6518" w:rsidRDefault="00011904" w:rsidP="00E77BB0">
      <w:pPr>
        <w:jc w:val="both"/>
        <w:rPr>
          <w:rFonts w:eastAsia="Calibri" w:cs="Arial"/>
          <w:i/>
          <w:sz w:val="22"/>
          <w:szCs w:val="22"/>
          <w:lang w:val="en-US" w:eastAsia="en-US"/>
        </w:rPr>
        <w:sectPr w:rsidR="00011904" w:rsidRPr="001B6518" w:rsidSect="00CD6256">
          <w:footerReference w:type="default" r:id="rId12"/>
          <w:pgSz w:w="11906" w:h="16838"/>
          <w:pgMar w:top="1440" w:right="1440" w:bottom="1440" w:left="1440" w:header="708" w:footer="708" w:gutter="0"/>
          <w:cols w:space="708"/>
          <w:docGrid w:linePitch="360"/>
        </w:sectPr>
      </w:pPr>
    </w:p>
    <w:p w:rsidR="003A63C0" w:rsidRPr="00E934B8" w:rsidRDefault="003A63C0" w:rsidP="003A63C0">
      <w:pPr>
        <w:spacing w:after="200" w:line="276" w:lineRule="auto"/>
        <w:rPr>
          <w:rFonts w:eastAsia="Calibri" w:cs="Arial"/>
          <w:b/>
          <w:bCs/>
          <w:sz w:val="22"/>
          <w:szCs w:val="22"/>
          <w:lang w:val="en-GB" w:eastAsia="en-US"/>
        </w:rPr>
      </w:pPr>
      <w:r w:rsidRPr="00E934B8">
        <w:rPr>
          <w:rFonts w:eastAsia="Calibri" w:cs="Arial"/>
          <w:b/>
          <w:bCs/>
          <w:sz w:val="22"/>
          <w:szCs w:val="22"/>
          <w:lang w:val="en-GB" w:eastAsia="en-US"/>
        </w:rPr>
        <w:lastRenderedPageBreak/>
        <w:t>Model for the written exam</w:t>
      </w:r>
    </w:p>
    <w:p w:rsidR="003A63C0" w:rsidRPr="00E934B8" w:rsidRDefault="003A63C0" w:rsidP="003A63C0">
      <w:pPr>
        <w:spacing w:after="200" w:line="276" w:lineRule="auto"/>
        <w:rPr>
          <w:rFonts w:eastAsia="Calibri" w:cs="Arial"/>
          <w:b/>
          <w:bCs/>
          <w:sz w:val="22"/>
          <w:szCs w:val="22"/>
          <w:lang w:val="en-GB" w:eastAsia="en-US"/>
        </w:rPr>
      </w:pPr>
      <w:r w:rsidRPr="00E934B8">
        <w:rPr>
          <w:rFonts w:eastAsia="Calibri" w:cs="Arial"/>
          <w:b/>
          <w:bCs/>
          <w:sz w:val="22"/>
          <w:szCs w:val="22"/>
          <w:lang w:val="en-GB" w:eastAsia="en-US"/>
        </w:rPr>
        <w:t xml:space="preserve">Time allocation: </w:t>
      </w:r>
      <w:r w:rsidRPr="00E934B8">
        <w:rPr>
          <w:rFonts w:eastAsia="Calibri" w:cs="Arial"/>
          <w:bCs/>
          <w:sz w:val="22"/>
          <w:szCs w:val="22"/>
          <w:lang w:val="en-GB" w:eastAsia="en-US"/>
        </w:rPr>
        <w:t>4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9"/>
        <w:gridCol w:w="3205"/>
        <w:gridCol w:w="3642"/>
      </w:tblGrid>
      <w:tr w:rsidR="003A63C0" w:rsidRPr="00E934B8" w:rsidTr="00C40D18">
        <w:trPr>
          <w:trHeight w:val="2826"/>
        </w:trPr>
        <w:tc>
          <w:tcPr>
            <w:tcW w:w="0" w:type="auto"/>
            <w:tcBorders>
              <w:right w:val="single" w:sz="4" w:space="0" w:color="auto"/>
            </w:tcBorders>
          </w:tcPr>
          <w:p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 xml:space="preserve">Part </w:t>
            </w:r>
            <w:proofErr w:type="gramStart"/>
            <w:r w:rsidRPr="00E934B8">
              <w:rPr>
                <w:rFonts w:eastAsia="Calibri" w:cs="Arial"/>
                <w:sz w:val="22"/>
                <w:szCs w:val="22"/>
                <w:lang w:val="fr-FR" w:eastAsia="en-US"/>
              </w:rPr>
              <w:t>1:</w:t>
            </w:r>
            <w:proofErr w:type="gramEnd"/>
            <w:r w:rsidRPr="00E934B8">
              <w:rPr>
                <w:rFonts w:eastAsia="Calibri" w:cs="Arial"/>
                <w:sz w:val="22"/>
                <w:szCs w:val="22"/>
                <w:lang w:val="fr-FR" w:eastAsia="en-US"/>
              </w:rPr>
              <w:t xml:space="preserve"> </w:t>
            </w:r>
            <w:proofErr w:type="spellStart"/>
            <w:r w:rsidRPr="00E934B8">
              <w:rPr>
                <w:rFonts w:eastAsia="Calibri" w:cs="Arial"/>
                <w:sz w:val="22"/>
                <w:szCs w:val="22"/>
                <w:lang w:val="fr-FR" w:eastAsia="en-US"/>
              </w:rPr>
              <w:t>reading</w:t>
            </w:r>
            <w:proofErr w:type="spellEnd"/>
            <w:r w:rsidRPr="00E934B8">
              <w:rPr>
                <w:rFonts w:eastAsia="Calibri" w:cs="Arial"/>
                <w:sz w:val="22"/>
                <w:szCs w:val="22"/>
                <w:lang w:val="fr-FR" w:eastAsia="en-US"/>
              </w:rPr>
              <w:t xml:space="preserve"> </w:t>
            </w:r>
            <w:proofErr w:type="spellStart"/>
            <w:r w:rsidRPr="00E934B8">
              <w:rPr>
                <w:rFonts w:eastAsia="Calibri" w:cs="Arial"/>
                <w:sz w:val="22"/>
                <w:szCs w:val="22"/>
                <w:lang w:val="fr-FR" w:eastAsia="en-US"/>
              </w:rPr>
              <w:t>comprehension</w:t>
            </w:r>
            <w:proofErr w:type="spellEnd"/>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en-GB" w:eastAsia="en-US"/>
              </w:rPr>
            </w:pPr>
          </w:p>
        </w:tc>
        <w:tc>
          <w:tcPr>
            <w:tcW w:w="3205" w:type="dxa"/>
            <w:tcBorders>
              <w:top w:val="single" w:sz="4" w:space="0" w:color="auto"/>
              <w:left w:val="single" w:sz="4" w:space="0" w:color="auto"/>
              <w:bottom w:val="single" w:sz="4" w:space="0" w:color="auto"/>
              <w:right w:val="single" w:sz="4" w:space="0" w:color="auto"/>
            </w:tcBorders>
          </w:tcPr>
          <w:p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1 unseen non-literary text</w:t>
            </w:r>
          </w:p>
          <w:p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about 850-1000 words</w:t>
            </w: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3A63C0">
            <w:pPr>
              <w:spacing w:after="200" w:line="276" w:lineRule="auto"/>
              <w:rPr>
                <w:rFonts w:eastAsia="Calibri" w:cs="Arial"/>
                <w:sz w:val="22"/>
                <w:szCs w:val="22"/>
                <w:lang w:val="en-US" w:eastAsia="en-US"/>
              </w:rPr>
            </w:pPr>
          </w:p>
          <w:p w:rsidR="003A63C0" w:rsidRPr="001B6518" w:rsidRDefault="003A63C0" w:rsidP="003A63C0">
            <w:pPr>
              <w:spacing w:after="200" w:line="276" w:lineRule="auto"/>
              <w:rPr>
                <w:rFonts w:eastAsia="Calibri" w:cs="Arial"/>
                <w:sz w:val="22"/>
                <w:szCs w:val="22"/>
                <w:lang w:val="en-US" w:eastAsia="en-US"/>
              </w:rPr>
            </w:pPr>
          </w:p>
        </w:tc>
        <w:tc>
          <w:tcPr>
            <w:tcW w:w="3642" w:type="dxa"/>
            <w:tcBorders>
              <w:left w:val="single" w:sz="4" w:space="0" w:color="auto"/>
            </w:tcBorders>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4 or 5 closed questions which refer to: </w:t>
            </w:r>
          </w:p>
          <w:p w:rsidR="003A63C0" w:rsidRPr="00E934B8" w:rsidRDefault="003A63C0" w:rsidP="003A63C0">
            <w:pPr>
              <w:numPr>
                <w:ilvl w:val="0"/>
                <w:numId w:val="9"/>
              </w:numPr>
              <w:rPr>
                <w:rFonts w:eastAsia="Calibri" w:cs="Arial"/>
                <w:sz w:val="22"/>
                <w:szCs w:val="22"/>
                <w:lang w:val="en-GB" w:eastAsia="en-US"/>
              </w:rPr>
            </w:pPr>
            <w:r w:rsidRPr="00E934B8">
              <w:rPr>
                <w:rFonts w:eastAsia="Calibri" w:cs="Arial"/>
                <w:sz w:val="22"/>
                <w:szCs w:val="22"/>
                <w:lang w:val="en-GB" w:eastAsia="en-US"/>
              </w:rPr>
              <w:t>main meaning of paragraphs and text as a whole</w:t>
            </w:r>
          </w:p>
          <w:p w:rsidR="003A63C0" w:rsidRPr="00E934B8" w:rsidRDefault="003A63C0" w:rsidP="003A63C0">
            <w:pPr>
              <w:numPr>
                <w:ilvl w:val="0"/>
                <w:numId w:val="9"/>
              </w:numPr>
              <w:rPr>
                <w:rFonts w:eastAsia="Calibri" w:cs="Arial"/>
                <w:sz w:val="22"/>
                <w:szCs w:val="22"/>
                <w:lang w:val="en-GB" w:eastAsia="en-US"/>
              </w:rPr>
            </w:pPr>
            <w:r w:rsidRPr="00E934B8">
              <w:rPr>
                <w:rFonts w:eastAsia="Calibri" w:cs="Arial"/>
                <w:sz w:val="22"/>
                <w:szCs w:val="22"/>
                <w:lang w:val="en-GB" w:eastAsia="en-US"/>
              </w:rPr>
              <w:t>details of the text</w:t>
            </w:r>
          </w:p>
          <w:p w:rsidR="003A63C0" w:rsidRPr="00E934B8" w:rsidRDefault="003A63C0" w:rsidP="003A63C0">
            <w:pPr>
              <w:numPr>
                <w:ilvl w:val="0"/>
                <w:numId w:val="9"/>
              </w:numPr>
              <w:rPr>
                <w:rFonts w:eastAsia="Calibri" w:cs="Arial"/>
                <w:sz w:val="22"/>
                <w:szCs w:val="22"/>
                <w:lang w:val="en-GB" w:eastAsia="en-US"/>
              </w:rPr>
            </w:pPr>
            <w:r w:rsidRPr="00E934B8">
              <w:rPr>
                <w:rFonts w:eastAsia="Calibri" w:cs="Arial"/>
                <w:sz w:val="22"/>
                <w:szCs w:val="22"/>
                <w:lang w:val="en-GB" w:eastAsia="en-US"/>
              </w:rPr>
              <w:t>reasons/ arguments</w:t>
            </w:r>
          </w:p>
          <w:p w:rsidR="003A63C0" w:rsidRPr="00E934B8" w:rsidRDefault="003A63C0" w:rsidP="003A63C0">
            <w:pPr>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etc.</w:t>
            </w:r>
          </w:p>
          <w:p w:rsidR="003A63C0" w:rsidRPr="00E934B8" w:rsidRDefault="003A63C0" w:rsidP="00C40D18">
            <w:pPr>
              <w:numPr>
                <w:ilvl w:val="0"/>
                <w:numId w:val="10"/>
              </w:numPr>
              <w:ind w:left="733" w:hanging="1132"/>
              <w:rPr>
                <w:rFonts w:eastAsia="Calibri" w:cs="Arial"/>
                <w:sz w:val="22"/>
                <w:szCs w:val="22"/>
                <w:lang w:eastAsia="en-US"/>
              </w:rPr>
            </w:pPr>
            <w:r w:rsidRPr="00E934B8">
              <w:rPr>
                <w:rFonts w:eastAsia="Calibri" w:cs="Arial"/>
                <w:sz w:val="22"/>
                <w:szCs w:val="22"/>
                <w:lang w:val="en-GB" w:eastAsia="en-US"/>
              </w:rPr>
              <w:t>language and style</w:t>
            </w:r>
          </w:p>
        </w:tc>
      </w:tr>
      <w:tr w:rsidR="003A63C0" w:rsidRPr="00137343" w:rsidTr="003A63C0">
        <w:tc>
          <w:tcPr>
            <w:tcW w:w="0" w:type="auto"/>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Part 2: written </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production – textual analysis</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C40D18">
            <w:pPr>
              <w:spacing w:after="200" w:line="276" w:lineRule="auto"/>
              <w:rPr>
                <w:rFonts w:eastAsia="Calibri" w:cs="Arial"/>
                <w:sz w:val="22"/>
                <w:szCs w:val="22"/>
                <w:lang w:val="en-GB" w:eastAsia="en-US"/>
              </w:rPr>
            </w:pPr>
          </w:p>
        </w:tc>
        <w:tc>
          <w:tcPr>
            <w:tcW w:w="3205" w:type="dxa"/>
            <w:tcBorders>
              <w:top w:val="single" w:sz="4" w:space="0" w:color="auto"/>
            </w:tcBorders>
          </w:tcPr>
          <w:p w:rsidR="003A63C0" w:rsidRPr="00E934B8" w:rsidRDefault="003A63C0" w:rsidP="003A63C0">
            <w:pPr>
              <w:rPr>
                <w:rFonts w:eastAsia="Calibri" w:cs="Arial"/>
                <w:sz w:val="22"/>
                <w:szCs w:val="22"/>
                <w:lang w:eastAsia="en-US"/>
              </w:rPr>
            </w:pPr>
            <w:r w:rsidRPr="00E934B8">
              <w:rPr>
                <w:rFonts w:eastAsia="Calibri" w:cs="Arial"/>
                <w:sz w:val="22"/>
                <w:szCs w:val="22"/>
                <w:lang w:eastAsia="en-US"/>
              </w:rPr>
              <w:t xml:space="preserve">1 </w:t>
            </w:r>
            <w:proofErr w:type="spellStart"/>
            <w:r w:rsidRPr="00E934B8">
              <w:rPr>
                <w:rFonts w:eastAsia="Calibri" w:cs="Arial"/>
                <w:sz w:val="22"/>
                <w:szCs w:val="22"/>
                <w:lang w:eastAsia="en-US"/>
              </w:rPr>
              <w:t>unseen</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literary</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text</w:t>
            </w:r>
            <w:proofErr w:type="spellEnd"/>
          </w:p>
          <w:p w:rsidR="003A63C0" w:rsidRPr="00E934B8" w:rsidRDefault="003A63C0" w:rsidP="003A63C0">
            <w:pPr>
              <w:rPr>
                <w:rFonts w:eastAsia="Calibri" w:cs="Arial"/>
                <w:sz w:val="22"/>
                <w:szCs w:val="22"/>
                <w:lang w:eastAsia="en-US"/>
              </w:rPr>
            </w:pPr>
            <w:proofErr w:type="spellStart"/>
            <w:r w:rsidRPr="00E934B8">
              <w:rPr>
                <w:rFonts w:eastAsia="Calibri" w:cs="Arial"/>
                <w:sz w:val="22"/>
                <w:szCs w:val="22"/>
                <w:lang w:eastAsia="en-US"/>
              </w:rPr>
              <w:t>length</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of</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the</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text</w:t>
            </w:r>
            <w:proofErr w:type="spellEnd"/>
            <w:r w:rsidRPr="00E934B8">
              <w:rPr>
                <w:rFonts w:eastAsia="Calibri" w:cs="Arial"/>
                <w:sz w:val="22"/>
                <w:szCs w:val="22"/>
                <w:lang w:eastAsia="en-US"/>
              </w:rPr>
              <w:t xml:space="preserve">: </w:t>
            </w:r>
          </w:p>
          <w:p w:rsidR="003A63C0" w:rsidRPr="00E934B8" w:rsidRDefault="003A63C0" w:rsidP="003A63C0">
            <w:pPr>
              <w:rPr>
                <w:rFonts w:eastAsia="Calibri" w:cs="Arial"/>
                <w:sz w:val="22"/>
                <w:szCs w:val="22"/>
                <w:lang w:eastAsia="en-US"/>
              </w:rPr>
            </w:pPr>
            <w:proofErr w:type="spellStart"/>
            <w:r w:rsidRPr="00E934B8">
              <w:rPr>
                <w:rFonts w:eastAsia="Calibri" w:cs="Arial"/>
                <w:sz w:val="22"/>
                <w:szCs w:val="22"/>
                <w:lang w:eastAsia="en-US"/>
              </w:rPr>
              <w:t>about</w:t>
            </w:r>
            <w:proofErr w:type="spellEnd"/>
            <w:r w:rsidRPr="00E934B8">
              <w:rPr>
                <w:rFonts w:eastAsia="Calibri" w:cs="Arial"/>
                <w:sz w:val="22"/>
                <w:szCs w:val="22"/>
                <w:lang w:eastAsia="en-US"/>
              </w:rPr>
              <w:t xml:space="preserve"> 600 - 700 </w:t>
            </w:r>
            <w:proofErr w:type="spellStart"/>
            <w:r w:rsidRPr="00E934B8">
              <w:rPr>
                <w:rFonts w:eastAsia="Calibri" w:cs="Arial"/>
                <w:sz w:val="22"/>
                <w:szCs w:val="22"/>
                <w:lang w:eastAsia="en-US"/>
              </w:rPr>
              <w:t>words</w:t>
            </w:r>
            <w:proofErr w:type="spellEnd"/>
            <w:r w:rsidRPr="00E934B8">
              <w:rPr>
                <w:rFonts w:eastAsia="Calibri" w:cs="Arial"/>
                <w:sz w:val="22"/>
                <w:szCs w:val="22"/>
                <w:lang w:eastAsia="en-US"/>
              </w:rPr>
              <w:t xml:space="preserve"> </w:t>
            </w:r>
          </w:p>
          <w:p w:rsidR="003A63C0" w:rsidRPr="00E934B8" w:rsidRDefault="003A63C0" w:rsidP="003A63C0">
            <w:pPr>
              <w:rPr>
                <w:rFonts w:eastAsia="Calibri" w:cs="Arial"/>
                <w:sz w:val="22"/>
                <w:szCs w:val="22"/>
                <w:lang w:eastAsia="en-US"/>
              </w:rPr>
            </w:pPr>
            <w:r w:rsidRPr="00E934B8">
              <w:rPr>
                <w:rFonts w:eastAsia="Calibri" w:cs="Arial"/>
                <w:sz w:val="22"/>
                <w:szCs w:val="22"/>
                <w:lang w:eastAsia="en-US"/>
              </w:rPr>
              <w:t>(</w:t>
            </w:r>
            <w:proofErr w:type="spellStart"/>
            <w:r w:rsidRPr="00E934B8">
              <w:rPr>
                <w:rFonts w:eastAsia="Calibri" w:cs="Arial"/>
                <w:sz w:val="22"/>
                <w:szCs w:val="22"/>
                <w:lang w:eastAsia="en-US"/>
              </w:rPr>
              <w:t>except</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poems</w:t>
            </w:r>
            <w:proofErr w:type="spellEnd"/>
            <w:r w:rsidRPr="00E934B8">
              <w:rPr>
                <w:rFonts w:eastAsia="Calibri" w:cs="Arial"/>
                <w:sz w:val="22"/>
                <w:szCs w:val="22"/>
                <w:lang w:eastAsia="en-US"/>
              </w:rPr>
              <w:t>)</w:t>
            </w:r>
          </w:p>
          <w:p w:rsidR="003A63C0" w:rsidRPr="00E934B8" w:rsidRDefault="003A63C0" w:rsidP="003A63C0">
            <w:pPr>
              <w:rPr>
                <w:rFonts w:eastAsia="Calibri" w:cs="Arial"/>
                <w:sz w:val="22"/>
                <w:szCs w:val="22"/>
                <w:lang w:eastAsia="en-US"/>
              </w:rPr>
            </w:pPr>
          </w:p>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length of text production 600-800 +/-10% words in total</w:t>
            </w:r>
          </w:p>
          <w:p w:rsidR="003A63C0" w:rsidRPr="001B6518" w:rsidRDefault="003A63C0" w:rsidP="003A63C0">
            <w:pPr>
              <w:spacing w:after="200" w:line="276" w:lineRule="auto"/>
              <w:rPr>
                <w:rFonts w:eastAsia="Calibri" w:cs="Arial"/>
                <w:sz w:val="22"/>
                <w:szCs w:val="22"/>
                <w:lang w:val="en-US" w:eastAsia="en-US"/>
              </w:rPr>
            </w:pPr>
          </w:p>
        </w:tc>
        <w:tc>
          <w:tcPr>
            <w:tcW w:w="3642" w:type="dxa"/>
          </w:tcPr>
          <w:p w:rsidR="003A63C0" w:rsidRPr="00E934B8" w:rsidRDefault="003A63C0" w:rsidP="003A63C0">
            <w:pPr>
              <w:spacing w:after="200" w:line="276" w:lineRule="auto"/>
              <w:rPr>
                <w:rFonts w:eastAsia="Calibri" w:cs="Arial"/>
                <w:sz w:val="22"/>
                <w:szCs w:val="22"/>
                <w:lang w:val="en-US" w:eastAsia="en-US"/>
              </w:rPr>
            </w:pPr>
            <w:r w:rsidRPr="00E934B8">
              <w:rPr>
                <w:rFonts w:eastAsia="Calibri" w:cs="Arial"/>
                <w:sz w:val="22"/>
                <w:szCs w:val="22"/>
                <w:lang w:val="en-US" w:eastAsia="en-US"/>
              </w:rPr>
              <w:t>3 to 4 open in-depth questions on the text requiring detailed answers</w:t>
            </w: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C40D18">
            <w:pPr>
              <w:spacing w:after="200" w:line="276" w:lineRule="auto"/>
              <w:rPr>
                <w:rFonts w:eastAsia="Calibri" w:cs="Arial"/>
                <w:sz w:val="22"/>
                <w:szCs w:val="22"/>
                <w:lang w:val="en-US" w:eastAsia="en-US"/>
              </w:rPr>
            </w:pPr>
          </w:p>
        </w:tc>
      </w:tr>
      <w:tr w:rsidR="003A63C0" w:rsidRPr="00E934B8" w:rsidTr="003A63C0">
        <w:tc>
          <w:tcPr>
            <w:tcW w:w="0" w:type="auto"/>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3: written production – literary essay</w:t>
            </w:r>
          </w:p>
          <w:p w:rsidR="003A63C0" w:rsidRPr="00E934B8" w:rsidRDefault="003A63C0" w:rsidP="003A63C0">
            <w:pPr>
              <w:rPr>
                <w:rFonts w:eastAsia="Calibri" w:cs="Arial"/>
                <w:sz w:val="22"/>
                <w:szCs w:val="22"/>
                <w:lang w:val="en-GB" w:eastAsia="en-US"/>
              </w:rPr>
            </w:pPr>
          </w:p>
          <w:p w:rsidR="003A63C0" w:rsidRPr="00E934B8" w:rsidRDefault="003A63C0" w:rsidP="003A63C0">
            <w:pPr>
              <w:rPr>
                <w:rFonts w:eastAsia="Calibri" w:cs="Arial"/>
                <w:sz w:val="22"/>
                <w:szCs w:val="22"/>
                <w:lang w:eastAsia="en-US"/>
              </w:rPr>
            </w:pPr>
          </w:p>
        </w:tc>
        <w:tc>
          <w:tcPr>
            <w:tcW w:w="3205" w:type="dxa"/>
            <w:tcBorders>
              <w:top w:val="single" w:sz="4" w:space="0" w:color="auto"/>
            </w:tcBorders>
          </w:tcPr>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literary essay</w:t>
            </w:r>
          </w:p>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length of production</w:t>
            </w:r>
          </w:p>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about 1000 words</w:t>
            </w:r>
          </w:p>
          <w:p w:rsidR="003A63C0" w:rsidRPr="001B6518" w:rsidRDefault="003A63C0" w:rsidP="003A63C0">
            <w:pPr>
              <w:rPr>
                <w:rFonts w:eastAsia="Calibri" w:cs="Arial"/>
                <w:sz w:val="22"/>
                <w:szCs w:val="22"/>
                <w:lang w:val="en-US" w:eastAsia="en-US"/>
              </w:rPr>
            </w:pPr>
          </w:p>
          <w:p w:rsidR="003A63C0" w:rsidRPr="001B6518" w:rsidRDefault="003A63C0" w:rsidP="003A63C0">
            <w:pPr>
              <w:spacing w:after="200" w:line="276" w:lineRule="auto"/>
              <w:rPr>
                <w:rFonts w:eastAsia="Calibri" w:cs="Arial"/>
                <w:b/>
                <w:sz w:val="22"/>
                <w:szCs w:val="22"/>
                <w:lang w:val="en-US" w:eastAsia="en-US"/>
              </w:rPr>
            </w:pPr>
          </w:p>
        </w:tc>
        <w:tc>
          <w:tcPr>
            <w:tcW w:w="3642" w:type="dxa"/>
          </w:tcPr>
          <w:p w:rsidR="003A63C0" w:rsidRPr="00E934B8" w:rsidRDefault="003A63C0" w:rsidP="003A63C0">
            <w:pPr>
              <w:spacing w:after="200" w:line="276" w:lineRule="auto"/>
              <w:rPr>
                <w:rFonts w:eastAsia="Calibri" w:cs="Arial"/>
                <w:b/>
                <w:sz w:val="22"/>
                <w:szCs w:val="22"/>
                <w:lang w:val="en-US" w:eastAsia="en-US"/>
              </w:rPr>
            </w:pPr>
            <w:r w:rsidRPr="00E934B8">
              <w:rPr>
                <w:rFonts w:eastAsia="Calibri" w:cs="Arial"/>
                <w:sz w:val="22"/>
                <w:szCs w:val="22"/>
                <w:lang w:val="en-US" w:eastAsia="en-US"/>
              </w:rPr>
              <w:t>literary essay</w:t>
            </w:r>
            <w:r w:rsidRPr="00E934B8">
              <w:rPr>
                <w:rFonts w:eastAsia="Calibri" w:cs="Arial"/>
                <w:b/>
                <w:sz w:val="22"/>
                <w:szCs w:val="22"/>
                <w:lang w:val="en-US" w:eastAsia="en-US"/>
              </w:rPr>
              <w:t xml:space="preserve"> </w:t>
            </w:r>
          </w:p>
          <w:p w:rsidR="003A63C0" w:rsidRPr="00E934B8" w:rsidRDefault="003A63C0" w:rsidP="003A63C0">
            <w:pPr>
              <w:spacing w:after="200" w:line="276" w:lineRule="auto"/>
              <w:rPr>
                <w:rFonts w:eastAsia="Calibri" w:cs="Arial"/>
                <w:b/>
                <w:sz w:val="22"/>
                <w:szCs w:val="22"/>
                <w:lang w:val="en-US" w:eastAsia="en-US"/>
              </w:rPr>
            </w:pPr>
          </w:p>
          <w:p w:rsidR="003A63C0" w:rsidRPr="00E934B8" w:rsidRDefault="003A63C0" w:rsidP="003A63C0">
            <w:pPr>
              <w:spacing w:after="200" w:line="276" w:lineRule="auto"/>
              <w:rPr>
                <w:rFonts w:eastAsia="Calibri" w:cs="Arial"/>
                <w:sz w:val="22"/>
                <w:szCs w:val="22"/>
                <w:lang w:val="en-GB" w:eastAsia="en-US"/>
              </w:rPr>
            </w:pPr>
          </w:p>
        </w:tc>
      </w:tr>
    </w:tbl>
    <w:p w:rsidR="003A63C0" w:rsidRPr="00E934B8" w:rsidRDefault="003A63C0" w:rsidP="003A63C0">
      <w:pPr>
        <w:rPr>
          <w:rFonts w:eastAsia="Calibri" w:cs="Arial"/>
          <w:sz w:val="22"/>
          <w:szCs w:val="22"/>
          <w:lang w:val="en-US" w:eastAsia="en-US"/>
        </w:rPr>
      </w:pPr>
    </w:p>
    <w:p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The different parts of the exam are independent of each other.</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The parts of the written exam will have the following weighting:</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part 1: </w:t>
      </w:r>
      <w:r w:rsidR="009957BA">
        <w:rPr>
          <w:rFonts w:eastAsia="Calibri" w:cs="Arial"/>
          <w:sz w:val="22"/>
          <w:szCs w:val="22"/>
          <w:lang w:val="en-GB" w:eastAsia="en-US"/>
        </w:rPr>
        <w:tab/>
      </w:r>
      <w:r w:rsidRPr="00E934B8">
        <w:rPr>
          <w:rFonts w:eastAsia="Calibri" w:cs="Arial"/>
          <w:sz w:val="22"/>
          <w:szCs w:val="22"/>
          <w:lang w:val="en-GB" w:eastAsia="en-US"/>
        </w:rPr>
        <w:tab/>
        <w:t>20%</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2:</w:t>
      </w:r>
      <w:r w:rsidR="009957BA">
        <w:rPr>
          <w:rFonts w:eastAsia="Calibri" w:cs="Arial"/>
          <w:sz w:val="22"/>
          <w:szCs w:val="22"/>
          <w:lang w:val="en-GB" w:eastAsia="en-US"/>
        </w:rPr>
        <w:tab/>
      </w:r>
      <w:r w:rsidRPr="00E934B8">
        <w:rPr>
          <w:rFonts w:eastAsia="Calibri" w:cs="Arial"/>
          <w:sz w:val="22"/>
          <w:szCs w:val="22"/>
          <w:lang w:val="en-GB" w:eastAsia="en-US"/>
        </w:rPr>
        <w:tab/>
        <w:t>30%</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3</w:t>
      </w:r>
      <w:r w:rsidR="009957BA">
        <w:rPr>
          <w:rFonts w:eastAsia="Calibri" w:cs="Arial"/>
          <w:sz w:val="22"/>
          <w:szCs w:val="22"/>
          <w:lang w:val="en-GB" w:eastAsia="en-US"/>
        </w:rPr>
        <w:t>:</w:t>
      </w:r>
      <w:r w:rsidRPr="00E934B8">
        <w:rPr>
          <w:rFonts w:eastAsia="Calibri" w:cs="Arial"/>
          <w:sz w:val="22"/>
          <w:szCs w:val="22"/>
          <w:lang w:val="en-GB" w:eastAsia="en-US"/>
        </w:rPr>
        <w:tab/>
      </w:r>
      <w:r w:rsidRPr="00E934B8">
        <w:rPr>
          <w:rFonts w:eastAsia="Calibri" w:cs="Arial"/>
          <w:sz w:val="22"/>
          <w:szCs w:val="22"/>
          <w:lang w:val="en-GB" w:eastAsia="en-US"/>
        </w:rPr>
        <w:tab/>
        <w:t>50%</w:t>
      </w:r>
    </w:p>
    <w:p w:rsidR="003A63C0" w:rsidRPr="00E934B8" w:rsidRDefault="003A63C0" w:rsidP="003A63C0">
      <w:pPr>
        <w:spacing w:after="200" w:line="276" w:lineRule="auto"/>
        <w:rPr>
          <w:rFonts w:eastAsia="Calibri" w:cs="Arial"/>
          <w:sz w:val="22"/>
          <w:szCs w:val="22"/>
          <w:lang w:val="en-GB" w:eastAsia="en-US"/>
        </w:rPr>
      </w:pPr>
    </w:p>
    <w:p w:rsidR="00C40D18" w:rsidRDefault="00C40D18" w:rsidP="003A63C0">
      <w:pPr>
        <w:spacing w:after="200" w:line="276" w:lineRule="auto"/>
        <w:rPr>
          <w:rFonts w:eastAsia="Calibri" w:cs="Arial"/>
          <w:sz w:val="22"/>
          <w:szCs w:val="22"/>
          <w:lang w:val="en-GB" w:eastAsia="en-US"/>
        </w:rPr>
        <w:sectPr w:rsidR="00C40D18" w:rsidSect="00CD6256">
          <w:pgSz w:w="11906" w:h="16838"/>
          <w:pgMar w:top="1440" w:right="1440" w:bottom="1440" w:left="1440" w:header="708" w:footer="708" w:gutter="0"/>
          <w:cols w:space="708"/>
          <w:docGrid w:linePitch="360"/>
        </w:sectPr>
      </w:pPr>
    </w:p>
    <w:p w:rsidR="003A63C0" w:rsidRPr="00E934B8" w:rsidRDefault="003A63C0" w:rsidP="003A63C0">
      <w:pPr>
        <w:spacing w:after="200" w:line="276" w:lineRule="auto"/>
        <w:rPr>
          <w:rFonts w:eastAsia="Calibri" w:cs="Arial"/>
          <w:b/>
          <w:bCs/>
          <w:sz w:val="22"/>
          <w:szCs w:val="22"/>
          <w:lang w:val="en-US" w:eastAsia="en-US"/>
        </w:rPr>
      </w:pPr>
      <w:r>
        <w:rPr>
          <w:rFonts w:eastAsia="Calibri" w:cs="Arial"/>
          <w:b/>
          <w:bCs/>
          <w:sz w:val="22"/>
          <w:szCs w:val="22"/>
          <w:lang w:val="en-US" w:eastAsia="en-US"/>
        </w:rPr>
        <w:lastRenderedPageBreak/>
        <w:t>Assessment written BAC exams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5155"/>
        <w:gridCol w:w="697"/>
      </w:tblGrid>
      <w:tr w:rsidR="003A63C0" w:rsidRPr="00E934B8" w:rsidTr="003A63C0">
        <w:trPr>
          <w:trHeight w:val="785"/>
        </w:trPr>
        <w:tc>
          <w:tcPr>
            <w:tcW w:w="8606" w:type="dxa"/>
            <w:gridSpan w:val="3"/>
          </w:tcPr>
          <w:p w:rsidR="003A63C0" w:rsidRPr="00E934B8" w:rsidRDefault="003A63C0" w:rsidP="009957BA">
            <w:pPr>
              <w:spacing w:after="120" w:line="276" w:lineRule="auto"/>
              <w:jc w:val="center"/>
              <w:rPr>
                <w:rFonts w:eastAsia="Calibri" w:cs="Arial"/>
                <w:b/>
                <w:i/>
                <w:sz w:val="22"/>
                <w:szCs w:val="22"/>
                <w:lang w:val="en-GB" w:eastAsia="en-US"/>
              </w:rPr>
            </w:pPr>
            <w:r w:rsidRPr="00E934B8">
              <w:rPr>
                <w:rFonts w:eastAsia="Calibri" w:cs="Arial"/>
                <w:b/>
                <w:i/>
                <w:sz w:val="22"/>
                <w:szCs w:val="22"/>
                <w:lang w:val="en-GB" w:eastAsia="en-US"/>
              </w:rPr>
              <w:t>Criterion</w:t>
            </w:r>
          </w:p>
          <w:p w:rsidR="003A63C0" w:rsidRPr="00E934B8" w:rsidRDefault="003A63C0" w:rsidP="009957BA">
            <w:pPr>
              <w:spacing w:after="120" w:line="276" w:lineRule="auto"/>
              <w:jc w:val="right"/>
              <w:rPr>
                <w:rFonts w:eastAsia="Calibri" w:cs="Arial"/>
                <w:sz w:val="22"/>
                <w:szCs w:val="22"/>
                <w:lang w:val="en-GB" w:eastAsia="en-US"/>
              </w:rPr>
            </w:pPr>
            <w:r>
              <w:rPr>
                <w:rFonts w:eastAsia="Calibri" w:cs="Arial"/>
                <w:i/>
                <w:sz w:val="22"/>
                <w:szCs w:val="22"/>
                <w:lang w:val="en-GB" w:eastAsia="en-US"/>
              </w:rPr>
              <w:t>Max. score 10</w:t>
            </w:r>
            <w:r w:rsidRPr="00E934B8">
              <w:rPr>
                <w:rFonts w:eastAsia="Calibri" w:cs="Arial"/>
                <w:i/>
                <w:sz w:val="22"/>
                <w:szCs w:val="22"/>
                <w:lang w:val="en-GB" w:eastAsia="en-US"/>
              </w:rPr>
              <w:t>0</w:t>
            </w:r>
          </w:p>
        </w:tc>
      </w:tr>
      <w:tr w:rsidR="003A63C0" w:rsidRPr="00E934B8" w:rsidTr="003A63C0">
        <w:trPr>
          <w:trHeight w:val="1069"/>
        </w:trPr>
        <w:tc>
          <w:tcPr>
            <w:tcW w:w="2754" w:type="dxa"/>
          </w:tcPr>
          <w:p w:rsidR="003A63C0" w:rsidRPr="00E934B8" w:rsidRDefault="003A63C0" w:rsidP="009957BA">
            <w:pPr>
              <w:spacing w:before="120" w:after="200" w:line="276" w:lineRule="auto"/>
              <w:rPr>
                <w:rFonts w:eastAsia="Calibri" w:cs="Arial"/>
                <w:b/>
                <w:sz w:val="22"/>
                <w:szCs w:val="22"/>
                <w:lang w:val="en-GB" w:eastAsia="en-US"/>
              </w:rPr>
            </w:pPr>
            <w:r w:rsidRPr="00E934B8">
              <w:rPr>
                <w:rFonts w:eastAsia="Calibri" w:cs="Arial"/>
                <w:b/>
                <w:sz w:val="22"/>
                <w:szCs w:val="22"/>
                <w:lang w:val="en-GB" w:eastAsia="en-US"/>
              </w:rPr>
              <w:t>Part 1</w:t>
            </w:r>
          </w:p>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Reading comprehension</w:t>
            </w:r>
          </w:p>
          <w:p w:rsidR="003A63C0" w:rsidRPr="00E934B8" w:rsidRDefault="003A63C0" w:rsidP="003A63C0">
            <w:pPr>
              <w:spacing w:after="200" w:line="276" w:lineRule="auto"/>
              <w:rPr>
                <w:rFonts w:eastAsia="Calibri" w:cs="Arial"/>
                <w:b/>
                <w:sz w:val="22"/>
                <w:szCs w:val="22"/>
                <w:lang w:val="en-GB" w:eastAsia="en-US"/>
              </w:rPr>
            </w:pPr>
          </w:p>
        </w:tc>
        <w:tc>
          <w:tcPr>
            <w:tcW w:w="5155" w:type="dxa"/>
          </w:tcPr>
          <w:p w:rsidR="003A63C0" w:rsidRPr="00E934B8" w:rsidRDefault="003A63C0" w:rsidP="009957BA">
            <w:pPr>
              <w:numPr>
                <w:ilvl w:val="0"/>
                <w:numId w:val="17"/>
              </w:numPr>
              <w:spacing w:before="120" w:after="200" w:line="276" w:lineRule="auto"/>
              <w:rPr>
                <w:rFonts w:eastAsia="Calibri" w:cs="Arial"/>
                <w:sz w:val="22"/>
                <w:szCs w:val="22"/>
                <w:lang w:val="en-GB" w:eastAsia="en-US"/>
              </w:rPr>
            </w:pPr>
            <w:r w:rsidRPr="00E934B8">
              <w:rPr>
                <w:rFonts w:eastAsia="Calibri" w:cs="Arial"/>
                <w:sz w:val="22"/>
                <w:szCs w:val="22"/>
                <w:lang w:val="en-GB" w:eastAsia="en-US"/>
              </w:rPr>
              <w:t>20 points to be distributed equally over the questions</w:t>
            </w:r>
          </w:p>
          <w:p w:rsidR="003A63C0" w:rsidRPr="00E934B8" w:rsidRDefault="003A63C0" w:rsidP="001C6F4B">
            <w:pPr>
              <w:numPr>
                <w:ilvl w:val="0"/>
                <w:numId w:val="17"/>
              </w:numPr>
              <w:spacing w:after="200" w:line="276" w:lineRule="auto"/>
              <w:rPr>
                <w:rFonts w:eastAsia="Calibri" w:cs="Arial"/>
                <w:b/>
                <w:sz w:val="22"/>
                <w:szCs w:val="22"/>
                <w:lang w:val="en-GB" w:eastAsia="en-US"/>
              </w:rPr>
            </w:pPr>
            <w:r w:rsidRPr="00E934B8">
              <w:rPr>
                <w:rFonts w:eastAsia="Calibri" w:cs="Arial"/>
                <w:sz w:val="22"/>
                <w:szCs w:val="22"/>
                <w:lang w:val="en-GB" w:eastAsia="en-US"/>
              </w:rPr>
              <w:t>Weighting in case of sub-questions</w:t>
            </w:r>
          </w:p>
        </w:tc>
        <w:tc>
          <w:tcPr>
            <w:tcW w:w="697" w:type="dxa"/>
          </w:tcPr>
          <w:p w:rsidR="003A63C0" w:rsidRPr="00E934B8" w:rsidRDefault="003A63C0" w:rsidP="009957BA">
            <w:pPr>
              <w:spacing w:before="120" w:after="200" w:line="276" w:lineRule="auto"/>
              <w:rPr>
                <w:rFonts w:eastAsia="Calibri" w:cs="Arial"/>
                <w:sz w:val="22"/>
                <w:szCs w:val="22"/>
                <w:lang w:val="en-GB" w:eastAsia="en-US"/>
              </w:rPr>
            </w:pPr>
            <w:r>
              <w:rPr>
                <w:rFonts w:eastAsia="Calibri" w:cs="Arial"/>
                <w:sz w:val="22"/>
                <w:szCs w:val="22"/>
                <w:lang w:val="en-GB" w:eastAsia="en-US"/>
              </w:rPr>
              <w:t xml:space="preserve"> 20</w:t>
            </w:r>
          </w:p>
        </w:tc>
      </w:tr>
      <w:tr w:rsidR="003A63C0" w:rsidRPr="00E934B8" w:rsidTr="003A63C0">
        <w:tc>
          <w:tcPr>
            <w:tcW w:w="8606" w:type="dxa"/>
            <w:gridSpan w:val="3"/>
          </w:tcPr>
          <w:p w:rsidR="003A63C0" w:rsidRPr="00E934B8" w:rsidRDefault="003A63C0" w:rsidP="003A63C0">
            <w:pPr>
              <w:spacing w:after="200" w:line="276" w:lineRule="auto"/>
              <w:jc w:val="right"/>
              <w:rPr>
                <w:rFonts w:eastAsia="Calibri" w:cs="Arial"/>
                <w:sz w:val="22"/>
                <w:szCs w:val="22"/>
                <w:lang w:val="en-GB" w:eastAsia="en-US"/>
              </w:rPr>
            </w:pPr>
            <w:r w:rsidRPr="00E934B8">
              <w:rPr>
                <w:rFonts w:eastAsia="Calibri" w:cs="Arial"/>
                <w:i/>
                <w:sz w:val="22"/>
                <w:szCs w:val="22"/>
                <w:lang w:val="en-GB" w:eastAsia="en-US"/>
              </w:rPr>
              <w:t>Max. score 30</w:t>
            </w:r>
          </w:p>
        </w:tc>
      </w:tr>
      <w:tr w:rsidR="003A63C0" w:rsidRPr="00E934B8" w:rsidTr="003A63C0">
        <w:tc>
          <w:tcPr>
            <w:tcW w:w="2754" w:type="dxa"/>
          </w:tcPr>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Part 2</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Written production-</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textual analysis</w:t>
            </w: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1C6F4B">
            <w:pPr>
              <w:spacing w:after="200" w:line="276" w:lineRule="auto"/>
              <w:rPr>
                <w:rFonts w:eastAsia="Calibri" w:cs="Arial"/>
                <w:b/>
                <w:sz w:val="22"/>
                <w:szCs w:val="22"/>
                <w:lang w:val="en-GB" w:eastAsia="en-US"/>
              </w:rPr>
            </w:pPr>
          </w:p>
        </w:tc>
        <w:tc>
          <w:tcPr>
            <w:tcW w:w="5155" w:type="dxa"/>
          </w:tcPr>
          <w:p w:rsidR="003A63C0" w:rsidRPr="00E934B8" w:rsidRDefault="003A63C0" w:rsidP="003A63C0">
            <w:pPr>
              <w:numPr>
                <w:ilvl w:val="0"/>
                <w:numId w:val="22"/>
              </w:numPr>
              <w:rPr>
                <w:rFonts w:eastAsia="Calibri" w:cs="Arial"/>
                <w:b/>
                <w:sz w:val="22"/>
                <w:szCs w:val="22"/>
                <w:lang w:val="en-GB" w:eastAsia="en-US"/>
              </w:rPr>
            </w:pPr>
            <w:r w:rsidRPr="00E934B8">
              <w:rPr>
                <w:rFonts w:eastAsia="Calibri" w:cs="Arial"/>
                <w:b/>
                <w:sz w:val="22"/>
                <w:szCs w:val="22"/>
                <w:lang w:val="en-GB" w:eastAsia="en-US"/>
              </w:rPr>
              <w:t>Content</w:t>
            </w:r>
          </w:p>
          <w:p w:rsidR="003A63C0" w:rsidRPr="00E934B8" w:rsidRDefault="003A63C0" w:rsidP="003A63C0">
            <w:pPr>
              <w:numPr>
                <w:ilvl w:val="0"/>
                <w:numId w:val="17"/>
              </w:numPr>
              <w:rPr>
                <w:rFonts w:eastAsia="Calibri" w:cs="Arial"/>
                <w:sz w:val="22"/>
                <w:szCs w:val="22"/>
                <w:lang w:val="en-GB" w:eastAsia="en-US"/>
              </w:rPr>
            </w:pPr>
            <w:r w:rsidRPr="00E934B8">
              <w:rPr>
                <w:rFonts w:eastAsia="Calibri" w:cs="Arial"/>
                <w:sz w:val="22"/>
                <w:szCs w:val="22"/>
                <w:lang w:val="en-GB" w:eastAsia="en-US"/>
              </w:rPr>
              <w:t>Relevant answers with pertinent analysis</w:t>
            </w:r>
          </w:p>
          <w:p w:rsidR="003A63C0" w:rsidRPr="00E934B8" w:rsidRDefault="003A63C0" w:rsidP="003A63C0">
            <w:pPr>
              <w:numPr>
                <w:ilvl w:val="0"/>
                <w:numId w:val="17"/>
              </w:numPr>
              <w:rPr>
                <w:rFonts w:eastAsia="Calibri" w:cs="Arial"/>
                <w:sz w:val="22"/>
                <w:szCs w:val="22"/>
                <w:lang w:val="en-GB" w:eastAsia="en-US"/>
              </w:rPr>
            </w:pPr>
            <w:r w:rsidRPr="00E934B8">
              <w:rPr>
                <w:rFonts w:eastAsia="Calibri" w:cs="Arial"/>
                <w:sz w:val="22"/>
                <w:szCs w:val="22"/>
                <w:lang w:val="en-GB" w:eastAsia="en-US"/>
              </w:rPr>
              <w:t>Coherence/development of thoughts/ideas</w:t>
            </w:r>
          </w:p>
          <w:p w:rsidR="003A63C0" w:rsidRPr="00E934B8" w:rsidRDefault="003A63C0" w:rsidP="003A63C0">
            <w:pPr>
              <w:rPr>
                <w:rFonts w:eastAsia="Calibri" w:cs="Arial"/>
                <w:b/>
                <w:sz w:val="22"/>
                <w:szCs w:val="22"/>
                <w:lang w:val="en-GB" w:eastAsia="en-US"/>
              </w:rPr>
            </w:pPr>
          </w:p>
          <w:p w:rsidR="003A63C0" w:rsidRPr="00E934B8" w:rsidRDefault="003A63C0" w:rsidP="003A63C0">
            <w:pPr>
              <w:numPr>
                <w:ilvl w:val="0"/>
                <w:numId w:val="22"/>
              </w:numPr>
              <w:rPr>
                <w:rFonts w:eastAsia="Calibri" w:cs="Arial"/>
                <w:b/>
                <w:sz w:val="22"/>
                <w:szCs w:val="22"/>
                <w:lang w:val="en-GB" w:eastAsia="en-US"/>
              </w:rPr>
            </w:pPr>
            <w:r w:rsidRPr="00E934B8">
              <w:rPr>
                <w:rFonts w:eastAsia="Calibri" w:cs="Arial"/>
                <w:b/>
                <w:sz w:val="22"/>
                <w:szCs w:val="22"/>
                <w:lang w:val="en-GB" w:eastAsia="en-US"/>
              </w:rPr>
              <w:t>Accuracy</w:t>
            </w:r>
          </w:p>
          <w:p w:rsidR="003A63C0" w:rsidRPr="00E934B8" w:rsidRDefault="003A63C0" w:rsidP="003A63C0">
            <w:pPr>
              <w:numPr>
                <w:ilvl w:val="0"/>
                <w:numId w:val="16"/>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Vocabulary</w:t>
            </w:r>
          </w:p>
          <w:p w:rsidR="003A63C0" w:rsidRPr="00E934B8" w:rsidRDefault="003A63C0" w:rsidP="003A63C0">
            <w:pPr>
              <w:numPr>
                <w:ilvl w:val="0"/>
                <w:numId w:val="16"/>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Spelling</w:t>
            </w:r>
          </w:p>
          <w:p w:rsidR="003A63C0" w:rsidRPr="00E934B8" w:rsidRDefault="003A63C0" w:rsidP="003A63C0">
            <w:pPr>
              <w:numPr>
                <w:ilvl w:val="0"/>
                <w:numId w:val="16"/>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Grammar/syntax</w:t>
            </w:r>
          </w:p>
          <w:p w:rsidR="003A63C0" w:rsidRPr="00E934B8" w:rsidRDefault="003A63C0" w:rsidP="003A63C0">
            <w:pPr>
              <w:tabs>
                <w:tab w:val="num" w:pos="682"/>
              </w:tabs>
              <w:ind w:left="682" w:hanging="284"/>
              <w:rPr>
                <w:rFonts w:eastAsia="Calibri" w:cs="Arial"/>
                <w:b/>
                <w:sz w:val="22"/>
                <w:szCs w:val="22"/>
                <w:lang w:val="en-GB" w:eastAsia="en-US"/>
              </w:rPr>
            </w:pPr>
          </w:p>
          <w:p w:rsidR="003A63C0" w:rsidRPr="00E934B8" w:rsidRDefault="003A63C0" w:rsidP="003A63C0">
            <w:pPr>
              <w:numPr>
                <w:ilvl w:val="0"/>
                <w:numId w:val="22"/>
              </w:numPr>
              <w:rPr>
                <w:rFonts w:eastAsia="Calibri" w:cs="Arial"/>
                <w:b/>
                <w:sz w:val="22"/>
                <w:szCs w:val="22"/>
                <w:lang w:val="en-GB" w:eastAsia="en-US"/>
              </w:rPr>
            </w:pPr>
            <w:r w:rsidRPr="00E934B8">
              <w:rPr>
                <w:rFonts w:eastAsia="Calibri" w:cs="Arial"/>
                <w:b/>
                <w:sz w:val="22"/>
                <w:szCs w:val="22"/>
                <w:lang w:val="en-GB" w:eastAsia="en-US"/>
              </w:rPr>
              <w:t>Style</w:t>
            </w:r>
          </w:p>
          <w:p w:rsidR="003A63C0" w:rsidRPr="00E934B8" w:rsidRDefault="003A63C0" w:rsidP="003A63C0">
            <w:pPr>
              <w:numPr>
                <w:ilvl w:val="0"/>
                <w:numId w:val="21"/>
              </w:numPr>
              <w:ind w:left="115" w:hanging="539"/>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Range of vocabulary, structures</w:t>
            </w:r>
          </w:p>
          <w:p w:rsidR="003A63C0" w:rsidRPr="00E934B8" w:rsidRDefault="003A63C0" w:rsidP="00F314FE">
            <w:pPr>
              <w:numPr>
                <w:ilvl w:val="0"/>
                <w:numId w:val="21"/>
              </w:numPr>
              <w:ind w:left="540" w:hanging="964"/>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Readability</w:t>
            </w:r>
          </w:p>
        </w:tc>
        <w:tc>
          <w:tcPr>
            <w:tcW w:w="697" w:type="dxa"/>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15</w:t>
            </w:r>
          </w:p>
          <w:p w:rsidR="003A63C0"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F314FE">
            <w:pPr>
              <w:spacing w:after="200" w:line="276" w:lineRule="auto"/>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5</w:t>
            </w:r>
          </w:p>
        </w:tc>
      </w:tr>
      <w:tr w:rsidR="003A63C0" w:rsidRPr="00E934B8" w:rsidTr="003A63C0">
        <w:tc>
          <w:tcPr>
            <w:tcW w:w="8606" w:type="dxa"/>
            <w:gridSpan w:val="3"/>
          </w:tcPr>
          <w:p w:rsidR="003A63C0" w:rsidRPr="00E934B8" w:rsidRDefault="003A63C0" w:rsidP="003A63C0">
            <w:pPr>
              <w:spacing w:after="200" w:line="276" w:lineRule="auto"/>
              <w:jc w:val="right"/>
              <w:rPr>
                <w:rFonts w:eastAsia="Calibri" w:cs="Arial"/>
                <w:sz w:val="22"/>
                <w:szCs w:val="22"/>
                <w:lang w:val="en-GB" w:eastAsia="en-US"/>
              </w:rPr>
            </w:pPr>
            <w:r w:rsidRPr="00E934B8">
              <w:rPr>
                <w:rFonts w:eastAsia="Calibri" w:cs="Arial"/>
                <w:i/>
                <w:sz w:val="22"/>
                <w:szCs w:val="22"/>
                <w:lang w:val="en-GB" w:eastAsia="en-US"/>
              </w:rPr>
              <w:t>Max. score 50</w:t>
            </w:r>
          </w:p>
        </w:tc>
      </w:tr>
      <w:tr w:rsidR="003A63C0" w:rsidRPr="00E934B8" w:rsidTr="003A63C0">
        <w:tc>
          <w:tcPr>
            <w:tcW w:w="2754" w:type="dxa"/>
          </w:tcPr>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Part 3</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Written production –</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literary essay</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w:t>
            </w: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 xml:space="preserve">     </w:t>
            </w: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1C6F4B">
            <w:pPr>
              <w:spacing w:after="200" w:line="276" w:lineRule="auto"/>
              <w:rPr>
                <w:rFonts w:eastAsia="Calibri" w:cs="Arial"/>
                <w:b/>
                <w:sz w:val="22"/>
                <w:szCs w:val="22"/>
                <w:lang w:val="en-GB" w:eastAsia="en-US"/>
              </w:rPr>
            </w:pPr>
          </w:p>
        </w:tc>
        <w:tc>
          <w:tcPr>
            <w:tcW w:w="5155" w:type="dxa"/>
          </w:tcPr>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Content</w:t>
            </w:r>
          </w:p>
          <w:p w:rsidR="003A63C0" w:rsidRPr="00E934B8" w:rsidRDefault="003A63C0" w:rsidP="003A63C0">
            <w:pPr>
              <w:numPr>
                <w:ilvl w:val="0"/>
                <w:numId w:val="17"/>
              </w:numPr>
              <w:rPr>
                <w:rFonts w:eastAsia="Calibri" w:cs="Arial"/>
                <w:sz w:val="22"/>
                <w:szCs w:val="22"/>
                <w:lang w:val="en-GB" w:eastAsia="en-US"/>
              </w:rPr>
            </w:pPr>
            <w:r w:rsidRPr="00E934B8">
              <w:rPr>
                <w:rFonts w:eastAsia="Calibri" w:cs="Arial"/>
                <w:sz w:val="22"/>
                <w:szCs w:val="22"/>
                <w:lang w:val="en-GB" w:eastAsia="en-US"/>
              </w:rPr>
              <w:t>Requirements of task fulfilled</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Knowledge of content (main ideas, themes, characters, composition of the set book, etc.)</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Expansive knowledge of the set theme</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Knowledge and insight of the cultural and historical context</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Insight into the meaning of the works and their context</w:t>
            </w:r>
          </w:p>
          <w:p w:rsidR="003A63C0" w:rsidRPr="00E934B8" w:rsidRDefault="003A63C0" w:rsidP="003A63C0">
            <w:pPr>
              <w:rPr>
                <w:rFonts w:eastAsia="Calibri" w:cs="Arial"/>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Organisation</w:t>
            </w:r>
          </w:p>
          <w:p w:rsidR="003A63C0" w:rsidRPr="00E934B8" w:rsidRDefault="003A63C0" w:rsidP="003A63C0">
            <w:pPr>
              <w:numPr>
                <w:ilvl w:val="0"/>
                <w:numId w:val="15"/>
              </w:numPr>
              <w:rPr>
                <w:rFonts w:eastAsia="Calibri" w:cs="Arial"/>
                <w:sz w:val="22"/>
                <w:szCs w:val="22"/>
                <w:lang w:val="en-GB" w:eastAsia="en-US"/>
              </w:rPr>
            </w:pPr>
            <w:r w:rsidRPr="00E934B8">
              <w:rPr>
                <w:rFonts w:eastAsia="Calibri" w:cs="Arial"/>
                <w:sz w:val="22"/>
                <w:szCs w:val="22"/>
                <w:lang w:val="en-GB" w:eastAsia="en-US"/>
              </w:rPr>
              <w:t>Structure (introduction- development – conclusion)</w:t>
            </w:r>
          </w:p>
          <w:p w:rsidR="003A63C0" w:rsidRPr="00E934B8" w:rsidRDefault="003A63C0" w:rsidP="003A63C0">
            <w:pPr>
              <w:numPr>
                <w:ilvl w:val="0"/>
                <w:numId w:val="15"/>
              </w:numPr>
              <w:rPr>
                <w:rFonts w:eastAsia="Calibri" w:cs="Arial"/>
                <w:sz w:val="22"/>
                <w:szCs w:val="22"/>
                <w:lang w:val="en-GB" w:eastAsia="en-US"/>
              </w:rPr>
            </w:pPr>
            <w:r w:rsidRPr="00E934B8">
              <w:rPr>
                <w:rFonts w:eastAsia="Calibri" w:cs="Arial"/>
                <w:sz w:val="22"/>
                <w:szCs w:val="22"/>
                <w:lang w:val="en-GB" w:eastAsia="en-US"/>
              </w:rPr>
              <w:t>Cohesion between sentences and between paragraphs</w:t>
            </w:r>
          </w:p>
          <w:p w:rsidR="003A63C0" w:rsidRPr="00E934B8" w:rsidRDefault="003A63C0" w:rsidP="003A63C0">
            <w:pPr>
              <w:rPr>
                <w:rFonts w:eastAsia="Calibri" w:cs="Arial"/>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Accuracy</w:t>
            </w:r>
          </w:p>
          <w:p w:rsidR="003A63C0" w:rsidRPr="00E934B8" w:rsidRDefault="003A63C0" w:rsidP="003A63C0">
            <w:pPr>
              <w:numPr>
                <w:ilvl w:val="0"/>
                <w:numId w:val="16"/>
              </w:numPr>
              <w:tabs>
                <w:tab w:val="clear" w:pos="501"/>
                <w:tab w:val="num" w:pos="398"/>
              </w:tabs>
              <w:ind w:left="682" w:hanging="284"/>
              <w:rPr>
                <w:rFonts w:eastAsia="Calibri" w:cs="Arial"/>
                <w:sz w:val="22"/>
                <w:szCs w:val="22"/>
                <w:lang w:val="en-GB" w:eastAsia="en-US"/>
              </w:rPr>
            </w:pPr>
            <w:r w:rsidRPr="00E934B8">
              <w:rPr>
                <w:rFonts w:eastAsia="Calibri" w:cs="Arial"/>
                <w:sz w:val="22"/>
                <w:szCs w:val="22"/>
                <w:lang w:val="en-GB" w:eastAsia="en-US"/>
              </w:rPr>
              <w:t>Vocabulary</w:t>
            </w:r>
          </w:p>
          <w:p w:rsidR="003A63C0" w:rsidRPr="00672A88" w:rsidRDefault="003A63C0" w:rsidP="003A63C0">
            <w:pPr>
              <w:numPr>
                <w:ilvl w:val="0"/>
                <w:numId w:val="16"/>
              </w:numPr>
              <w:tabs>
                <w:tab w:val="clear" w:pos="501"/>
                <w:tab w:val="num" w:pos="398"/>
              </w:tabs>
              <w:ind w:left="682" w:hanging="284"/>
              <w:rPr>
                <w:rFonts w:eastAsia="Calibri" w:cs="Arial"/>
                <w:b/>
                <w:sz w:val="22"/>
                <w:szCs w:val="22"/>
                <w:lang w:val="en-GB" w:eastAsia="en-US"/>
              </w:rPr>
            </w:pPr>
            <w:r w:rsidRPr="00E934B8">
              <w:rPr>
                <w:rFonts w:eastAsia="Calibri" w:cs="Arial"/>
                <w:sz w:val="22"/>
                <w:szCs w:val="22"/>
                <w:lang w:val="en-GB" w:eastAsia="en-US"/>
              </w:rPr>
              <w:t>Spelling/Grammar/Syntax</w:t>
            </w:r>
          </w:p>
          <w:p w:rsidR="00672A88" w:rsidRPr="00E934B8" w:rsidRDefault="00672A88" w:rsidP="00672A88">
            <w:pPr>
              <w:rPr>
                <w:rFonts w:eastAsia="Calibri" w:cs="Arial"/>
                <w:b/>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Style</w:t>
            </w:r>
          </w:p>
          <w:p w:rsidR="003A63C0" w:rsidRPr="00E934B8" w:rsidRDefault="003A63C0" w:rsidP="003A63C0">
            <w:pPr>
              <w:numPr>
                <w:ilvl w:val="0"/>
                <w:numId w:val="18"/>
              </w:numPr>
              <w:rPr>
                <w:rFonts w:eastAsia="Calibri" w:cs="Arial"/>
                <w:sz w:val="22"/>
                <w:szCs w:val="22"/>
                <w:lang w:val="en-GB" w:eastAsia="en-US"/>
              </w:rPr>
            </w:pPr>
            <w:r w:rsidRPr="00E934B8">
              <w:rPr>
                <w:rFonts w:eastAsia="Calibri" w:cs="Arial"/>
                <w:sz w:val="22"/>
                <w:szCs w:val="22"/>
                <w:lang w:val="en-GB" w:eastAsia="en-US"/>
              </w:rPr>
              <w:t>Range of vocabulary, structures</w:t>
            </w:r>
          </w:p>
          <w:p w:rsidR="003A63C0" w:rsidRPr="00E934B8" w:rsidRDefault="003A63C0" w:rsidP="003A63C0">
            <w:pPr>
              <w:numPr>
                <w:ilvl w:val="0"/>
                <w:numId w:val="20"/>
              </w:numPr>
              <w:rPr>
                <w:rFonts w:eastAsia="Calibri" w:cs="Arial"/>
                <w:b/>
                <w:sz w:val="22"/>
                <w:szCs w:val="22"/>
                <w:lang w:val="en-GB" w:eastAsia="en-US"/>
              </w:rPr>
            </w:pPr>
            <w:r w:rsidRPr="00E934B8">
              <w:rPr>
                <w:rFonts w:eastAsia="Calibri" w:cs="Arial"/>
                <w:sz w:val="22"/>
                <w:szCs w:val="22"/>
                <w:lang w:val="en-GB" w:eastAsia="en-US"/>
              </w:rPr>
              <w:t>Readability</w:t>
            </w:r>
          </w:p>
          <w:p w:rsidR="003A63C0" w:rsidRPr="00E934B8" w:rsidRDefault="003A63C0" w:rsidP="003A63C0">
            <w:pPr>
              <w:rPr>
                <w:rFonts w:eastAsia="Calibri" w:cs="Arial"/>
                <w:b/>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Personal response</w:t>
            </w:r>
          </w:p>
          <w:p w:rsidR="003A63C0" w:rsidRPr="00E934B8" w:rsidRDefault="003A63C0" w:rsidP="003A63C0">
            <w:pPr>
              <w:numPr>
                <w:ilvl w:val="0"/>
                <w:numId w:val="20"/>
              </w:numPr>
              <w:rPr>
                <w:rFonts w:eastAsia="Calibri" w:cs="Arial"/>
                <w:sz w:val="22"/>
                <w:szCs w:val="22"/>
                <w:lang w:val="en-GB" w:eastAsia="en-US"/>
              </w:rPr>
            </w:pPr>
            <w:r w:rsidRPr="00E934B8">
              <w:rPr>
                <w:rFonts w:eastAsia="Calibri" w:cs="Arial"/>
                <w:sz w:val="22"/>
                <w:szCs w:val="22"/>
                <w:lang w:val="en-GB" w:eastAsia="en-US"/>
              </w:rPr>
              <w:t>Personal viewpoint and appreciation</w:t>
            </w:r>
          </w:p>
          <w:p w:rsidR="003A63C0" w:rsidRPr="00E934B8" w:rsidRDefault="003A63C0" w:rsidP="00F314FE">
            <w:pPr>
              <w:numPr>
                <w:ilvl w:val="0"/>
                <w:numId w:val="20"/>
              </w:numPr>
              <w:rPr>
                <w:rFonts w:eastAsia="Calibri" w:cs="Arial"/>
                <w:b/>
                <w:sz w:val="22"/>
                <w:szCs w:val="22"/>
                <w:lang w:val="en-GB" w:eastAsia="en-US"/>
              </w:rPr>
            </w:pPr>
            <w:r w:rsidRPr="00E934B8">
              <w:rPr>
                <w:rFonts w:eastAsia="Calibri" w:cs="Arial"/>
                <w:sz w:val="22"/>
                <w:szCs w:val="22"/>
                <w:lang w:val="en-GB" w:eastAsia="en-US"/>
              </w:rPr>
              <w:t>Relevant arguments</w:t>
            </w:r>
          </w:p>
        </w:tc>
        <w:tc>
          <w:tcPr>
            <w:tcW w:w="697" w:type="dxa"/>
          </w:tcPr>
          <w:p w:rsidR="003A63C0" w:rsidRPr="00E934B8" w:rsidRDefault="008D5E28" w:rsidP="003A63C0">
            <w:pPr>
              <w:spacing w:after="200" w:line="276" w:lineRule="auto"/>
              <w:rPr>
                <w:rFonts w:eastAsia="Calibri" w:cs="Arial"/>
                <w:sz w:val="22"/>
                <w:szCs w:val="22"/>
                <w:lang w:val="en-GB" w:eastAsia="en-US"/>
              </w:rPr>
            </w:pPr>
            <w:r>
              <w:rPr>
                <w:rFonts w:eastAsia="Calibri" w:cs="Arial"/>
                <w:sz w:val="22"/>
                <w:szCs w:val="22"/>
                <w:lang w:val="en-GB" w:eastAsia="en-US"/>
              </w:rPr>
              <w:t>20</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F314FE">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tc>
      </w:tr>
    </w:tbl>
    <w:p w:rsidR="00F314FE" w:rsidRDefault="00F314FE" w:rsidP="003A63C0">
      <w:pPr>
        <w:spacing w:after="200" w:line="276" w:lineRule="auto"/>
        <w:rPr>
          <w:rFonts w:eastAsia="Calibri" w:cs="Arial"/>
          <w:sz w:val="22"/>
          <w:szCs w:val="22"/>
          <w:lang w:val="en-GB" w:eastAsia="en-US"/>
        </w:rPr>
        <w:sectPr w:rsidR="00F314FE" w:rsidSect="009957BA">
          <w:pgSz w:w="11906" w:h="16838"/>
          <w:pgMar w:top="1135" w:right="1440" w:bottom="851" w:left="1440" w:header="708" w:footer="708" w:gutter="0"/>
          <w:cols w:space="708"/>
          <w:docGrid w:linePitch="360"/>
        </w:sectPr>
      </w:pPr>
    </w:p>
    <w:p w:rsidR="003A63C0" w:rsidRDefault="00EC6D46" w:rsidP="00EC6D46">
      <w:pPr>
        <w:pStyle w:val="Heading2"/>
        <w:rPr>
          <w:lang w:val="en-US" w:eastAsia="en-US"/>
        </w:rPr>
      </w:pPr>
      <w:bookmarkStart w:id="10" w:name="_Toc499824086"/>
      <w:r>
        <w:rPr>
          <w:lang w:val="en-US" w:eastAsia="en-US"/>
        </w:rPr>
        <w:lastRenderedPageBreak/>
        <w:t xml:space="preserve">7.2 </w:t>
      </w:r>
      <w:r w:rsidR="00AB7395">
        <w:rPr>
          <w:lang w:val="en-US" w:eastAsia="en-US"/>
        </w:rPr>
        <w:t>BAC ORAL EXAM</w:t>
      </w:r>
      <w:bookmarkEnd w:id="10"/>
    </w:p>
    <w:p w:rsidR="00AB7395" w:rsidRPr="00AB7395" w:rsidRDefault="00AB7395" w:rsidP="00AB7395">
      <w:pPr>
        <w:rPr>
          <w:rFonts w:eastAsia="Calibri"/>
          <w:lang w:val="en-US" w:eastAsia="en-US"/>
        </w:rPr>
      </w:pP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oral exam will assess the student’s reading, oral presentation and interaction. Listening skills are included within oral interaction.</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These competences include literary and cultural knowledge.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They are in line with the communicative and competence-based approach of the syllabus.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oral exam consists of two parts: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Part 1: reading comprehension including oral presentation on the text by the student</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 oral interaction</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two parts are independent and have equal weighting.</w:t>
      </w:r>
    </w:p>
    <w:p w:rsidR="008E6BB2" w:rsidRDefault="008E6BB2" w:rsidP="00E77BB0">
      <w:pPr>
        <w:jc w:val="both"/>
        <w:rPr>
          <w:rFonts w:eastAsia="Calibri" w:cs="Arial"/>
          <w:b/>
          <w:sz w:val="22"/>
          <w:szCs w:val="22"/>
          <w:lang w:val="en-US" w:eastAsia="en-US"/>
        </w:rPr>
      </w:pPr>
    </w:p>
    <w:p w:rsidR="008E6BB2" w:rsidRDefault="008E6BB2" w:rsidP="00E77BB0">
      <w:pPr>
        <w:jc w:val="both"/>
        <w:rPr>
          <w:rFonts w:eastAsia="Calibri" w:cs="Arial"/>
          <w:b/>
          <w:sz w:val="22"/>
          <w:szCs w:val="22"/>
          <w:lang w:val="en-US" w:eastAsia="en-US"/>
        </w:rPr>
      </w:pPr>
    </w:p>
    <w:p w:rsidR="003A63C0" w:rsidRPr="00E934B8" w:rsidRDefault="003A63C0" w:rsidP="00E77BB0">
      <w:pPr>
        <w:jc w:val="both"/>
        <w:rPr>
          <w:rFonts w:eastAsia="Calibri" w:cs="Arial"/>
          <w:b/>
          <w:sz w:val="22"/>
          <w:szCs w:val="22"/>
          <w:lang w:val="en-US" w:eastAsia="en-US"/>
        </w:rPr>
      </w:pPr>
      <w:r w:rsidRPr="00E934B8">
        <w:rPr>
          <w:rFonts w:eastAsia="Calibri" w:cs="Arial"/>
          <w:b/>
          <w:sz w:val="22"/>
          <w:szCs w:val="22"/>
          <w:lang w:val="en-US" w:eastAsia="en-US"/>
        </w:rPr>
        <w:t>Reading comprehension</w:t>
      </w:r>
    </w:p>
    <w:p w:rsidR="003A63C0" w:rsidRPr="00E934B8" w:rsidRDefault="003A63C0" w:rsidP="00E77BB0">
      <w:pPr>
        <w:jc w:val="both"/>
        <w:rPr>
          <w:rFonts w:eastAsia="Calibri" w:cs="Arial"/>
          <w:i/>
          <w:iCs/>
          <w:sz w:val="22"/>
          <w:szCs w:val="22"/>
          <w:lang w:val="en-GB" w:eastAsia="en-US"/>
        </w:rPr>
      </w:pPr>
      <w:r w:rsidRPr="00E934B8">
        <w:rPr>
          <w:rFonts w:eastAsia="Calibri" w:cs="Arial"/>
          <w:sz w:val="22"/>
          <w:szCs w:val="22"/>
          <w:lang w:val="en-GB" w:eastAsia="en-US"/>
        </w:rPr>
        <w:t>The learning objectives define the reading skills at the end of cycle 3.</w:t>
      </w:r>
      <w:r w:rsidRPr="00E934B8">
        <w:rPr>
          <w:rFonts w:eastAsia="Calibri" w:cs="Arial"/>
          <w:i/>
          <w:iCs/>
          <w:sz w:val="22"/>
          <w:szCs w:val="22"/>
          <w:lang w:val="en-GB" w:eastAsia="en-US"/>
        </w:rPr>
        <w:t xml:space="preserve"> </w:t>
      </w:r>
    </w:p>
    <w:p w:rsidR="003A63C0" w:rsidRPr="00E934B8" w:rsidRDefault="003A63C0" w:rsidP="00E77BB0">
      <w:pPr>
        <w:jc w:val="both"/>
        <w:rPr>
          <w:rFonts w:eastAsia="Calibri" w:cs="Arial"/>
          <w:i/>
          <w:sz w:val="22"/>
          <w:szCs w:val="22"/>
          <w:lang w:val="en-GB" w:eastAsia="en-US"/>
        </w:rPr>
      </w:pPr>
      <w:r w:rsidRPr="00E934B8">
        <w:rPr>
          <w:rFonts w:eastAsia="Calibri" w:cs="Arial"/>
          <w:sz w:val="22"/>
          <w:szCs w:val="22"/>
          <w:lang w:val="en-GB" w:eastAsia="en-US"/>
        </w:rPr>
        <w:t xml:space="preserve">The student should be able </w:t>
      </w:r>
      <w:r w:rsidRPr="00E934B8">
        <w:rPr>
          <w:rFonts w:eastAsia="Calibri" w:cs="Arial"/>
          <w:i/>
          <w:sz w:val="22"/>
          <w:szCs w:val="22"/>
          <w:lang w:val="en-GB" w:eastAsia="en-US"/>
        </w:rPr>
        <w:t xml:space="preserve">to read, understand and analyse literary and non-literary texts which are relatively long and complex. </w:t>
      </w:r>
      <w:proofErr w:type="gramStart"/>
      <w:r w:rsidRPr="00E934B8">
        <w:rPr>
          <w:rFonts w:eastAsia="Calibri" w:cs="Arial"/>
          <w:i/>
          <w:sz w:val="22"/>
          <w:szCs w:val="22"/>
          <w:lang w:val="en-GB" w:eastAsia="en-US"/>
        </w:rPr>
        <w:t>Additionally</w:t>
      </w:r>
      <w:proofErr w:type="gramEnd"/>
      <w:r w:rsidRPr="00E934B8">
        <w:rPr>
          <w:rFonts w:eastAsia="Calibri" w:cs="Arial"/>
          <w:i/>
          <w:sz w:val="22"/>
          <w:szCs w:val="22"/>
          <w:lang w:val="en-GB" w:eastAsia="en-US"/>
        </w:rPr>
        <w:t xml:space="preserve"> to adopt a profound and systematic approach to the study of the texts, their content, language and style.</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A variety of relatively complex literary texts (extracts of a novel, extracts of a short story, play extracts, poems, etc.) may be used. These texts must not come from the official set books of the course.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Contemporary literature (20th and 21st century) can take precedence, but not to the exclusion of earlier post-17th century texts, for which footnotes (a maximum of 5) can be provided.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There should be an even balance of literary genres.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Only </w:t>
      </w:r>
      <w:r w:rsidRPr="00E934B8">
        <w:rPr>
          <w:rFonts w:eastAsia="Calibri" w:cs="Arial"/>
          <w:b/>
          <w:sz w:val="22"/>
          <w:szCs w:val="22"/>
          <w:lang w:val="en-US" w:eastAsia="en-US"/>
        </w:rPr>
        <w:t>1 written question</w:t>
      </w:r>
      <w:r w:rsidRPr="00E934B8">
        <w:rPr>
          <w:rFonts w:eastAsia="Calibri" w:cs="Arial"/>
          <w:sz w:val="22"/>
          <w:szCs w:val="22"/>
          <w:lang w:val="en-US" w:eastAsia="en-US"/>
        </w:rPr>
        <w:t xml:space="preserve"> should appear with the text.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 student presents the main ideas, makes an analysis of the text in a clear and well-structured way, and answers the set question.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examiner could ask the student to read a few lines of the text.</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Following the presentation, the examiners will ask the student some specific questions based only on the text.</w:t>
      </w:r>
    </w:p>
    <w:p w:rsidR="003A63C0" w:rsidRPr="00E934B8" w:rsidRDefault="003A63C0" w:rsidP="00E77BB0">
      <w:pPr>
        <w:jc w:val="both"/>
        <w:rPr>
          <w:rFonts w:eastAsia="Calibri" w:cs="Arial"/>
          <w:sz w:val="22"/>
          <w:szCs w:val="22"/>
          <w:lang w:val="en-US" w:eastAsia="en-US"/>
        </w:rPr>
      </w:pPr>
    </w:p>
    <w:p w:rsidR="003A63C0" w:rsidRDefault="003A63C0" w:rsidP="00E77BB0">
      <w:pPr>
        <w:jc w:val="both"/>
        <w:rPr>
          <w:rFonts w:eastAsia="Calibri" w:cs="Arial"/>
          <w:b/>
          <w:bCs/>
          <w:sz w:val="22"/>
          <w:szCs w:val="22"/>
          <w:lang w:val="en-US" w:eastAsia="en-US"/>
        </w:rPr>
      </w:pPr>
      <w:r w:rsidRPr="00E934B8">
        <w:rPr>
          <w:rFonts w:eastAsia="Calibri" w:cs="Arial"/>
          <w:b/>
          <w:bCs/>
          <w:sz w:val="22"/>
          <w:szCs w:val="22"/>
          <w:lang w:val="en-US" w:eastAsia="en-US"/>
        </w:rPr>
        <w:t>Oral interaction</w:t>
      </w:r>
    </w:p>
    <w:p w:rsidR="003A63C0" w:rsidRPr="005B41A8" w:rsidRDefault="003A63C0" w:rsidP="00E77BB0">
      <w:pPr>
        <w:jc w:val="both"/>
        <w:rPr>
          <w:rFonts w:eastAsia="Calibri" w:cs="Arial"/>
          <w:b/>
          <w:bCs/>
          <w:sz w:val="22"/>
          <w:szCs w:val="22"/>
          <w:lang w:val="en-US" w:eastAsia="en-US"/>
        </w:rPr>
      </w:pPr>
      <w:r w:rsidRPr="00E934B8">
        <w:rPr>
          <w:rFonts w:eastAsia="Calibri" w:cs="Arial"/>
          <w:sz w:val="22"/>
          <w:szCs w:val="22"/>
          <w:lang w:val="en-GB" w:eastAsia="en-US"/>
        </w:rPr>
        <w:t>The learning objectives define the interactive skills at the end of cycle 3.</w:t>
      </w:r>
      <w:r w:rsidRPr="00E934B8">
        <w:rPr>
          <w:rFonts w:eastAsia="Calibri" w:cs="Arial"/>
          <w:i/>
          <w:iCs/>
          <w:sz w:val="22"/>
          <w:szCs w:val="22"/>
          <w:lang w:val="en-GB" w:eastAsia="en-US"/>
        </w:rPr>
        <w:t xml:space="preserv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student should be able</w:t>
      </w:r>
      <w:r w:rsidRPr="00E934B8">
        <w:rPr>
          <w:rFonts w:eastAsia="Calibri" w:cs="Arial"/>
          <w:i/>
          <w:sz w:val="22"/>
          <w:szCs w:val="22"/>
          <w:lang w:val="en-GB" w:eastAsia="en-US"/>
        </w:rPr>
        <w:t xml:space="preserve"> to participate in a fluent and reactive manner in a conversation or a discussion,</w:t>
      </w:r>
      <w:r w:rsidRPr="00E934B8">
        <w:rPr>
          <w:rFonts w:eastAsia="Calibri" w:cs="Arial"/>
          <w:sz w:val="22"/>
          <w:szCs w:val="22"/>
          <w:lang w:val="en-GB" w:eastAsia="en-US"/>
        </w:rPr>
        <w:t xml:space="preserve"> </w:t>
      </w:r>
      <w:r w:rsidRPr="00E934B8">
        <w:rPr>
          <w:rFonts w:eastAsia="Calibri" w:cs="Arial"/>
          <w:i/>
          <w:sz w:val="22"/>
          <w:szCs w:val="22"/>
          <w:lang w:val="en-GB" w:eastAsia="en-US"/>
        </w:rPr>
        <w:t xml:space="preserve">express his/her ideas and opinions in a precise manner, taking into account those of the other speaker; express himself/herself on a wide range of complex subjects; present a justified and structured </w:t>
      </w:r>
      <w:proofErr w:type="gramStart"/>
      <w:r w:rsidRPr="00E934B8">
        <w:rPr>
          <w:rFonts w:eastAsia="Calibri" w:cs="Arial"/>
          <w:i/>
          <w:sz w:val="22"/>
          <w:szCs w:val="22"/>
          <w:lang w:val="en-GB" w:eastAsia="en-US"/>
        </w:rPr>
        <w:t>argument .</w:t>
      </w:r>
      <w:proofErr w:type="gramEnd"/>
      <w:r w:rsidRPr="00E934B8">
        <w:rPr>
          <w:rFonts w:eastAsia="Calibri" w:cs="Arial"/>
          <w:i/>
          <w:sz w:val="22"/>
          <w:szCs w:val="22"/>
          <w:lang w:val="en-GB" w:eastAsia="en-US"/>
        </w:rPr>
        <w:t xml:space="preserve"> </w:t>
      </w:r>
      <w:r w:rsidRPr="00E934B8">
        <w:rPr>
          <w:rFonts w:eastAsia="Calibri" w:cs="Arial"/>
          <w:sz w:val="22"/>
          <w:szCs w:val="22"/>
          <w:lang w:val="en-GB" w:eastAsia="en-US"/>
        </w:rPr>
        <w:t>(See Learning objectives, 3 and 4, cycle 3)</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This part is based on the literary texts and themes studied in years 6+7.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If relevant, a mention can be made to the project work in year 6.</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For part 2, the examiners ask a challenging opening question on an aspect of the literature students have studied, to start and develop the discussion. This question is not known to the student.</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 student is expected to respond spontaneously, convincingly, and be able to    sustain a thoughtful and interactive discussion, based on his detailed knowledge of the text(s) and/or theme(s). </w:t>
      </w:r>
    </w:p>
    <w:p w:rsidR="003A63C0" w:rsidRDefault="003A63C0" w:rsidP="00E77BB0">
      <w:pPr>
        <w:jc w:val="both"/>
        <w:rPr>
          <w:rFonts w:eastAsia="Calibri" w:cs="Arial"/>
          <w:sz w:val="22"/>
          <w:szCs w:val="22"/>
          <w:lang w:val="en-GB" w:eastAsia="en-US"/>
        </w:rPr>
      </w:pPr>
    </w:p>
    <w:p w:rsidR="003A63C0" w:rsidRPr="00E934B8" w:rsidRDefault="003A63C0" w:rsidP="00E77BB0">
      <w:pPr>
        <w:jc w:val="both"/>
        <w:rPr>
          <w:rFonts w:eastAsia="Calibri" w:cs="Arial"/>
          <w:sz w:val="22"/>
          <w:szCs w:val="22"/>
          <w:lang w:val="en-GB" w:eastAsia="en-US"/>
        </w:rPr>
      </w:pPr>
    </w:p>
    <w:p w:rsidR="003A63C0" w:rsidRPr="00E934B8" w:rsidRDefault="003A63C0" w:rsidP="00E77BB0">
      <w:pPr>
        <w:spacing w:line="276" w:lineRule="auto"/>
        <w:jc w:val="both"/>
        <w:rPr>
          <w:rFonts w:eastAsia="Calibri" w:cs="Arial"/>
          <w:b/>
          <w:bCs/>
          <w:sz w:val="22"/>
          <w:szCs w:val="22"/>
          <w:lang w:val="en-GB" w:eastAsia="en-US"/>
        </w:rPr>
      </w:pPr>
      <w:r w:rsidRPr="00E934B8">
        <w:rPr>
          <w:rFonts w:eastAsia="Calibri" w:cs="Arial"/>
          <w:b/>
          <w:bCs/>
          <w:sz w:val="22"/>
          <w:szCs w:val="22"/>
          <w:lang w:val="en-GB" w:eastAsia="en-US"/>
        </w:rPr>
        <w:t>Model for the oral exam</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Preparation time: 20 minutes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Part 1: Reading comprehension: about 10 minutes (including about 5 </w:t>
      </w:r>
      <w:proofErr w:type="gramStart"/>
      <w:r w:rsidRPr="00E934B8">
        <w:rPr>
          <w:rFonts w:eastAsia="Calibri" w:cs="Arial"/>
          <w:sz w:val="22"/>
          <w:szCs w:val="22"/>
          <w:lang w:val="en-US" w:eastAsia="en-US"/>
        </w:rPr>
        <w:t>minutes</w:t>
      </w:r>
      <w:proofErr w:type="gramEnd"/>
      <w:r w:rsidRPr="00E934B8">
        <w:rPr>
          <w:rFonts w:eastAsia="Calibri" w:cs="Arial"/>
          <w:sz w:val="22"/>
          <w:szCs w:val="22"/>
          <w:lang w:val="en-US" w:eastAsia="en-US"/>
        </w:rPr>
        <w:t xml:space="preserve"> presentation)</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Part 2: Oral interaction: about 10 minutes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pupil draws a text from a variety of unseen literary texts for reading, studies the text and prepares the presentation and the answer to the question.</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Time allocation for the oral exam: 20 minutes</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Both examiners</w:t>
      </w:r>
      <w:r w:rsidRPr="00E934B8">
        <w:rPr>
          <w:rFonts w:eastAsia="Calibri" w:cs="Arial"/>
          <w:i/>
          <w:iCs/>
          <w:sz w:val="22"/>
          <w:szCs w:val="22"/>
          <w:lang w:val="en-GB" w:eastAsia="en-US"/>
        </w:rPr>
        <w:t xml:space="preserve"> </w:t>
      </w:r>
      <w:r w:rsidRPr="00E934B8">
        <w:rPr>
          <w:rFonts w:eastAsia="Calibri" w:cs="Arial"/>
          <w:sz w:val="22"/>
          <w:szCs w:val="22"/>
          <w:lang w:val="en-GB" w:eastAsia="en-US"/>
        </w:rPr>
        <w:t>participate actively in the exam.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5"/>
        <w:gridCol w:w="4567"/>
      </w:tblGrid>
      <w:tr w:rsidR="003A63C0" w:rsidRPr="00E934B8" w:rsidTr="003A63C0">
        <w:tc>
          <w:tcPr>
            <w:tcW w:w="4606" w:type="dxa"/>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lastRenderedPageBreak/>
              <w:t>Part 1: reading comprehension</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length of the text 500-650 words</w:t>
            </w: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672A88">
            <w:pPr>
              <w:rPr>
                <w:rFonts w:eastAsia="Calibri" w:cs="Arial"/>
                <w:sz w:val="22"/>
                <w:szCs w:val="22"/>
                <w:lang w:val="en-US" w:eastAsia="en-US"/>
              </w:rPr>
            </w:pPr>
          </w:p>
        </w:tc>
        <w:tc>
          <w:tcPr>
            <w:tcW w:w="4606" w:type="dxa"/>
          </w:tcPr>
          <w:p w:rsidR="003A63C0" w:rsidRDefault="003A63C0" w:rsidP="003A63C0">
            <w:pPr>
              <w:numPr>
                <w:ilvl w:val="0"/>
                <w:numId w:val="11"/>
              </w:numPr>
              <w:rPr>
                <w:rFonts w:eastAsia="Calibri" w:cs="Arial"/>
                <w:sz w:val="22"/>
                <w:szCs w:val="22"/>
                <w:lang w:val="en-GB" w:eastAsia="en-US"/>
              </w:rPr>
            </w:pPr>
            <w:r w:rsidRPr="00E934B8">
              <w:rPr>
                <w:rFonts w:eastAsia="Calibri" w:cs="Arial"/>
                <w:sz w:val="22"/>
                <w:szCs w:val="22"/>
                <w:lang w:val="en-GB" w:eastAsia="en-US"/>
              </w:rPr>
              <w:t>Students’ understanding and insight into the text is assessed through their initial presentation based on the text and the 1 accompanying question which covers the central ideas.</w:t>
            </w:r>
          </w:p>
          <w:p w:rsidR="003A63C0" w:rsidRDefault="003A63C0" w:rsidP="003A63C0">
            <w:pPr>
              <w:rPr>
                <w:rFonts w:eastAsia="Calibri" w:cs="Arial"/>
                <w:sz w:val="22"/>
                <w:szCs w:val="22"/>
                <w:lang w:val="en-GB" w:eastAsia="en-US"/>
              </w:rPr>
            </w:pPr>
          </w:p>
          <w:p w:rsidR="003A63C0" w:rsidRDefault="003A63C0" w:rsidP="003A63C0">
            <w:pPr>
              <w:rPr>
                <w:rFonts w:eastAsia="Calibri" w:cs="Arial"/>
                <w:sz w:val="22"/>
                <w:szCs w:val="22"/>
                <w:lang w:val="en-GB" w:eastAsia="en-US"/>
              </w:rPr>
            </w:pPr>
          </w:p>
          <w:p w:rsidR="003A63C0" w:rsidRDefault="003A63C0" w:rsidP="003A63C0">
            <w:pPr>
              <w:rPr>
                <w:rFonts w:eastAsia="Calibri" w:cs="Arial"/>
                <w:sz w:val="22"/>
                <w:szCs w:val="22"/>
                <w:lang w:val="en-GB" w:eastAsia="en-US"/>
              </w:rPr>
            </w:pPr>
          </w:p>
          <w:p w:rsidR="003A63C0" w:rsidRPr="00E934B8" w:rsidRDefault="003A63C0" w:rsidP="003A63C0">
            <w:pPr>
              <w:rPr>
                <w:rFonts w:eastAsia="Calibri" w:cs="Arial"/>
                <w:sz w:val="22"/>
                <w:szCs w:val="22"/>
                <w:lang w:val="en-GB" w:eastAsia="en-US"/>
              </w:rPr>
            </w:pPr>
          </w:p>
          <w:p w:rsidR="003A63C0" w:rsidRPr="00E934B8" w:rsidRDefault="003A63C0" w:rsidP="003A63C0">
            <w:pPr>
              <w:numPr>
                <w:ilvl w:val="0"/>
                <w:numId w:val="11"/>
              </w:numPr>
              <w:rPr>
                <w:rFonts w:eastAsia="Calibri" w:cs="Arial"/>
                <w:sz w:val="22"/>
                <w:szCs w:val="22"/>
                <w:lang w:val="en-GB" w:eastAsia="en-US"/>
              </w:rPr>
            </w:pPr>
            <w:r w:rsidRPr="00E934B8">
              <w:rPr>
                <w:rFonts w:eastAsia="Calibri" w:cs="Arial"/>
                <w:sz w:val="22"/>
                <w:szCs w:val="22"/>
                <w:lang w:val="en-GB" w:eastAsia="en-US"/>
              </w:rPr>
              <w:t>Then examiners ask specific questions on relevant details in the text, etc. The students do not know these questions in advance.</w:t>
            </w:r>
          </w:p>
          <w:p w:rsidR="003A63C0" w:rsidRPr="00E934B8" w:rsidRDefault="003A63C0" w:rsidP="003A63C0">
            <w:pPr>
              <w:spacing w:after="200" w:line="276" w:lineRule="auto"/>
              <w:rPr>
                <w:rFonts w:eastAsia="Calibri" w:cs="Arial"/>
                <w:sz w:val="22"/>
                <w:szCs w:val="22"/>
                <w:lang w:val="en-GB" w:eastAsia="en-US"/>
              </w:rPr>
            </w:pPr>
          </w:p>
        </w:tc>
      </w:tr>
      <w:tr w:rsidR="003A63C0" w:rsidRPr="00137343" w:rsidTr="003A63C0">
        <w:tc>
          <w:tcPr>
            <w:tcW w:w="4606" w:type="dxa"/>
          </w:tcPr>
          <w:p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 xml:space="preserve">Part 2: oral </w:t>
            </w:r>
            <w:proofErr w:type="spellStart"/>
            <w:r w:rsidRPr="00E934B8">
              <w:rPr>
                <w:rFonts w:eastAsia="Calibri" w:cs="Arial"/>
                <w:sz w:val="22"/>
                <w:szCs w:val="22"/>
                <w:lang w:eastAsia="en-US"/>
              </w:rPr>
              <w:t>interaction</w:t>
            </w:r>
            <w:proofErr w:type="spellEnd"/>
          </w:p>
          <w:p w:rsidR="003A63C0" w:rsidRPr="00E934B8" w:rsidRDefault="003A63C0" w:rsidP="003A63C0">
            <w:pPr>
              <w:spacing w:after="200" w:line="276" w:lineRule="auto"/>
              <w:rPr>
                <w:rFonts w:eastAsia="Calibri" w:cs="Arial"/>
                <w:sz w:val="22"/>
                <w:szCs w:val="22"/>
                <w:lang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672A88">
            <w:pPr>
              <w:spacing w:after="200" w:line="276" w:lineRule="auto"/>
              <w:rPr>
                <w:rFonts w:eastAsia="Calibri" w:cs="Arial"/>
                <w:sz w:val="22"/>
                <w:szCs w:val="22"/>
                <w:lang w:val="en-GB" w:eastAsia="en-US"/>
              </w:rPr>
            </w:pPr>
          </w:p>
        </w:tc>
        <w:tc>
          <w:tcPr>
            <w:tcW w:w="4606" w:type="dxa"/>
          </w:tcPr>
          <w:p w:rsidR="003A63C0" w:rsidRPr="001B6518" w:rsidRDefault="003A63C0" w:rsidP="003A63C0">
            <w:pPr>
              <w:numPr>
                <w:ilvl w:val="0"/>
                <w:numId w:val="12"/>
              </w:numPr>
              <w:spacing w:after="200"/>
              <w:rPr>
                <w:rFonts w:eastAsia="Calibri" w:cs="Arial"/>
                <w:sz w:val="22"/>
                <w:szCs w:val="22"/>
                <w:lang w:val="en-US" w:eastAsia="en-US"/>
              </w:rPr>
            </w:pPr>
            <w:r w:rsidRPr="00E934B8">
              <w:rPr>
                <w:rFonts w:eastAsia="Calibri" w:cs="Arial"/>
                <w:sz w:val="22"/>
                <w:szCs w:val="22"/>
                <w:lang w:val="en-GB" w:eastAsia="en-US"/>
              </w:rPr>
              <w:t xml:space="preserve">An examiner asks a challenging opening question. </w:t>
            </w:r>
          </w:p>
          <w:p w:rsidR="003A63C0" w:rsidRPr="001B6518" w:rsidRDefault="003A63C0" w:rsidP="00672A88">
            <w:pPr>
              <w:numPr>
                <w:ilvl w:val="0"/>
                <w:numId w:val="12"/>
              </w:numPr>
              <w:spacing w:after="200"/>
              <w:rPr>
                <w:rFonts w:eastAsia="Calibri" w:cs="Arial"/>
                <w:sz w:val="22"/>
                <w:szCs w:val="22"/>
                <w:lang w:val="en-US" w:eastAsia="en-US"/>
              </w:rPr>
            </w:pPr>
            <w:r w:rsidRPr="00E934B8">
              <w:rPr>
                <w:rFonts w:eastAsia="Calibri" w:cs="Arial"/>
                <w:sz w:val="22"/>
                <w:szCs w:val="22"/>
                <w:lang w:val="en-GB" w:eastAsia="en-US"/>
              </w:rPr>
              <w:t>Students’ interactive skills are assessed by their reaction to the opening question and their ability to engage in an ensuing literary discussion.</w:t>
            </w:r>
          </w:p>
        </w:tc>
      </w:tr>
    </w:tbl>
    <w:p w:rsidR="00672A88" w:rsidRDefault="00672A88" w:rsidP="003A63C0">
      <w:pPr>
        <w:spacing w:after="200" w:line="276" w:lineRule="auto"/>
        <w:ind w:hanging="284"/>
        <w:rPr>
          <w:rFonts w:eastAsia="Calibri" w:cs="Arial"/>
          <w:sz w:val="22"/>
          <w:szCs w:val="22"/>
          <w:lang w:val="en-GB" w:eastAsia="en-US"/>
        </w:rPr>
      </w:pPr>
    </w:p>
    <w:p w:rsidR="003A63C0" w:rsidRPr="00E934B8" w:rsidRDefault="003A63C0" w:rsidP="003A63C0">
      <w:pPr>
        <w:spacing w:after="200" w:line="276" w:lineRule="auto"/>
        <w:ind w:hanging="284"/>
        <w:rPr>
          <w:rFonts w:eastAsia="Calibri" w:cs="Arial"/>
          <w:sz w:val="22"/>
          <w:szCs w:val="22"/>
          <w:lang w:val="en-GB" w:eastAsia="en-US"/>
        </w:rPr>
      </w:pPr>
      <w:r w:rsidRPr="00E934B8">
        <w:rPr>
          <w:rFonts w:eastAsia="Calibri" w:cs="Arial"/>
          <w:sz w:val="22"/>
          <w:szCs w:val="22"/>
          <w:lang w:val="en-GB" w:eastAsia="en-US"/>
        </w:rPr>
        <w:t>The two parts are independent and have the same weighting.</w:t>
      </w:r>
    </w:p>
    <w:p w:rsidR="00EC6D46" w:rsidRDefault="00EC6D46">
      <w:pPr>
        <w:spacing w:after="200" w:line="276" w:lineRule="auto"/>
        <w:rPr>
          <w:rFonts w:eastAsia="Calibri" w:cs="Arial"/>
          <w:b/>
          <w:bCs/>
          <w:iCs/>
          <w:sz w:val="22"/>
          <w:szCs w:val="22"/>
          <w:lang w:val="en-US" w:eastAsia="en-US"/>
        </w:rPr>
      </w:pPr>
      <w:r>
        <w:rPr>
          <w:rFonts w:eastAsia="Calibri" w:cs="Arial"/>
          <w:b/>
          <w:bCs/>
          <w:iCs/>
          <w:sz w:val="22"/>
          <w:szCs w:val="22"/>
          <w:lang w:val="en-US" w:eastAsia="en-US"/>
        </w:rPr>
        <w:br w:type="page"/>
      </w:r>
    </w:p>
    <w:p w:rsidR="003A63C0" w:rsidRPr="00E934B8" w:rsidRDefault="003A63C0" w:rsidP="003A63C0">
      <w:pPr>
        <w:rPr>
          <w:rFonts w:eastAsia="Calibri" w:cs="Arial"/>
          <w:b/>
          <w:bCs/>
          <w:iCs/>
          <w:sz w:val="22"/>
          <w:szCs w:val="22"/>
          <w:lang w:eastAsia="en-US"/>
        </w:rPr>
      </w:pPr>
      <w:r>
        <w:rPr>
          <w:rFonts w:eastAsia="Calibri" w:cs="Arial"/>
          <w:b/>
          <w:bCs/>
          <w:iCs/>
          <w:sz w:val="22"/>
          <w:szCs w:val="22"/>
          <w:lang w:eastAsia="en-US"/>
        </w:rPr>
        <w:lastRenderedPageBreak/>
        <w:t xml:space="preserve">Assessment </w:t>
      </w:r>
      <w:r w:rsidRPr="00E934B8">
        <w:rPr>
          <w:rFonts w:eastAsia="Calibri" w:cs="Arial"/>
          <w:b/>
          <w:bCs/>
          <w:iCs/>
          <w:sz w:val="22"/>
          <w:szCs w:val="22"/>
          <w:lang w:eastAsia="en-US"/>
        </w:rPr>
        <w:t xml:space="preserve">oral </w:t>
      </w:r>
      <w:r>
        <w:rPr>
          <w:rFonts w:eastAsia="Calibri" w:cs="Arial"/>
          <w:b/>
          <w:bCs/>
          <w:iCs/>
          <w:sz w:val="22"/>
          <w:szCs w:val="22"/>
          <w:lang w:eastAsia="en-US"/>
        </w:rPr>
        <w:t xml:space="preserve">BAC </w:t>
      </w:r>
      <w:proofErr w:type="spellStart"/>
      <w:r w:rsidRPr="00E934B8">
        <w:rPr>
          <w:rFonts w:eastAsia="Calibri" w:cs="Arial"/>
          <w:b/>
          <w:bCs/>
          <w:iCs/>
          <w:sz w:val="22"/>
          <w:szCs w:val="22"/>
          <w:lang w:eastAsia="en-US"/>
        </w:rPr>
        <w:t>exams</w:t>
      </w:r>
      <w:proofErr w:type="spellEnd"/>
      <w:r w:rsidRPr="00E934B8">
        <w:rPr>
          <w:rFonts w:eastAsia="Calibri" w:cs="Arial"/>
          <w:b/>
          <w:bCs/>
          <w:iCs/>
          <w:sz w:val="22"/>
          <w:szCs w:val="22"/>
          <w:lang w:eastAsia="en-US"/>
        </w:rPr>
        <w:t xml:space="preserve"> </w:t>
      </w:r>
    </w:p>
    <w:p w:rsidR="003A63C0" w:rsidRPr="00E934B8" w:rsidRDefault="003A63C0" w:rsidP="003A63C0">
      <w:pPr>
        <w:spacing w:after="200" w:line="276" w:lineRule="auto"/>
        <w:rPr>
          <w:rFonts w:eastAsia="Calibri" w:cs="Arial"/>
          <w:sz w:val="22"/>
          <w:szCs w:val="22"/>
          <w:lang w:val="fr-F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844"/>
        <w:gridCol w:w="1690"/>
      </w:tblGrid>
      <w:tr w:rsidR="003A63C0" w:rsidRPr="00E934B8" w:rsidTr="003A63C0">
        <w:trPr>
          <w:trHeight w:val="744"/>
        </w:trPr>
        <w:tc>
          <w:tcPr>
            <w:tcW w:w="2518"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i/>
                <w:sz w:val="22"/>
                <w:szCs w:val="22"/>
                <w:lang w:val="fr-FR" w:eastAsia="en-US"/>
              </w:rPr>
            </w:pPr>
          </w:p>
        </w:tc>
        <w:tc>
          <w:tcPr>
            <w:tcW w:w="4961"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i/>
                <w:sz w:val="22"/>
                <w:szCs w:val="22"/>
                <w:lang w:val="en-GB" w:eastAsia="en-US"/>
              </w:rPr>
            </w:pPr>
            <w:r w:rsidRPr="00E934B8">
              <w:rPr>
                <w:rFonts w:eastAsia="Calibri" w:cs="Arial"/>
                <w:i/>
                <w:sz w:val="22"/>
                <w:szCs w:val="22"/>
                <w:lang w:val="en-GB" w:eastAsia="en-US"/>
              </w:rPr>
              <w:t>Criteria</w:t>
            </w:r>
          </w:p>
          <w:p w:rsidR="003A63C0" w:rsidRPr="00E934B8" w:rsidRDefault="003A63C0" w:rsidP="003A63C0">
            <w:pPr>
              <w:spacing w:after="200" w:line="276" w:lineRule="auto"/>
              <w:rPr>
                <w:rFonts w:eastAsia="Calibri" w:cs="Arial"/>
                <w:i/>
                <w:sz w:val="22"/>
                <w:szCs w:val="22"/>
                <w:lang w:val="en-GB" w:eastAsia="en-US"/>
              </w:rPr>
            </w:pPr>
          </w:p>
        </w:tc>
        <w:tc>
          <w:tcPr>
            <w:tcW w:w="1733"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Max 100 points</w:t>
            </w:r>
          </w:p>
          <w:p w:rsidR="003A63C0" w:rsidRPr="00E934B8" w:rsidRDefault="003A63C0" w:rsidP="003A63C0">
            <w:pPr>
              <w:spacing w:after="200" w:line="276" w:lineRule="auto"/>
              <w:rPr>
                <w:rFonts w:eastAsia="Calibri" w:cs="Arial"/>
                <w:sz w:val="22"/>
                <w:szCs w:val="22"/>
                <w:lang w:val="en-GB" w:eastAsia="en-US"/>
              </w:rPr>
            </w:pPr>
          </w:p>
        </w:tc>
      </w:tr>
      <w:tr w:rsidR="003A63C0" w:rsidRPr="00E934B8" w:rsidTr="003A63C0">
        <w:trPr>
          <w:trHeight w:val="1663"/>
        </w:trPr>
        <w:tc>
          <w:tcPr>
            <w:tcW w:w="2518" w:type="dxa"/>
            <w:tcBorders>
              <w:top w:val="single" w:sz="18" w:space="0" w:color="auto"/>
            </w:tcBorders>
          </w:tcPr>
          <w:p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 xml:space="preserve">Part </w:t>
            </w:r>
            <w:proofErr w:type="gramStart"/>
            <w:r w:rsidRPr="00E934B8">
              <w:rPr>
                <w:rFonts w:eastAsia="Calibri" w:cs="Arial"/>
                <w:sz w:val="22"/>
                <w:szCs w:val="22"/>
                <w:lang w:val="fr-FR" w:eastAsia="en-US"/>
              </w:rPr>
              <w:t>1:</w:t>
            </w:r>
            <w:proofErr w:type="gramEnd"/>
          </w:p>
          <w:p w:rsidR="003A63C0" w:rsidRPr="00E934B8" w:rsidRDefault="003A63C0" w:rsidP="003A63C0">
            <w:pPr>
              <w:spacing w:after="200" w:line="276" w:lineRule="auto"/>
              <w:rPr>
                <w:rFonts w:eastAsia="Calibri" w:cs="Arial"/>
                <w:sz w:val="22"/>
                <w:szCs w:val="22"/>
                <w:lang w:val="fr-FR" w:eastAsia="en-US"/>
              </w:rPr>
            </w:pPr>
            <w:proofErr w:type="spellStart"/>
            <w:proofErr w:type="gramStart"/>
            <w:r w:rsidRPr="00E934B8">
              <w:rPr>
                <w:rFonts w:eastAsia="Calibri" w:cs="Arial"/>
                <w:sz w:val="22"/>
                <w:szCs w:val="22"/>
                <w:lang w:val="fr-FR" w:eastAsia="en-US"/>
              </w:rPr>
              <w:t>reading</w:t>
            </w:r>
            <w:proofErr w:type="spellEnd"/>
            <w:proofErr w:type="gramEnd"/>
            <w:r w:rsidRPr="00E934B8">
              <w:rPr>
                <w:rFonts w:eastAsia="Calibri" w:cs="Arial"/>
                <w:sz w:val="22"/>
                <w:szCs w:val="22"/>
                <w:lang w:val="fr-FR" w:eastAsia="en-US"/>
              </w:rPr>
              <w:t xml:space="preserve"> </w:t>
            </w:r>
            <w:proofErr w:type="spellStart"/>
            <w:r w:rsidRPr="00E934B8">
              <w:rPr>
                <w:rFonts w:eastAsia="Calibri" w:cs="Arial"/>
                <w:sz w:val="22"/>
                <w:szCs w:val="22"/>
                <w:lang w:val="fr-FR" w:eastAsia="en-US"/>
              </w:rPr>
              <w:t>comprehension</w:t>
            </w:r>
            <w:proofErr w:type="spellEnd"/>
          </w:p>
          <w:p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 xml:space="preserve"> </w:t>
            </w:r>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fr-FR" w:eastAsia="en-US"/>
              </w:rPr>
            </w:pPr>
          </w:p>
        </w:tc>
        <w:tc>
          <w:tcPr>
            <w:tcW w:w="4961" w:type="dxa"/>
            <w:tcBorders>
              <w:top w:val="single" w:sz="18" w:space="0" w:color="auto"/>
            </w:tcBorders>
          </w:tcPr>
          <w:p w:rsidR="003A63C0" w:rsidRPr="00E934B8" w:rsidRDefault="003A63C0" w:rsidP="003A63C0">
            <w:pPr>
              <w:numPr>
                <w:ilvl w:val="0"/>
                <w:numId w:val="13"/>
              </w:numPr>
              <w:spacing w:after="200" w:line="276" w:lineRule="auto"/>
              <w:rPr>
                <w:rFonts w:eastAsia="Calibri" w:cs="Arial"/>
                <w:sz w:val="22"/>
                <w:szCs w:val="22"/>
                <w:lang w:val="en-GB" w:eastAsia="en-US"/>
              </w:rPr>
            </w:pPr>
            <w:r w:rsidRPr="00E934B8">
              <w:rPr>
                <w:rFonts w:eastAsia="Calibri" w:cs="Arial"/>
                <w:sz w:val="22"/>
                <w:szCs w:val="22"/>
                <w:lang w:val="en-GB" w:eastAsia="en-US"/>
              </w:rPr>
              <w:t>presentation (exploration of the main message, structure, appropriate response to the set question)</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numPr>
                <w:ilvl w:val="0"/>
                <w:numId w:val="13"/>
              </w:numPr>
              <w:spacing w:after="200" w:line="276" w:lineRule="auto"/>
              <w:rPr>
                <w:rFonts w:eastAsia="Calibri" w:cs="Arial"/>
                <w:sz w:val="22"/>
                <w:szCs w:val="22"/>
                <w:lang w:val="en-GB" w:eastAsia="en-US"/>
              </w:rPr>
            </w:pPr>
            <w:r w:rsidRPr="00E934B8">
              <w:rPr>
                <w:rFonts w:eastAsia="Calibri" w:cs="Arial"/>
                <w:sz w:val="22"/>
                <w:szCs w:val="22"/>
                <w:lang w:val="en-GB" w:eastAsia="en-US"/>
              </w:rPr>
              <w:t>relevant responses to examiners’ detailed questions on the text</w:t>
            </w:r>
          </w:p>
          <w:p w:rsidR="003A63C0" w:rsidRPr="00E934B8" w:rsidRDefault="003A63C0" w:rsidP="003A63C0">
            <w:pPr>
              <w:spacing w:after="200" w:line="276" w:lineRule="auto"/>
              <w:rPr>
                <w:rFonts w:eastAsia="Calibri" w:cs="Arial"/>
                <w:sz w:val="22"/>
                <w:szCs w:val="22"/>
                <w:lang w:val="en-GB" w:eastAsia="en-US"/>
              </w:rPr>
            </w:pPr>
          </w:p>
        </w:tc>
        <w:tc>
          <w:tcPr>
            <w:tcW w:w="1733" w:type="dxa"/>
            <w:tcBorders>
              <w:top w:val="single" w:sz="18" w:space="0" w:color="auto"/>
            </w:tcBorders>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50</w:t>
            </w:r>
          </w:p>
        </w:tc>
      </w:tr>
      <w:tr w:rsidR="003A63C0" w:rsidRPr="00E934B8" w:rsidTr="003A63C0">
        <w:trPr>
          <w:trHeight w:val="1415"/>
        </w:trPr>
        <w:tc>
          <w:tcPr>
            <w:tcW w:w="2518"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sz w:val="22"/>
                <w:szCs w:val="22"/>
                <w:lang w:eastAsia="en-US"/>
              </w:rPr>
            </w:pPr>
          </w:p>
          <w:p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 xml:space="preserve">Part 2: </w:t>
            </w:r>
          </w:p>
          <w:p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 xml:space="preserve">oral </w:t>
            </w:r>
            <w:proofErr w:type="spellStart"/>
            <w:r w:rsidRPr="00E934B8">
              <w:rPr>
                <w:rFonts w:eastAsia="Calibri" w:cs="Arial"/>
                <w:sz w:val="22"/>
                <w:szCs w:val="22"/>
                <w:lang w:eastAsia="en-US"/>
              </w:rPr>
              <w:t>interaction</w:t>
            </w:r>
            <w:proofErr w:type="spellEnd"/>
          </w:p>
          <w:p w:rsidR="003A63C0" w:rsidRPr="00E934B8" w:rsidRDefault="003A63C0" w:rsidP="003A63C0">
            <w:pPr>
              <w:spacing w:after="200" w:line="276" w:lineRule="auto"/>
              <w:rPr>
                <w:rFonts w:eastAsia="Calibri" w:cs="Arial"/>
                <w:sz w:val="22"/>
                <w:szCs w:val="22"/>
                <w:lang w:eastAsia="en-US"/>
              </w:rPr>
            </w:pPr>
          </w:p>
          <w:p w:rsidR="003A63C0" w:rsidRPr="00E934B8" w:rsidRDefault="003A63C0" w:rsidP="003A63C0">
            <w:pPr>
              <w:spacing w:after="200" w:line="276" w:lineRule="auto"/>
              <w:rPr>
                <w:rFonts w:eastAsia="Calibri" w:cs="Arial"/>
                <w:sz w:val="22"/>
                <w:szCs w:val="22"/>
                <w:lang w:val="en-GB" w:eastAsia="en-US"/>
              </w:rPr>
            </w:pPr>
          </w:p>
        </w:tc>
        <w:tc>
          <w:tcPr>
            <w:tcW w:w="4961"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1. i</w:t>
            </w:r>
            <w:r w:rsidRPr="00E934B8">
              <w:rPr>
                <w:rFonts w:eastAsia="Calibri" w:cs="Arial"/>
                <w:sz w:val="22"/>
                <w:szCs w:val="22"/>
                <w:lang w:val="en-GB" w:eastAsia="en-US"/>
              </w:rPr>
              <w:t>nteraction:</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fluent and reactive manner</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communicative effectiveness, spontaneous answers</w:t>
            </w: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 xml:space="preserve"> </w:t>
            </w:r>
          </w:p>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 xml:space="preserve">2. </w:t>
            </w:r>
            <w:r w:rsidRPr="00E934B8">
              <w:rPr>
                <w:rFonts w:eastAsia="Calibri" w:cs="Arial"/>
                <w:sz w:val="22"/>
                <w:szCs w:val="22"/>
                <w:lang w:val="en-GB" w:eastAsia="en-US"/>
              </w:rPr>
              <w:t>language:</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accuracy of vocabulary and grammar</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 xml:space="preserve">appropriate register </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b/>
                <w:sz w:val="22"/>
                <w:szCs w:val="22"/>
                <w:lang w:val="en-GB" w:eastAsia="en-US"/>
              </w:rPr>
              <w:t xml:space="preserve">3. </w:t>
            </w:r>
            <w:r w:rsidRPr="00E934B8">
              <w:rPr>
                <w:rFonts w:eastAsia="Calibri" w:cs="Arial"/>
                <w:sz w:val="22"/>
                <w:szCs w:val="22"/>
                <w:lang w:val="en-GB" w:eastAsia="en-US"/>
              </w:rPr>
              <w:t>content:</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task fulfilment</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US" w:eastAsia="en-US"/>
              </w:rPr>
              <w:t xml:space="preserve">justified and </w:t>
            </w:r>
            <w:proofErr w:type="spellStart"/>
            <w:r w:rsidRPr="00E934B8">
              <w:rPr>
                <w:rFonts w:eastAsia="Calibri" w:cs="Arial"/>
                <w:sz w:val="22"/>
                <w:szCs w:val="22"/>
                <w:lang w:val="en-US" w:eastAsia="en-US"/>
              </w:rPr>
              <w:t>stru</w:t>
            </w:r>
            <w:r w:rsidRPr="00E934B8">
              <w:rPr>
                <w:rFonts w:eastAsia="Calibri" w:cs="Arial"/>
                <w:sz w:val="22"/>
                <w:szCs w:val="22"/>
                <w:lang w:val="en-GB" w:eastAsia="en-US"/>
              </w:rPr>
              <w:t>ctured</w:t>
            </w:r>
            <w:proofErr w:type="spellEnd"/>
            <w:r w:rsidRPr="00E934B8">
              <w:rPr>
                <w:rFonts w:eastAsia="Calibri" w:cs="Arial"/>
                <w:sz w:val="22"/>
                <w:szCs w:val="22"/>
                <w:lang w:val="en-GB" w:eastAsia="en-US"/>
              </w:rPr>
              <w:t xml:space="preserve"> arguments, and pertinent examples</w:t>
            </w:r>
          </w:p>
          <w:p w:rsidR="003A63C0" w:rsidRPr="001B6518" w:rsidRDefault="003A63C0" w:rsidP="003A63C0">
            <w:pPr>
              <w:spacing w:after="200" w:line="276" w:lineRule="auto"/>
              <w:rPr>
                <w:rFonts w:eastAsia="Calibri" w:cs="Arial"/>
                <w:sz w:val="22"/>
                <w:szCs w:val="22"/>
                <w:lang w:val="en-US" w:eastAsia="en-US"/>
              </w:rPr>
            </w:pPr>
          </w:p>
        </w:tc>
        <w:tc>
          <w:tcPr>
            <w:tcW w:w="1733"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50</w:t>
            </w:r>
          </w:p>
        </w:tc>
      </w:tr>
    </w:tbl>
    <w:p w:rsidR="003A63C0" w:rsidRPr="00E934B8" w:rsidRDefault="003A63C0" w:rsidP="003A63C0">
      <w:pPr>
        <w:spacing w:after="200" w:line="276" w:lineRule="auto"/>
        <w:rPr>
          <w:rFonts w:eastAsia="Calibri" w:cs="Arial"/>
          <w:sz w:val="22"/>
          <w:szCs w:val="22"/>
          <w:lang w:eastAsia="en-US"/>
        </w:rPr>
      </w:pPr>
      <w:proofErr w:type="spellStart"/>
      <w:r w:rsidRPr="00E934B8">
        <w:rPr>
          <w:rFonts w:eastAsia="Calibri" w:cs="Arial"/>
          <w:sz w:val="22"/>
          <w:szCs w:val="22"/>
          <w:lang w:eastAsia="en-US"/>
        </w:rPr>
        <w:t>Two</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independent</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parts</w:t>
      </w:r>
      <w:proofErr w:type="spellEnd"/>
      <w:r w:rsidRPr="00E934B8">
        <w:rPr>
          <w:rFonts w:eastAsia="Calibri" w:cs="Arial"/>
          <w:sz w:val="22"/>
          <w:szCs w:val="22"/>
          <w:lang w:eastAsia="en-US"/>
        </w:rPr>
        <w:t>.</w:t>
      </w:r>
    </w:p>
    <w:p w:rsidR="003A63C0" w:rsidRDefault="003A63C0" w:rsidP="003A63C0">
      <w:pPr>
        <w:spacing w:after="200" w:line="276" w:lineRule="auto"/>
        <w:rPr>
          <w:rFonts w:eastAsia="Calibri" w:cs="Arial"/>
          <w:sz w:val="22"/>
          <w:szCs w:val="22"/>
          <w:lang w:eastAsia="en-US"/>
        </w:rPr>
      </w:pPr>
    </w:p>
    <w:p w:rsidR="005E164E" w:rsidRDefault="005E164E" w:rsidP="003A63C0">
      <w:pPr>
        <w:spacing w:after="200" w:line="276" w:lineRule="auto"/>
        <w:rPr>
          <w:rFonts w:eastAsia="Calibri" w:cs="Arial"/>
          <w:sz w:val="22"/>
          <w:szCs w:val="22"/>
          <w:lang w:eastAsia="en-US"/>
        </w:rPr>
        <w:sectPr w:rsidR="005E164E" w:rsidSect="00CD6256">
          <w:pgSz w:w="11906" w:h="16838"/>
          <w:pgMar w:top="1440" w:right="1440" w:bottom="1440" w:left="1440" w:header="708" w:footer="708" w:gutter="0"/>
          <w:cols w:space="708"/>
          <w:docGrid w:linePitch="360"/>
        </w:sectPr>
      </w:pPr>
    </w:p>
    <w:p w:rsidR="008E6BB2" w:rsidRPr="005E164E" w:rsidRDefault="008E6BB2" w:rsidP="00EC6D46">
      <w:pPr>
        <w:pStyle w:val="Heading1"/>
        <w:numPr>
          <w:ilvl w:val="0"/>
          <w:numId w:val="34"/>
        </w:numPr>
        <w:rPr>
          <w:lang w:eastAsia="en-US"/>
        </w:rPr>
      </w:pPr>
      <w:bookmarkStart w:id="11" w:name="_Toc499824087"/>
      <w:r w:rsidRPr="005E164E">
        <w:rPr>
          <w:lang w:eastAsia="en-US"/>
        </w:rPr>
        <w:lastRenderedPageBreak/>
        <w:t>Annexes</w:t>
      </w:r>
      <w:bookmarkEnd w:id="11"/>
    </w:p>
    <w:p w:rsidR="008E6BB2" w:rsidRPr="008E6BB2" w:rsidRDefault="008E6BB2" w:rsidP="00E77BB0">
      <w:pPr>
        <w:pStyle w:val="ListParagraph"/>
        <w:numPr>
          <w:ilvl w:val="0"/>
          <w:numId w:val="30"/>
        </w:numPr>
        <w:spacing w:after="200" w:line="276" w:lineRule="auto"/>
        <w:ind w:left="709" w:hanging="425"/>
        <w:jc w:val="both"/>
        <w:rPr>
          <w:rFonts w:eastAsia="Calibri" w:cs="Arial"/>
          <w:b/>
          <w:sz w:val="22"/>
          <w:szCs w:val="22"/>
          <w:lang w:eastAsia="en-US"/>
        </w:rPr>
      </w:pPr>
      <w:proofErr w:type="spellStart"/>
      <w:r w:rsidRPr="008E6BB2">
        <w:rPr>
          <w:rFonts w:eastAsia="Calibri" w:cs="Arial"/>
          <w:b/>
          <w:sz w:val="22"/>
          <w:szCs w:val="22"/>
          <w:lang w:eastAsia="en-US"/>
        </w:rPr>
        <w:t>Commentaries</w:t>
      </w:r>
      <w:proofErr w:type="spellEnd"/>
    </w:p>
    <w:p w:rsidR="008E6BB2" w:rsidRPr="001B6518" w:rsidRDefault="008E6BB2" w:rsidP="00E77BB0">
      <w:pPr>
        <w:pStyle w:val="ListParagraph"/>
        <w:numPr>
          <w:ilvl w:val="0"/>
          <w:numId w:val="30"/>
        </w:numPr>
        <w:spacing w:after="200" w:line="276" w:lineRule="auto"/>
        <w:ind w:left="709" w:hanging="425"/>
        <w:jc w:val="both"/>
        <w:rPr>
          <w:rFonts w:eastAsia="Calibri" w:cs="Arial"/>
          <w:b/>
          <w:sz w:val="22"/>
          <w:szCs w:val="22"/>
          <w:lang w:val="en-US" w:eastAsia="en-US"/>
        </w:rPr>
      </w:pPr>
      <w:r w:rsidRPr="001B6518">
        <w:rPr>
          <w:rFonts w:eastAsia="Calibri" w:cs="Arial"/>
          <w:b/>
          <w:sz w:val="22"/>
          <w:szCs w:val="22"/>
          <w:lang w:val="en-US" w:eastAsia="en-US"/>
        </w:rPr>
        <w:t>Examples for the written and oral exam in EN, FR and DE</w:t>
      </w:r>
    </w:p>
    <w:p w:rsidR="004B1886" w:rsidRPr="001B6518" w:rsidRDefault="00EC6D46" w:rsidP="00EC6D46">
      <w:pPr>
        <w:pStyle w:val="Heading2"/>
        <w:rPr>
          <w:lang w:val="en-US" w:eastAsia="en-US"/>
        </w:rPr>
      </w:pPr>
      <w:bookmarkStart w:id="12" w:name="_Toc499824088"/>
      <w:r>
        <w:rPr>
          <w:lang w:val="en-US" w:eastAsia="en-US"/>
        </w:rPr>
        <w:t xml:space="preserve">8.1 </w:t>
      </w:r>
      <w:r w:rsidR="008E6BB2" w:rsidRPr="001B6518">
        <w:rPr>
          <w:lang w:val="en-US" w:eastAsia="en-US"/>
        </w:rPr>
        <w:t>C</w:t>
      </w:r>
      <w:r w:rsidR="004B1886" w:rsidRPr="001B6518">
        <w:rPr>
          <w:lang w:val="en-US" w:eastAsia="en-US"/>
        </w:rPr>
        <w:t>ommentaries</w:t>
      </w:r>
      <w:bookmarkEnd w:id="12"/>
    </w:p>
    <w:p w:rsidR="004B1886" w:rsidRPr="001B6518" w:rsidRDefault="004B1886" w:rsidP="00E77BB0">
      <w:pPr>
        <w:spacing w:line="276" w:lineRule="auto"/>
        <w:jc w:val="both"/>
        <w:rPr>
          <w:rFonts w:eastAsiaTheme="minorHAnsi" w:cs="Arial"/>
          <w:sz w:val="22"/>
          <w:szCs w:val="22"/>
          <w:lang w:val="en-US" w:eastAsia="en-US"/>
        </w:rPr>
      </w:pPr>
      <w:r w:rsidRPr="001B6518">
        <w:rPr>
          <w:rFonts w:eastAsiaTheme="minorHAnsi" w:cs="Arial"/>
          <w:sz w:val="22"/>
          <w:szCs w:val="22"/>
          <w:lang w:val="en-US" w:eastAsia="en-US"/>
        </w:rPr>
        <w:t>The following section comments on some points of the syllabus where clarification is necessary. Quotations from the syllabus are in italics.</w:t>
      </w:r>
    </w:p>
    <w:p w:rsidR="004B1886" w:rsidRPr="001B6518" w:rsidRDefault="004B1886" w:rsidP="00E77BB0">
      <w:pPr>
        <w:spacing w:line="276" w:lineRule="auto"/>
        <w:jc w:val="both"/>
        <w:rPr>
          <w:rFonts w:eastAsiaTheme="minorHAnsi" w:cs="Arial"/>
          <w:sz w:val="22"/>
          <w:szCs w:val="22"/>
          <w:lang w:val="en-US" w:eastAsia="en-US"/>
        </w:rPr>
      </w:pPr>
    </w:p>
    <w:p w:rsidR="004B1886" w:rsidRPr="001B6518" w:rsidRDefault="004B1886" w:rsidP="00E77BB0">
      <w:pPr>
        <w:spacing w:line="276" w:lineRule="auto"/>
        <w:jc w:val="both"/>
        <w:rPr>
          <w:rFonts w:asciiTheme="minorHAnsi" w:eastAsiaTheme="minorHAnsi" w:hAnsiTheme="minorHAnsi" w:cstheme="minorBidi"/>
          <w:b/>
          <w:sz w:val="22"/>
          <w:szCs w:val="22"/>
          <w:lang w:val="en-US" w:eastAsia="en-US"/>
        </w:rPr>
      </w:pPr>
      <w:r w:rsidRPr="001B6518">
        <w:rPr>
          <w:rFonts w:asciiTheme="minorHAnsi" w:eastAsiaTheme="minorHAnsi" w:hAnsiTheme="minorHAnsi" w:cstheme="minorBidi"/>
          <w:b/>
          <w:sz w:val="22"/>
          <w:szCs w:val="22"/>
          <w:lang w:val="en-US" w:eastAsia="en-US"/>
        </w:rPr>
        <w:t>3. Learning objectives</w:t>
      </w:r>
    </w:p>
    <w:p w:rsidR="004B1886" w:rsidRPr="005E164E" w:rsidRDefault="004B1886" w:rsidP="00E77BB0">
      <w:pPr>
        <w:spacing w:line="276" w:lineRule="auto"/>
        <w:jc w:val="both"/>
        <w:rPr>
          <w:rFonts w:eastAsia="Calibri" w:cs="Arial"/>
          <w:i/>
          <w:sz w:val="22"/>
          <w:szCs w:val="22"/>
          <w:lang w:val="en-GB" w:eastAsia="en-US"/>
        </w:rPr>
      </w:pPr>
      <w:r w:rsidRPr="001B6518">
        <w:rPr>
          <w:rFonts w:eastAsia="Calibri" w:cs="Arial"/>
          <w:sz w:val="22"/>
          <w:szCs w:val="22"/>
          <w:lang w:val="en-US" w:eastAsia="en-US"/>
        </w:rPr>
        <w:t xml:space="preserve">2. </w:t>
      </w:r>
      <w:r w:rsidRPr="005E164E">
        <w:rPr>
          <w:rFonts w:eastAsia="Calibri" w:cs="Arial"/>
          <w:i/>
          <w:sz w:val="22"/>
          <w:szCs w:val="22"/>
          <w:lang w:val="en-GB" w:eastAsia="en-US"/>
        </w:rPr>
        <w:t xml:space="preserve">Read, understand and analyse literary and non-literary texts which are relatively long and complex. </w:t>
      </w:r>
    </w:p>
    <w:p w:rsidR="004B1886" w:rsidRPr="005E164E" w:rsidRDefault="004B1886" w:rsidP="00E77BB0">
      <w:pPr>
        <w:spacing w:line="276" w:lineRule="auto"/>
        <w:jc w:val="both"/>
        <w:rPr>
          <w:rFonts w:eastAsia="Calibri" w:cs="Arial"/>
          <w:i/>
          <w:sz w:val="22"/>
          <w:szCs w:val="22"/>
          <w:lang w:val="en-GB" w:eastAsia="en-US"/>
        </w:rPr>
      </w:pPr>
      <w:proofErr w:type="gramStart"/>
      <w:r w:rsidRPr="005E164E">
        <w:rPr>
          <w:rFonts w:eastAsia="Calibri" w:cs="Arial"/>
          <w:i/>
          <w:sz w:val="22"/>
          <w:szCs w:val="22"/>
          <w:lang w:val="en-GB" w:eastAsia="en-US"/>
        </w:rPr>
        <w:t>Additionally</w:t>
      </w:r>
      <w:proofErr w:type="gramEnd"/>
      <w:r w:rsidRPr="005E164E">
        <w:rPr>
          <w:rFonts w:eastAsia="Calibri" w:cs="Arial"/>
          <w:i/>
          <w:sz w:val="22"/>
          <w:szCs w:val="22"/>
          <w:lang w:val="en-GB" w:eastAsia="en-US"/>
        </w:rPr>
        <w:t xml:space="preserve"> to adopt a profound and systematic approach</w:t>
      </w:r>
      <w:r w:rsidRPr="005E164E">
        <w:rPr>
          <w:rFonts w:eastAsia="Calibri" w:cs="Arial"/>
          <w:b/>
          <w:i/>
          <w:sz w:val="22"/>
          <w:szCs w:val="22"/>
          <w:lang w:val="en-GB" w:eastAsia="en-US"/>
        </w:rPr>
        <w:t xml:space="preserve"> </w:t>
      </w:r>
      <w:r w:rsidRPr="005E164E">
        <w:rPr>
          <w:rFonts w:eastAsia="Calibri" w:cs="Arial"/>
          <w:i/>
          <w:sz w:val="22"/>
          <w:szCs w:val="22"/>
          <w:lang w:val="en-GB" w:eastAsia="en-US"/>
        </w:rPr>
        <w:t>to the study of the texts, their content, language and style.</w:t>
      </w:r>
    </w:p>
    <w:p w:rsidR="004B1886" w:rsidRPr="005E164E" w:rsidRDefault="004B1886" w:rsidP="00E77BB0">
      <w:pPr>
        <w:spacing w:line="276" w:lineRule="auto"/>
        <w:jc w:val="both"/>
        <w:rPr>
          <w:rFonts w:eastAsia="Calibri" w:cs="Arial"/>
          <w:sz w:val="22"/>
          <w:szCs w:val="22"/>
          <w:lang w:val="en-GB" w:eastAsia="en-US"/>
        </w:rPr>
      </w:pPr>
      <w:r w:rsidRPr="005E164E">
        <w:rPr>
          <w:rFonts w:eastAsia="Calibri" w:cs="Arial"/>
          <w:sz w:val="22"/>
          <w:szCs w:val="22"/>
          <w:lang w:val="en-GB" w:eastAsia="en-US"/>
        </w:rPr>
        <w:t xml:space="preserve">The student is expected to express points of view with greater precision, increased detail, and more coherence, whilst at the same time being aware of key stylistic variations. </w:t>
      </w:r>
    </w:p>
    <w:p w:rsidR="004B1886" w:rsidRPr="005E164E" w:rsidRDefault="004B1886" w:rsidP="00E77BB0">
      <w:pPr>
        <w:spacing w:line="276" w:lineRule="auto"/>
        <w:ind w:left="360"/>
        <w:jc w:val="both"/>
        <w:rPr>
          <w:rFonts w:eastAsia="Calibri" w:cs="Arial"/>
          <w:sz w:val="22"/>
          <w:szCs w:val="22"/>
          <w:lang w:val="en-GB" w:eastAsia="en-US"/>
        </w:rPr>
      </w:pPr>
    </w:p>
    <w:p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sz w:val="22"/>
          <w:szCs w:val="22"/>
          <w:lang w:val="en-GB" w:eastAsia="en-US"/>
        </w:rPr>
        <w:t xml:space="preserve">6. </w:t>
      </w:r>
      <w:r w:rsidRPr="005E164E">
        <w:rPr>
          <w:rFonts w:eastAsia="Calibri" w:cs="Arial"/>
          <w:i/>
          <w:sz w:val="22"/>
          <w:szCs w:val="22"/>
          <w:lang w:val="en-GB" w:eastAsia="en-US"/>
        </w:rPr>
        <w:t>demonstrate insight and profound understanding of the cultures of the target language: society, current affairs, literature and its context, and the arts in general;</w:t>
      </w:r>
    </w:p>
    <w:p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i/>
          <w:sz w:val="22"/>
          <w:szCs w:val="22"/>
          <w:lang w:val="en-GB" w:eastAsia="en-US"/>
        </w:rPr>
        <w:t>establish references to social, cultural, historical, artistic domains etc.</w:t>
      </w:r>
    </w:p>
    <w:p w:rsidR="004B1886" w:rsidRPr="001B6518" w:rsidRDefault="004B1886" w:rsidP="00E77BB0">
      <w:pPr>
        <w:spacing w:line="276" w:lineRule="auto"/>
        <w:jc w:val="both"/>
        <w:rPr>
          <w:rFonts w:eastAsia="Calibri" w:cs="Arial"/>
          <w:i/>
          <w:sz w:val="22"/>
          <w:szCs w:val="22"/>
          <w:lang w:val="en-US" w:eastAsia="en-US"/>
        </w:rPr>
      </w:pPr>
      <w:r w:rsidRPr="005E164E">
        <w:rPr>
          <w:rFonts w:eastAsia="Calibri" w:cs="Arial"/>
          <w:i/>
          <w:sz w:val="22"/>
          <w:szCs w:val="22"/>
          <w:lang w:val="en-GB" w:eastAsia="en-US"/>
        </w:rPr>
        <w:t>demonstrate knowledge of literary and non-literary texts from different periods, locate them in their historical and cultural context, and put them into a European perspective</w:t>
      </w:r>
    </w:p>
    <w:p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 xml:space="preserve">Moreover, students are encouraged to go beyond the </w:t>
      </w:r>
      <w:proofErr w:type="spellStart"/>
      <w:r w:rsidRPr="001B6518">
        <w:rPr>
          <w:rFonts w:eastAsia="Calibri" w:cs="Arial"/>
          <w:sz w:val="22"/>
          <w:szCs w:val="22"/>
          <w:lang w:val="en-US" w:eastAsia="en-US"/>
        </w:rPr>
        <w:t>traget</w:t>
      </w:r>
      <w:proofErr w:type="spellEnd"/>
      <w:r w:rsidRPr="001B6518">
        <w:rPr>
          <w:rFonts w:eastAsia="Calibri" w:cs="Arial"/>
          <w:sz w:val="22"/>
          <w:szCs w:val="22"/>
          <w:lang w:val="en-US" w:eastAsia="en-US"/>
        </w:rPr>
        <w:t xml:space="preserve"> language and explore aspects of other European cultures with a view to understanding and developing mutual respect.</w:t>
      </w:r>
    </w:p>
    <w:p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For example, through the study of literature, cinema, music or art.</w:t>
      </w:r>
    </w:p>
    <w:p w:rsidR="004B1886" w:rsidRPr="001B6518" w:rsidRDefault="004B1886" w:rsidP="00E77BB0">
      <w:pPr>
        <w:spacing w:line="276" w:lineRule="auto"/>
        <w:jc w:val="both"/>
        <w:rPr>
          <w:rFonts w:eastAsia="Calibri" w:cs="Arial"/>
          <w:sz w:val="22"/>
          <w:szCs w:val="22"/>
          <w:lang w:val="en-US" w:eastAsia="en-US"/>
        </w:rPr>
      </w:pPr>
    </w:p>
    <w:p w:rsidR="004B1886" w:rsidRPr="005E164E" w:rsidRDefault="004B1886" w:rsidP="00E77BB0">
      <w:pPr>
        <w:spacing w:line="276" w:lineRule="auto"/>
        <w:jc w:val="both"/>
        <w:rPr>
          <w:rFonts w:eastAsiaTheme="minorHAnsi" w:cs="Arial"/>
          <w:i/>
          <w:sz w:val="22"/>
          <w:szCs w:val="22"/>
          <w:lang w:val="en-GB" w:eastAsia="en-US"/>
        </w:rPr>
      </w:pPr>
      <w:r w:rsidRPr="005E164E">
        <w:rPr>
          <w:rFonts w:eastAsiaTheme="minorHAnsi" w:cs="Arial"/>
          <w:sz w:val="22"/>
          <w:szCs w:val="22"/>
          <w:lang w:val="en-GB" w:eastAsia="en-US"/>
        </w:rPr>
        <w:t xml:space="preserve">9. </w:t>
      </w:r>
      <w:r w:rsidRPr="005E164E">
        <w:rPr>
          <w:rFonts w:eastAsiaTheme="minorHAnsi" w:cs="Arial"/>
          <w:i/>
          <w:sz w:val="22"/>
          <w:szCs w:val="22"/>
          <w:lang w:val="en-GB" w:eastAsia="en-US"/>
        </w:rPr>
        <w:t>By the end of the 3rd cycle the student should be able to develop a research project and present its outcome</w:t>
      </w:r>
    </w:p>
    <w:p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It’s recommended that this is carried out in S 6.</w:t>
      </w:r>
    </w:p>
    <w:p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Having agreed a topic of their choice with their teacher, students can elect to work alone or in a small group of two or three during the course of a semester. The outcome should be presented in written and oral form.</w:t>
      </w:r>
    </w:p>
    <w:p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The evaluation of this project work will play a part of the formative assessment (A mark).</w:t>
      </w:r>
    </w:p>
    <w:p w:rsidR="004B1886" w:rsidRPr="005E164E" w:rsidRDefault="004B1886" w:rsidP="00E77BB0">
      <w:pPr>
        <w:spacing w:line="276" w:lineRule="auto"/>
        <w:jc w:val="both"/>
        <w:rPr>
          <w:rFonts w:eastAsiaTheme="minorHAnsi" w:cs="Arial"/>
          <w:sz w:val="22"/>
          <w:szCs w:val="22"/>
          <w:lang w:val="en-GB" w:eastAsia="en-US"/>
        </w:rPr>
      </w:pPr>
    </w:p>
    <w:p w:rsidR="004B1886" w:rsidRPr="001B6518" w:rsidRDefault="004B1886" w:rsidP="00E77BB0">
      <w:pPr>
        <w:spacing w:line="276" w:lineRule="auto"/>
        <w:jc w:val="both"/>
        <w:rPr>
          <w:rFonts w:eastAsiaTheme="minorHAnsi" w:cs="Arial"/>
          <w:b/>
          <w:sz w:val="22"/>
          <w:szCs w:val="22"/>
          <w:lang w:val="en-US" w:eastAsia="en-US"/>
        </w:rPr>
      </w:pPr>
      <w:r w:rsidRPr="001B6518">
        <w:rPr>
          <w:rFonts w:eastAsiaTheme="minorHAnsi" w:cs="Arial"/>
          <w:b/>
          <w:sz w:val="22"/>
          <w:szCs w:val="22"/>
          <w:lang w:val="en-US" w:eastAsia="en-US"/>
        </w:rPr>
        <w:t>4. Contents</w:t>
      </w:r>
    </w:p>
    <w:p w:rsidR="004B1886" w:rsidRPr="001B6518" w:rsidRDefault="004B1886" w:rsidP="00E77BB0">
      <w:pPr>
        <w:spacing w:line="276" w:lineRule="auto"/>
        <w:jc w:val="both"/>
        <w:rPr>
          <w:rFonts w:eastAsia="Calibri" w:cs="Arial"/>
          <w:i/>
          <w:sz w:val="22"/>
          <w:szCs w:val="22"/>
          <w:lang w:val="en-US" w:eastAsia="en-US"/>
        </w:rPr>
      </w:pPr>
      <w:r w:rsidRPr="001B6518">
        <w:rPr>
          <w:rFonts w:eastAsia="Calibri" w:cs="Arial"/>
          <w:sz w:val="22"/>
          <w:szCs w:val="22"/>
          <w:lang w:val="en-US" w:eastAsia="en-US"/>
        </w:rPr>
        <w:t xml:space="preserve">4.   </w:t>
      </w:r>
      <w:r w:rsidRPr="001B6518">
        <w:rPr>
          <w:rFonts w:eastAsia="Calibri" w:cs="Arial"/>
          <w:i/>
          <w:sz w:val="22"/>
          <w:szCs w:val="22"/>
          <w:lang w:val="en-US" w:eastAsia="en-US"/>
        </w:rPr>
        <w:t>autonomous use of all resources</w:t>
      </w:r>
      <w:r w:rsidRPr="001B6518">
        <w:rPr>
          <w:rFonts w:eastAsia="Calibri" w:cs="Arial"/>
          <w:b/>
          <w:i/>
          <w:sz w:val="22"/>
          <w:szCs w:val="22"/>
          <w:lang w:val="en-US" w:eastAsia="en-US"/>
        </w:rPr>
        <w:t xml:space="preserve"> </w:t>
      </w:r>
    </w:p>
    <w:p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The student should be able to work using both primary and secondary sources. Additionally, in research work, he should be able to find, select, differentiate and exploit relevant material in a critical way.</w:t>
      </w:r>
    </w:p>
    <w:p w:rsidR="004B1886" w:rsidRPr="001B6518" w:rsidRDefault="004B1886" w:rsidP="00E77BB0">
      <w:pPr>
        <w:spacing w:line="276" w:lineRule="auto"/>
        <w:ind w:left="708" w:hanging="424"/>
        <w:jc w:val="both"/>
        <w:rPr>
          <w:rFonts w:eastAsia="Calibri" w:cs="Arial"/>
          <w:sz w:val="22"/>
          <w:szCs w:val="22"/>
          <w:lang w:val="en-US" w:eastAsia="en-US"/>
        </w:rPr>
      </w:pPr>
    </w:p>
    <w:p w:rsidR="004B1886" w:rsidRPr="005E164E" w:rsidRDefault="004B1886" w:rsidP="00E77BB0">
      <w:pPr>
        <w:spacing w:line="276" w:lineRule="auto"/>
        <w:jc w:val="both"/>
        <w:rPr>
          <w:rFonts w:eastAsia="Calibri" w:cs="Arial"/>
          <w:b/>
          <w:i/>
          <w:sz w:val="22"/>
          <w:szCs w:val="22"/>
          <w:lang w:val="en-US" w:eastAsia="en-US"/>
        </w:rPr>
      </w:pPr>
      <w:r w:rsidRPr="001B6518">
        <w:rPr>
          <w:rFonts w:eastAsia="Calibri" w:cs="Arial"/>
          <w:sz w:val="22"/>
          <w:szCs w:val="22"/>
          <w:lang w:val="en-US" w:eastAsia="en-US"/>
        </w:rPr>
        <w:t xml:space="preserve">5.   </w:t>
      </w:r>
      <w:r w:rsidRPr="005E164E">
        <w:rPr>
          <w:rFonts w:eastAsia="Calibri" w:cs="Arial"/>
          <w:i/>
          <w:sz w:val="22"/>
          <w:szCs w:val="22"/>
          <w:lang w:val="en-US" w:eastAsia="en-US"/>
        </w:rPr>
        <w:t>a deeper insight into the culture of the target language countries/communities through literary and non- literary texts</w:t>
      </w:r>
      <w:r w:rsidRPr="005E164E">
        <w:rPr>
          <w:rFonts w:eastAsia="Calibri" w:cs="Arial"/>
          <w:b/>
          <w:i/>
          <w:sz w:val="22"/>
          <w:szCs w:val="22"/>
          <w:lang w:val="en-US" w:eastAsia="en-US"/>
        </w:rPr>
        <w:t xml:space="preserve"> </w:t>
      </w:r>
    </w:p>
    <w:p w:rsidR="004B1886" w:rsidRPr="001B6518" w:rsidRDefault="004B1886" w:rsidP="00E77BB0">
      <w:pPr>
        <w:spacing w:line="276" w:lineRule="auto"/>
        <w:jc w:val="both"/>
        <w:rPr>
          <w:rFonts w:eastAsiaTheme="minorHAnsi" w:cs="Arial"/>
          <w:sz w:val="22"/>
          <w:szCs w:val="22"/>
          <w:lang w:val="en-US" w:eastAsia="en-US"/>
        </w:rPr>
      </w:pPr>
      <w:r w:rsidRPr="001B6518">
        <w:rPr>
          <w:rFonts w:eastAsiaTheme="minorHAnsi" w:cs="Arial"/>
          <w:sz w:val="22"/>
          <w:szCs w:val="22"/>
          <w:lang w:val="en-US" w:eastAsia="en-US"/>
        </w:rPr>
        <w:t>Students gain a deeper insight and reflect on differing societies and cultural elements which share the same target language, regardless of their geographical location.</w:t>
      </w:r>
    </w:p>
    <w:p w:rsidR="004B1886" w:rsidRPr="001B6518" w:rsidRDefault="004B1886" w:rsidP="005E164E">
      <w:pPr>
        <w:spacing w:after="200" w:line="276" w:lineRule="auto"/>
        <w:rPr>
          <w:rFonts w:eastAsiaTheme="minorHAnsi" w:cs="Arial"/>
          <w:sz w:val="22"/>
          <w:szCs w:val="22"/>
          <w:lang w:val="en-US" w:eastAsia="en-US"/>
        </w:rPr>
      </w:pPr>
    </w:p>
    <w:p w:rsidR="005E164E" w:rsidRPr="001B6518" w:rsidRDefault="005E164E" w:rsidP="005E164E">
      <w:pPr>
        <w:spacing w:after="200" w:line="276" w:lineRule="auto"/>
        <w:rPr>
          <w:rFonts w:eastAsiaTheme="minorHAnsi" w:cs="Arial"/>
          <w:sz w:val="22"/>
          <w:szCs w:val="22"/>
          <w:lang w:val="en-US" w:eastAsia="en-US"/>
        </w:rPr>
      </w:pPr>
    </w:p>
    <w:p w:rsidR="005E164E" w:rsidRPr="001B6518" w:rsidRDefault="005E164E" w:rsidP="005E164E">
      <w:pPr>
        <w:spacing w:after="200" w:line="276" w:lineRule="auto"/>
        <w:rPr>
          <w:rFonts w:eastAsiaTheme="minorHAnsi" w:cs="Arial"/>
          <w:sz w:val="22"/>
          <w:szCs w:val="22"/>
          <w:lang w:val="en-US" w:eastAsia="en-US"/>
        </w:rPr>
        <w:sectPr w:rsidR="005E164E" w:rsidRPr="001B6518" w:rsidSect="00CD6256">
          <w:pgSz w:w="11906" w:h="16838"/>
          <w:pgMar w:top="1440" w:right="1440" w:bottom="1440" w:left="1440" w:header="708" w:footer="708" w:gutter="0"/>
          <w:cols w:space="708"/>
          <w:docGrid w:linePitch="360"/>
        </w:sectPr>
      </w:pPr>
    </w:p>
    <w:tbl>
      <w:tblPr>
        <w:tblW w:w="9182" w:type="dxa"/>
        <w:tblLook w:val="04A0" w:firstRow="1" w:lastRow="0" w:firstColumn="1" w:lastColumn="0" w:noHBand="0" w:noVBand="1"/>
      </w:tblPr>
      <w:tblGrid>
        <w:gridCol w:w="3936"/>
        <w:gridCol w:w="5246"/>
      </w:tblGrid>
      <w:tr w:rsidR="00E77BB0" w:rsidRPr="00E77BB0" w:rsidTr="00E77BB0">
        <w:tc>
          <w:tcPr>
            <w:tcW w:w="3936" w:type="dxa"/>
            <w:hideMark/>
          </w:tcPr>
          <w:p w:rsidR="00E77BB0" w:rsidRPr="00E77BB0" w:rsidRDefault="00E77BB0" w:rsidP="00E77BB0">
            <w:pPr>
              <w:tabs>
                <w:tab w:val="center" w:pos="4536"/>
                <w:tab w:val="right" w:pos="9072"/>
              </w:tabs>
              <w:spacing w:line="276" w:lineRule="auto"/>
            </w:pPr>
            <w:r w:rsidRPr="00E77BB0">
              <w:rPr>
                <w:noProof/>
                <w:sz w:val="20"/>
                <w:lang w:val="en-US" w:eastAsia="en-US"/>
              </w:rPr>
              <w:lastRenderedPageBreak/>
              <w:drawing>
                <wp:inline distT="0" distB="0" distL="0" distR="0" wp14:anchorId="58F15DCF" wp14:editId="3EA8B60D">
                  <wp:extent cx="1815465" cy="777875"/>
                  <wp:effectExtent l="0" t="0" r="0" b="3175"/>
                  <wp:docPr id="3" name="Picture 3"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Schola Europaea - pour documen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5465" cy="777875"/>
                          </a:xfrm>
                          <a:prstGeom prst="rect">
                            <a:avLst/>
                          </a:prstGeom>
                          <a:noFill/>
                          <a:ln>
                            <a:noFill/>
                          </a:ln>
                        </pic:spPr>
                      </pic:pic>
                    </a:graphicData>
                  </a:graphic>
                </wp:inline>
              </w:drawing>
            </w:r>
          </w:p>
        </w:tc>
        <w:tc>
          <w:tcPr>
            <w:tcW w:w="5246" w:type="dxa"/>
            <w:vAlign w:val="center"/>
            <w:hideMark/>
          </w:tcPr>
          <w:p w:rsidR="00E77BB0" w:rsidRPr="00E77BB0" w:rsidRDefault="00E77BB0" w:rsidP="00E77BB0">
            <w:pPr>
              <w:tabs>
                <w:tab w:val="center" w:pos="4536"/>
                <w:tab w:val="right" w:pos="9072"/>
              </w:tabs>
              <w:spacing w:line="276" w:lineRule="auto"/>
              <w:jc w:val="right"/>
            </w:pPr>
            <w:r w:rsidRPr="00E77BB0">
              <w:rPr>
                <w:rFonts w:ascii="Times New Roman" w:hAnsi="Times New Roman"/>
                <w:b/>
                <w:bCs/>
                <w:sz w:val="28"/>
                <w:szCs w:val="28"/>
                <w:lang w:val="en-US" w:eastAsia="zh-CN"/>
              </w:rPr>
              <w:t>EUROPEAN BACCALAUREATE</w:t>
            </w:r>
          </w:p>
        </w:tc>
      </w:tr>
    </w:tbl>
    <w:p w:rsidR="00EC6D46" w:rsidRPr="001B6518" w:rsidRDefault="00EC6D46" w:rsidP="00EC6D46">
      <w:pPr>
        <w:pStyle w:val="Heading2"/>
        <w:rPr>
          <w:lang w:val="en-US" w:eastAsia="en-US"/>
        </w:rPr>
      </w:pPr>
      <w:bookmarkStart w:id="13" w:name="_Toc499824089"/>
      <w:r>
        <w:rPr>
          <w:lang w:val="en-US" w:eastAsia="en-US"/>
        </w:rPr>
        <w:t xml:space="preserve">8.2 </w:t>
      </w:r>
      <w:r w:rsidRPr="001B6518">
        <w:rPr>
          <w:lang w:val="en-US" w:eastAsia="en-US"/>
        </w:rPr>
        <w:t>Examples for the written and oral exam in EN, FR and DE</w:t>
      </w:r>
      <w:bookmarkEnd w:id="13"/>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r w:rsidRPr="00E77BB0">
        <w:rPr>
          <w:rFonts w:ascii="Times New Roman" w:hAnsi="Times New Roman"/>
          <w:noProof/>
          <w:lang w:val="en-US" w:eastAsia="en-US"/>
        </w:rPr>
        <mc:AlternateContent>
          <mc:Choice Requires="wps">
            <w:drawing>
              <wp:anchor distT="0" distB="0" distL="114300" distR="114300" simplePos="0" relativeHeight="251659264" behindDoc="0" locked="0" layoutInCell="1" allowOverlap="1" wp14:anchorId="2A65EBB6" wp14:editId="23107957">
                <wp:simplePos x="0" y="0"/>
                <wp:positionH relativeFrom="column">
                  <wp:posOffset>809625</wp:posOffset>
                </wp:positionH>
                <wp:positionV relativeFrom="paragraph">
                  <wp:posOffset>48895</wp:posOffset>
                </wp:positionV>
                <wp:extent cx="3886200" cy="914400"/>
                <wp:effectExtent l="0" t="0" r="19050" b="19050"/>
                <wp:wrapSquare wrapText="bothSides"/>
                <wp:docPr id="7" name="Textfeld 7"/>
                <wp:cNvGraphicFramePr/>
                <a:graphic xmlns:a="http://schemas.openxmlformats.org/drawingml/2006/main">
                  <a:graphicData uri="http://schemas.microsoft.com/office/word/2010/wordprocessingShape">
                    <wps:wsp>
                      <wps:cNvSpPr txBox="1"/>
                      <wps:spPr>
                        <a:xfrm>
                          <a:off x="0" y="0"/>
                          <a:ext cx="3886200" cy="914400"/>
                        </a:xfrm>
                        <a:prstGeom prst="rect">
                          <a:avLst/>
                        </a:prstGeom>
                        <a:solidFill>
                          <a:sysClr val="window" lastClr="FFFFFF">
                            <a:lumMod val="75000"/>
                          </a:sysClr>
                        </a:solidFill>
                        <a:ln w="25400" cap="flat" cmpd="sng" algn="ctr">
                          <a:solidFill>
                            <a:sysClr val="windowText" lastClr="000000"/>
                          </a:solidFill>
                          <a:prstDash val="solid"/>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105112" w:rsidRPr="00F52D4F" w:rsidRDefault="00105112" w:rsidP="00E77BB0">
                            <w:pPr>
                              <w:jc w:val="center"/>
                              <w:rPr>
                                <w:b/>
                                <w:sz w:val="44"/>
                                <w:szCs w:val="44"/>
                              </w:rPr>
                            </w:pPr>
                            <w:r>
                              <w:rPr>
                                <w:b/>
                                <w:sz w:val="44"/>
                                <w:szCs w:val="44"/>
                              </w:rPr>
                              <w:t>ENGLISH LANGUAGE II</w:t>
                            </w:r>
                          </w:p>
                          <w:p w:rsidR="00105112" w:rsidRPr="00F52D4F" w:rsidRDefault="00105112" w:rsidP="00E77BB0">
                            <w:pPr>
                              <w:jc w:val="center"/>
                              <w:rPr>
                                <w:b/>
                                <w:sz w:val="44"/>
                                <w:szCs w:val="44"/>
                              </w:rPr>
                            </w:pPr>
                            <w:proofErr w:type="spellStart"/>
                            <w:r>
                              <w:rPr>
                                <w:b/>
                                <w:sz w:val="44"/>
                                <w:szCs w:val="44"/>
                              </w:rPr>
                              <w:t>Advanced</w:t>
                            </w:r>
                            <w:proofErr w:type="spellEnd"/>
                            <w:r>
                              <w:rPr>
                                <w:b/>
                                <w:sz w:val="44"/>
                                <w:szCs w:val="44"/>
                              </w:rPr>
                              <w:t xml:space="preserve"> </w:t>
                            </w:r>
                            <w:proofErr w:type="spellStart"/>
                            <w:r>
                              <w:rPr>
                                <w:b/>
                                <w:sz w:val="44"/>
                                <w:szCs w:val="44"/>
                              </w:rPr>
                              <w:t>course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65EBB6" id="_x0000_t202" coordsize="21600,21600" o:spt="202" path="m,l,21600r21600,l21600,xe">
                <v:stroke joinstyle="miter"/>
                <v:path gradientshapeok="t" o:connecttype="rect"/>
              </v:shapetype>
              <v:shape id="Textfeld 7" o:spid="_x0000_s1026" type="#_x0000_t202" style="position:absolute;margin-left:63.75pt;margin-top:3.85pt;width:30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E9ivgIAAHsFAAAOAAAAZHJzL2Uyb0RvYy54bWysVFFv2jAQfp+0/2D5nSYwKBQ1VCmIaVLX&#10;VmqnPhvHgUiO7dmGhE377/vsAKXdnqbxEM535/Pdd9/d9U1bS7IT1lVaZbR/kVIiFNdFpdYZ/fa8&#10;7E0ocZ6pgkmtREb3wtGb2ccP142ZioHeaFkISxBEuWljMrrx3kyTxPGNqJm70EYoGEtta+ZxtOuk&#10;sKxB9FomgzS9TBptC2M1F85Bu+iMdBbjl6Xg/qEsnfBEZhS5+fi18bsK32R2zaZry8ym4oc02D9k&#10;UbNK4dFTqAXzjGxt9UeouuJWO136C67rRJdlxUWsAdX003fVPG2YEbEWgOPMCSb3/8Ly+92jJVWR&#10;0TElitVo0bNofSlkQcYBnca4KZyeDNx8e6tbdPmod1CGotvS1uEf5RDYgfP+hC2CEQ7lp8nkEg2j&#10;hMN21R8OISN88nrbWOc/C12TIGTUoncRUra7c75zPbqEx5yWVbGspIyHvZtLS3YMbQY7Ct1QIpnz&#10;UGZ0GX8xltzWX3XR+Y1H6SkHF+/HdN7ElYo0GR2MQraEMxC0lMxDrA0gc2pNCZNrMJ97Gx94c7uL&#10;ep5VwPYsMyRwlsN5QaHSBXOb7nKMeoBLqlCwiNzugMGp9RCjHnBH3v2cj8aDfDy66l3mo35v2E8n&#10;vTxPB73FMk/zdLicXw1vfx1iHu8nodtdV4Pk21V7oMBKF3swwOpugpzhywop3gHjR2YxMsAHa8A/&#10;4FNKDdD0QaJko+2Pv+mDP5gMKyUNRhCAft8yKwDQFwWOR5ZgZuNhiHLwhj23rM4talvPNdrfx8Ix&#10;PIrB38ujWFpdv2Bb5OFVmJjieDujaEgnzn23GLBtuMjz6IQpNczfqSfDQ+gAcWjNc/vCrDkw1QO+&#10;e30cVjZ9R9jON9xUOt96XVaRzQHgDlXQLhww4ZGAh20UVsj5OXq97szZbwAAAP//AwBQSwMEFAAG&#10;AAgAAAAhAKL61YrcAAAACQEAAA8AAABkcnMvZG93bnJldi54bWxMj81OwzAQhO9IvIO1SFwQddqq&#10;NQ1xKn4foAWEenPjJQnY6xC7TXj7Lic4jmY0802xHr0TR+xjG0jDdJKBQKqCbanW8PryfH0DIiZD&#10;1rhAqOEHI6zL87PC5DYMtMHjNtWCSyjmRkOTUpdLGasGvYmT0CGx9xF6bxLLvpa2NwOXeydnWbaU&#10;3rTEC43p8KHB6mt78Ly7u3qfb5Y7dKs3+Y3p6dEN959aX16Md7cgEo7pLwy/+IwOJTPtw4FsFI71&#10;TC04qkEpEOyr+Yr1no3FVIEsC/n/QXkCAAD//wMAUEsBAi0AFAAGAAgAAAAhALaDOJL+AAAA4QEA&#10;ABMAAAAAAAAAAAAAAAAAAAAAAFtDb250ZW50X1R5cGVzXS54bWxQSwECLQAUAAYACAAAACEAOP0h&#10;/9YAAACUAQAACwAAAAAAAAAAAAAAAAAvAQAAX3JlbHMvLnJlbHNQSwECLQAUAAYACAAAACEApfRP&#10;Yr4CAAB7BQAADgAAAAAAAAAAAAAAAAAuAgAAZHJzL2Uyb0RvYy54bWxQSwECLQAUAAYACAAAACEA&#10;ovrVitwAAAAJAQAADwAAAAAAAAAAAAAAAAAYBQAAZHJzL2Rvd25yZXYueG1sUEsFBgAAAAAEAAQA&#10;8wAAACEGAAAAAA==&#10;" fillcolor="#bfbfbf" strokecolor="windowText" strokeweight="2pt">
                <v:textbox>
                  <w:txbxContent>
                    <w:p w:rsidR="00105112" w:rsidRPr="00F52D4F" w:rsidRDefault="00105112" w:rsidP="00E77BB0">
                      <w:pPr>
                        <w:jc w:val="center"/>
                        <w:rPr>
                          <w:b/>
                          <w:sz w:val="44"/>
                          <w:szCs w:val="44"/>
                        </w:rPr>
                      </w:pPr>
                      <w:r>
                        <w:rPr>
                          <w:b/>
                          <w:sz w:val="44"/>
                          <w:szCs w:val="44"/>
                        </w:rPr>
                        <w:t>ENGLISH LANGUAGE II</w:t>
                      </w:r>
                    </w:p>
                    <w:p w:rsidR="00105112" w:rsidRPr="00F52D4F" w:rsidRDefault="00105112" w:rsidP="00E77BB0">
                      <w:pPr>
                        <w:jc w:val="center"/>
                        <w:rPr>
                          <w:b/>
                          <w:sz w:val="44"/>
                          <w:szCs w:val="44"/>
                        </w:rPr>
                      </w:pPr>
                      <w:proofErr w:type="spellStart"/>
                      <w:r>
                        <w:rPr>
                          <w:b/>
                          <w:sz w:val="44"/>
                          <w:szCs w:val="44"/>
                        </w:rPr>
                        <w:t>Advanced</w:t>
                      </w:r>
                      <w:proofErr w:type="spellEnd"/>
                      <w:r>
                        <w:rPr>
                          <w:b/>
                          <w:sz w:val="44"/>
                          <w:szCs w:val="44"/>
                        </w:rPr>
                        <w:t xml:space="preserve"> </w:t>
                      </w:r>
                      <w:proofErr w:type="spellStart"/>
                      <w:r>
                        <w:rPr>
                          <w:b/>
                          <w:sz w:val="44"/>
                          <w:szCs w:val="44"/>
                        </w:rPr>
                        <w:t>course</w:t>
                      </w:r>
                      <w:proofErr w:type="spellEnd"/>
                    </w:p>
                  </w:txbxContent>
                </v:textbox>
                <w10:wrap type="square"/>
              </v:shape>
            </w:pict>
          </mc:Fallback>
        </mc:AlternateContent>
      </w: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b/>
          <w:lang w:val="en-US"/>
        </w:rPr>
      </w:pPr>
    </w:p>
    <w:p w:rsidR="00E77BB0" w:rsidRPr="00EC6D46" w:rsidRDefault="00E77BB0" w:rsidP="00E77BB0">
      <w:pPr>
        <w:suppressLineNumbers/>
        <w:rPr>
          <w:rFonts w:cs="Arial"/>
          <w:b/>
          <w:lang w:val="en-US"/>
        </w:rPr>
      </w:pPr>
    </w:p>
    <w:p w:rsidR="00E77BB0" w:rsidRPr="00EC6D46" w:rsidRDefault="00E77BB0" w:rsidP="00E77BB0">
      <w:pPr>
        <w:suppressLineNumbers/>
        <w:spacing w:before="64"/>
        <w:ind w:left="2102" w:right="1908"/>
        <w:jc w:val="center"/>
        <w:rPr>
          <w:rFonts w:eastAsiaTheme="minorEastAsia" w:cs="Arial"/>
          <w:color w:val="FF0000"/>
          <w:spacing w:val="-2"/>
          <w:lang w:val="en-US"/>
        </w:rPr>
      </w:pPr>
    </w:p>
    <w:p w:rsidR="00E77BB0" w:rsidRPr="001B6518" w:rsidRDefault="00E77BB0" w:rsidP="00E77BB0">
      <w:pPr>
        <w:suppressLineNumbers/>
        <w:tabs>
          <w:tab w:val="left" w:pos="8505"/>
        </w:tabs>
        <w:spacing w:before="64"/>
        <w:ind w:right="-2"/>
        <w:jc w:val="center"/>
        <w:rPr>
          <w:rFonts w:eastAsiaTheme="minorEastAsia" w:cs="Arial"/>
          <w:color w:val="FF0000"/>
          <w:spacing w:val="-2"/>
          <w:sz w:val="22"/>
          <w:szCs w:val="22"/>
          <w:lang w:val="en-US"/>
        </w:rPr>
      </w:pPr>
      <w:r w:rsidRPr="001B6518">
        <w:rPr>
          <w:rFonts w:eastAsiaTheme="minorEastAsia" w:cs="Arial"/>
          <w:color w:val="FF0000"/>
          <w:spacing w:val="-2"/>
          <w:sz w:val="22"/>
          <w:szCs w:val="22"/>
          <w:lang w:val="en-US"/>
        </w:rPr>
        <w:t>SAMPLE paper for the new Baccalaureate written L II exam</w:t>
      </w:r>
    </w:p>
    <w:p w:rsidR="00E77BB0" w:rsidRPr="001B6518" w:rsidRDefault="00E77BB0" w:rsidP="00E77BB0">
      <w:pPr>
        <w:suppressLineNumbers/>
        <w:tabs>
          <w:tab w:val="left" w:pos="8364"/>
          <w:tab w:val="left" w:pos="8505"/>
        </w:tabs>
        <w:spacing w:before="64"/>
        <w:ind w:right="-2"/>
        <w:jc w:val="center"/>
        <w:rPr>
          <w:rFonts w:eastAsiaTheme="minorEastAsia" w:cs="Arial"/>
          <w:color w:val="FF0000"/>
          <w:spacing w:val="-2"/>
          <w:sz w:val="22"/>
          <w:szCs w:val="22"/>
          <w:lang w:val="en-US"/>
        </w:rPr>
      </w:pPr>
      <w:r w:rsidRPr="001B6518">
        <w:rPr>
          <w:rFonts w:eastAsiaTheme="minorEastAsia" w:cs="Arial"/>
          <w:color w:val="FF0000"/>
          <w:spacing w:val="-2"/>
          <w:sz w:val="22"/>
          <w:szCs w:val="22"/>
          <w:lang w:val="en-US"/>
        </w:rPr>
        <w:t>(Ref.</w:t>
      </w:r>
      <w:r w:rsidRPr="001B6518">
        <w:rPr>
          <w:lang w:val="en-US"/>
        </w:rPr>
        <w:t xml:space="preserve"> </w:t>
      </w:r>
      <w:r w:rsidR="00F136CB">
        <w:rPr>
          <w:rFonts w:eastAsiaTheme="minorEastAsia" w:cs="Arial"/>
          <w:color w:val="FF0000"/>
          <w:spacing w:val="-2"/>
          <w:sz w:val="22"/>
          <w:szCs w:val="22"/>
          <w:lang w:val="en-US"/>
        </w:rPr>
        <w:t>2016-12-D-22</w:t>
      </w:r>
      <w:r w:rsidR="00895A9A">
        <w:rPr>
          <w:rFonts w:eastAsiaTheme="minorEastAsia" w:cs="Arial"/>
          <w:color w:val="FF0000"/>
          <w:spacing w:val="-2"/>
          <w:sz w:val="22"/>
          <w:szCs w:val="22"/>
          <w:lang w:val="en-US"/>
        </w:rPr>
        <w:t xml:space="preserve"> </w:t>
      </w:r>
      <w:r w:rsidRPr="001B6518">
        <w:rPr>
          <w:rFonts w:eastAsiaTheme="minorEastAsia" w:cs="Arial"/>
          <w:color w:val="FF0000"/>
          <w:spacing w:val="-2"/>
          <w:sz w:val="22"/>
          <w:szCs w:val="22"/>
          <w:lang w:val="en-US"/>
        </w:rPr>
        <w:t xml:space="preserve">“Syllabus for all L II Languages – </w:t>
      </w:r>
    </w:p>
    <w:p w:rsidR="00E77BB0" w:rsidRPr="001B6518" w:rsidRDefault="00E77BB0" w:rsidP="00E77BB0">
      <w:pPr>
        <w:suppressLineNumbers/>
        <w:tabs>
          <w:tab w:val="left" w:pos="8364"/>
          <w:tab w:val="left" w:pos="8505"/>
        </w:tabs>
        <w:spacing w:before="64"/>
        <w:ind w:right="-2"/>
        <w:jc w:val="center"/>
        <w:rPr>
          <w:rFonts w:eastAsiaTheme="minorEastAsia" w:cs="Arial"/>
          <w:color w:val="FF0000"/>
          <w:spacing w:val="-2"/>
          <w:sz w:val="22"/>
          <w:szCs w:val="22"/>
          <w:lang w:val="en-US"/>
        </w:rPr>
      </w:pPr>
      <w:r w:rsidRPr="001B6518">
        <w:rPr>
          <w:rFonts w:eastAsiaTheme="minorEastAsia" w:cs="Arial"/>
          <w:color w:val="FF0000"/>
          <w:spacing w:val="-2"/>
          <w:sz w:val="22"/>
          <w:szCs w:val="22"/>
          <w:lang w:val="en-US"/>
        </w:rPr>
        <w:t>Advanced course (S6-S7)</w:t>
      </w:r>
      <w:r w:rsidR="00895A9A">
        <w:rPr>
          <w:rFonts w:eastAsiaTheme="minorEastAsia" w:cs="Arial"/>
          <w:color w:val="FF0000"/>
          <w:spacing w:val="-2"/>
          <w:sz w:val="22"/>
          <w:szCs w:val="22"/>
          <w:lang w:val="en-US"/>
        </w:rPr>
        <w:t>”</w:t>
      </w:r>
      <w:r w:rsidRPr="001B6518">
        <w:rPr>
          <w:rFonts w:eastAsiaTheme="minorEastAsia" w:cs="Arial"/>
          <w:color w:val="FF0000"/>
          <w:spacing w:val="-2"/>
          <w:sz w:val="22"/>
          <w:szCs w:val="22"/>
          <w:lang w:val="en-US"/>
        </w:rPr>
        <w:t>)</w:t>
      </w:r>
    </w:p>
    <w:p w:rsidR="00E77BB0" w:rsidRPr="001B6518" w:rsidRDefault="00E77BB0" w:rsidP="00E77BB0">
      <w:pPr>
        <w:suppressLineNumbers/>
        <w:spacing w:before="64"/>
        <w:ind w:left="2102" w:right="1908"/>
        <w:rPr>
          <w:rFonts w:cs="Arial"/>
          <w:color w:val="FF0000"/>
          <w:spacing w:val="-1"/>
          <w:sz w:val="22"/>
          <w:szCs w:val="22"/>
          <w:lang w:val="en-US"/>
        </w:rPr>
      </w:pPr>
    </w:p>
    <w:p w:rsidR="00E77BB0" w:rsidRPr="001B6518" w:rsidRDefault="00E77BB0" w:rsidP="00E77BB0">
      <w:pPr>
        <w:suppressLineNumbers/>
        <w:spacing w:before="64"/>
        <w:ind w:left="2102" w:right="1908"/>
        <w:jc w:val="center"/>
        <w:rPr>
          <w:rFonts w:cs="Arial"/>
          <w:sz w:val="22"/>
          <w:szCs w:val="22"/>
          <w:lang w:val="en-US"/>
        </w:rPr>
      </w:pPr>
    </w:p>
    <w:p w:rsidR="00E77BB0" w:rsidRPr="001B6518" w:rsidRDefault="00E77BB0" w:rsidP="00E77BB0">
      <w:pPr>
        <w:suppressLineNumbers/>
        <w:spacing w:before="64"/>
        <w:ind w:left="2102" w:right="1908"/>
        <w:rPr>
          <w:rFonts w:cs="Arial"/>
          <w:sz w:val="22"/>
          <w:szCs w:val="22"/>
          <w:lang w:val="en-US"/>
        </w:rPr>
      </w:pPr>
    </w:p>
    <w:p w:rsidR="00E77BB0" w:rsidRPr="001B6518" w:rsidRDefault="00E77BB0" w:rsidP="00E77BB0">
      <w:pPr>
        <w:suppressLineNumbers/>
        <w:spacing w:before="64"/>
        <w:ind w:left="2102" w:right="1908"/>
        <w:rPr>
          <w:rFonts w:cs="Arial"/>
          <w:sz w:val="22"/>
          <w:szCs w:val="22"/>
          <w:lang w:val="en-US"/>
        </w:rPr>
      </w:pPr>
    </w:p>
    <w:p w:rsidR="00E77BB0" w:rsidRPr="001B6518" w:rsidRDefault="00E77BB0" w:rsidP="00E77BB0">
      <w:pPr>
        <w:suppressLineNumbers/>
        <w:spacing w:before="64"/>
        <w:ind w:left="2102" w:right="1908"/>
        <w:rPr>
          <w:rFonts w:cs="Arial"/>
          <w:sz w:val="22"/>
          <w:szCs w:val="22"/>
          <w:lang w:val="en-US"/>
        </w:rPr>
      </w:pPr>
    </w:p>
    <w:p w:rsidR="00E77BB0" w:rsidRPr="001B6518" w:rsidRDefault="00E77BB0" w:rsidP="00E77BB0">
      <w:pPr>
        <w:suppressLineNumbers/>
        <w:tabs>
          <w:tab w:val="left" w:pos="5872"/>
        </w:tabs>
        <w:rPr>
          <w:rFonts w:cs="Arial"/>
          <w:sz w:val="22"/>
          <w:szCs w:val="22"/>
          <w:lang w:val="en-US"/>
        </w:rPr>
      </w:pPr>
      <w:r w:rsidRPr="001B6518">
        <w:rPr>
          <w:rFonts w:cs="Arial"/>
          <w:b/>
          <w:spacing w:val="-2"/>
          <w:sz w:val="22"/>
          <w:szCs w:val="22"/>
          <w:lang w:val="en-US"/>
        </w:rPr>
        <w:t>Length of the examination</w:t>
      </w:r>
      <w:r w:rsidRPr="001B6518">
        <w:rPr>
          <w:rFonts w:cs="Arial"/>
          <w:b/>
          <w:sz w:val="22"/>
          <w:szCs w:val="22"/>
          <w:lang w:val="en-US"/>
        </w:rPr>
        <w:t xml:space="preserve">:                       </w:t>
      </w:r>
      <w:r w:rsidRPr="001B6518">
        <w:rPr>
          <w:rFonts w:cs="Arial"/>
          <w:sz w:val="22"/>
          <w:szCs w:val="22"/>
          <w:lang w:val="en-US"/>
        </w:rPr>
        <w:t xml:space="preserve">4 hours </w:t>
      </w:r>
      <w:r w:rsidRPr="001B6518">
        <w:rPr>
          <w:rFonts w:cs="Arial"/>
          <w:spacing w:val="-1"/>
          <w:sz w:val="22"/>
          <w:szCs w:val="22"/>
          <w:lang w:val="en-US"/>
        </w:rPr>
        <w:t>(240</w:t>
      </w:r>
      <w:r w:rsidRPr="001B6518">
        <w:rPr>
          <w:rFonts w:cs="Arial"/>
          <w:sz w:val="22"/>
          <w:szCs w:val="22"/>
          <w:lang w:val="en-US"/>
        </w:rPr>
        <w:t xml:space="preserve"> </w:t>
      </w:r>
      <w:proofErr w:type="spellStart"/>
      <w:r w:rsidRPr="001B6518">
        <w:rPr>
          <w:rFonts w:cs="Arial"/>
          <w:spacing w:val="-1"/>
          <w:sz w:val="22"/>
          <w:szCs w:val="22"/>
          <w:lang w:val="en-US"/>
        </w:rPr>
        <w:t>Minuten</w:t>
      </w:r>
      <w:proofErr w:type="spellEnd"/>
      <w:r w:rsidRPr="001B6518">
        <w:rPr>
          <w:rFonts w:cs="Arial"/>
          <w:spacing w:val="-1"/>
          <w:sz w:val="22"/>
          <w:szCs w:val="22"/>
          <w:lang w:val="en-US"/>
        </w:rPr>
        <w:t>)</w:t>
      </w:r>
    </w:p>
    <w:p w:rsidR="00E77BB0" w:rsidRPr="001B6518" w:rsidRDefault="00E77BB0" w:rsidP="00E77BB0">
      <w:pPr>
        <w:suppressLineNumbers/>
        <w:spacing w:before="1" w:line="23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b/>
          <w:sz w:val="22"/>
          <w:szCs w:val="22"/>
          <w:lang w:val="en-US"/>
        </w:rPr>
      </w:pPr>
      <w:r w:rsidRPr="001B6518">
        <w:rPr>
          <w:rFonts w:cs="Arial"/>
          <w:b/>
          <w:sz w:val="22"/>
          <w:szCs w:val="22"/>
          <w:lang w:val="en-US"/>
        </w:rPr>
        <w:t xml:space="preserve">Permitted equipment:                   </w:t>
      </w:r>
      <w:r w:rsidRPr="001B6518">
        <w:rPr>
          <w:rFonts w:cs="Arial"/>
          <w:b/>
          <w:sz w:val="22"/>
          <w:szCs w:val="22"/>
          <w:lang w:val="en-US"/>
        </w:rPr>
        <w:tab/>
        <w:t xml:space="preserve">           </w:t>
      </w:r>
      <w:r w:rsidRPr="001B6518">
        <w:rPr>
          <w:rFonts w:cs="Arial"/>
          <w:sz w:val="22"/>
          <w:szCs w:val="22"/>
          <w:lang w:val="en-US"/>
        </w:rPr>
        <w:t>None</w:t>
      </w:r>
    </w:p>
    <w:p w:rsidR="00E77BB0" w:rsidRPr="001B6518" w:rsidRDefault="00E77BB0" w:rsidP="00E77BB0">
      <w:pPr>
        <w:suppressLineNumbers/>
        <w:spacing w:line="280" w:lineRule="exact"/>
        <w:rPr>
          <w:rFonts w:cs="Arial"/>
          <w:sz w:val="22"/>
          <w:szCs w:val="22"/>
          <w:lang w:val="en-US"/>
        </w:rPr>
      </w:pPr>
    </w:p>
    <w:p w:rsidR="00E77BB0" w:rsidRPr="001B6518" w:rsidRDefault="00E77BB0" w:rsidP="001B6518">
      <w:pPr>
        <w:spacing w:after="240"/>
        <w:jc w:val="both"/>
        <w:rPr>
          <w:rFonts w:cs="Arial"/>
          <w:sz w:val="22"/>
          <w:szCs w:val="22"/>
          <w:lang w:val="en-US" w:eastAsia="en-US"/>
        </w:rPr>
      </w:pPr>
      <w:r w:rsidRPr="001B6518">
        <w:rPr>
          <w:rFonts w:cs="Arial"/>
          <w:b/>
          <w:bCs/>
          <w:spacing w:val="-1"/>
          <w:sz w:val="22"/>
          <w:szCs w:val="22"/>
          <w:lang w:val="en-US" w:eastAsia="en-US"/>
        </w:rPr>
        <w:t xml:space="preserve">             </w:t>
      </w:r>
    </w:p>
    <w:p w:rsidR="00E77BB0" w:rsidRPr="001B6518" w:rsidRDefault="00E77BB0" w:rsidP="00E77BB0">
      <w:pPr>
        <w:suppressLineNumbers/>
        <w:spacing w:line="280" w:lineRule="exact"/>
        <w:rPr>
          <w:rFonts w:cs="Arial"/>
          <w:sz w:val="22"/>
          <w:szCs w:val="22"/>
          <w:lang w:val="en-US"/>
        </w:rPr>
      </w:pPr>
      <w:r w:rsidRPr="001B6518">
        <w:rPr>
          <w:rFonts w:cs="Arial"/>
          <w:b/>
          <w:sz w:val="22"/>
          <w:szCs w:val="22"/>
          <w:lang w:val="en-US"/>
        </w:rPr>
        <w:t xml:space="preserve">Special remarks: </w:t>
      </w:r>
      <w:r w:rsidRPr="001B6518">
        <w:rPr>
          <w:rFonts w:cs="Arial"/>
          <w:b/>
          <w:sz w:val="22"/>
          <w:szCs w:val="22"/>
          <w:lang w:val="en-US"/>
        </w:rPr>
        <w:tab/>
      </w:r>
      <w:r w:rsidRPr="001B6518">
        <w:rPr>
          <w:rFonts w:cs="Arial"/>
          <w:b/>
          <w:sz w:val="22"/>
          <w:szCs w:val="22"/>
          <w:lang w:val="en-US"/>
        </w:rPr>
        <w:tab/>
      </w:r>
      <w:r w:rsidRPr="001B6518">
        <w:rPr>
          <w:rFonts w:cs="Arial"/>
          <w:b/>
          <w:sz w:val="22"/>
          <w:szCs w:val="22"/>
          <w:lang w:val="en-US"/>
        </w:rPr>
        <w:tab/>
        <w:t xml:space="preserve">           </w:t>
      </w:r>
      <w:r w:rsidRPr="001B6518">
        <w:rPr>
          <w:rFonts w:cs="Arial"/>
          <w:sz w:val="22"/>
          <w:szCs w:val="22"/>
          <w:lang w:val="en-US"/>
        </w:rPr>
        <w:t xml:space="preserve">Answer all </w:t>
      </w:r>
      <w:r w:rsidRPr="001B6518">
        <w:rPr>
          <w:rFonts w:cs="Arial"/>
          <w:b/>
          <w:sz w:val="22"/>
          <w:szCs w:val="22"/>
          <w:lang w:val="en-US"/>
        </w:rPr>
        <w:t>three</w:t>
      </w:r>
      <w:r w:rsidRPr="001B6518">
        <w:rPr>
          <w:rFonts w:cs="Arial"/>
          <w:sz w:val="22"/>
          <w:szCs w:val="22"/>
          <w:lang w:val="en-US"/>
        </w:rPr>
        <w:t xml:space="preserve"> parts</w:t>
      </w: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tabs>
          <w:tab w:val="left" w:pos="1701"/>
          <w:tab w:val="left" w:pos="3840"/>
        </w:tabs>
        <w:rPr>
          <w:rFonts w:cs="Arial"/>
          <w:spacing w:val="-3"/>
          <w:sz w:val="22"/>
          <w:szCs w:val="22"/>
          <w:lang w:val="en-US"/>
        </w:rPr>
      </w:pPr>
      <w:r w:rsidRPr="001B6518">
        <w:rPr>
          <w:rFonts w:cs="Arial"/>
          <w:spacing w:val="-3"/>
          <w:sz w:val="22"/>
          <w:szCs w:val="22"/>
          <w:lang w:val="en-US"/>
        </w:rPr>
        <w:t xml:space="preserve">Part 1.          </w:t>
      </w:r>
      <w:r w:rsidRPr="001B6518">
        <w:rPr>
          <w:rFonts w:cs="Arial"/>
          <w:spacing w:val="-3"/>
          <w:sz w:val="22"/>
          <w:szCs w:val="22"/>
          <w:lang w:val="en-US"/>
        </w:rPr>
        <w:tab/>
        <w:t>Reading Comprehension: Answer all the questions</w:t>
      </w:r>
    </w:p>
    <w:p w:rsidR="00E77BB0" w:rsidRPr="001B6518" w:rsidRDefault="00E77BB0" w:rsidP="00E77BB0">
      <w:pPr>
        <w:suppressLineNumbers/>
        <w:tabs>
          <w:tab w:val="left" w:pos="1701"/>
          <w:tab w:val="left" w:pos="3840"/>
        </w:tabs>
        <w:rPr>
          <w:rFonts w:cs="Arial"/>
          <w:spacing w:val="-3"/>
          <w:sz w:val="22"/>
          <w:szCs w:val="22"/>
          <w:lang w:val="en-US"/>
        </w:rPr>
      </w:pPr>
      <w:r w:rsidRPr="001B6518">
        <w:rPr>
          <w:rFonts w:cs="Arial"/>
          <w:spacing w:val="-3"/>
          <w:sz w:val="22"/>
          <w:szCs w:val="22"/>
          <w:lang w:val="en-US"/>
        </w:rPr>
        <w:t xml:space="preserve">Part 2 A.      </w:t>
      </w:r>
      <w:r w:rsidRPr="001B6518">
        <w:rPr>
          <w:rFonts w:cs="Arial"/>
          <w:spacing w:val="-3"/>
          <w:sz w:val="22"/>
          <w:szCs w:val="22"/>
          <w:lang w:val="en-US"/>
        </w:rPr>
        <w:tab/>
        <w:t>Textual Analysis: Answer all the questions</w:t>
      </w:r>
    </w:p>
    <w:p w:rsidR="00E77BB0" w:rsidRPr="001B6518" w:rsidRDefault="00E77BB0" w:rsidP="00E77BB0">
      <w:pPr>
        <w:suppressLineNumbers/>
        <w:tabs>
          <w:tab w:val="left" w:pos="1701"/>
          <w:tab w:val="left" w:pos="3840"/>
        </w:tabs>
        <w:rPr>
          <w:rFonts w:cs="Arial"/>
          <w:spacing w:val="-3"/>
          <w:sz w:val="22"/>
          <w:szCs w:val="22"/>
          <w:lang w:val="en-US"/>
        </w:rPr>
      </w:pPr>
      <w:r w:rsidRPr="001B6518">
        <w:rPr>
          <w:rFonts w:cs="Arial"/>
          <w:spacing w:val="-3"/>
          <w:sz w:val="22"/>
          <w:szCs w:val="22"/>
          <w:lang w:val="en-US"/>
        </w:rPr>
        <w:t xml:space="preserve">Part 2 B.      </w:t>
      </w:r>
      <w:r w:rsidRPr="001B6518">
        <w:rPr>
          <w:rFonts w:cs="Arial"/>
          <w:spacing w:val="-3"/>
          <w:sz w:val="22"/>
          <w:szCs w:val="22"/>
          <w:lang w:val="en-US"/>
        </w:rPr>
        <w:tab/>
        <w:t>Literary Essay: Answer the question</w:t>
      </w:r>
    </w:p>
    <w:p w:rsidR="00E77BB0" w:rsidRPr="001B6518" w:rsidRDefault="00E77BB0" w:rsidP="00E77BB0">
      <w:pPr>
        <w:suppressLineNumbers/>
        <w:tabs>
          <w:tab w:val="left" w:pos="1701"/>
          <w:tab w:val="left" w:pos="3840"/>
        </w:tabs>
        <w:rPr>
          <w:rFonts w:cs="Arial"/>
          <w:spacing w:val="-3"/>
          <w:sz w:val="22"/>
          <w:szCs w:val="22"/>
          <w:lang w:val="en-US"/>
        </w:rPr>
      </w:pPr>
    </w:p>
    <w:p w:rsidR="00E77BB0" w:rsidRPr="001B6518" w:rsidRDefault="00E77BB0" w:rsidP="00E77BB0">
      <w:pPr>
        <w:suppressLineNumbers/>
        <w:tabs>
          <w:tab w:val="left" w:pos="1701"/>
          <w:tab w:val="left" w:pos="3840"/>
        </w:tabs>
        <w:rPr>
          <w:rFonts w:cs="Arial"/>
          <w:spacing w:val="-3"/>
          <w:sz w:val="22"/>
          <w:szCs w:val="22"/>
          <w:lang w:val="en-US"/>
        </w:rPr>
      </w:pPr>
    </w:p>
    <w:p w:rsidR="00E77BB0" w:rsidRPr="001B6518" w:rsidRDefault="00E77BB0" w:rsidP="00E77BB0">
      <w:pPr>
        <w:suppressLineNumbers/>
        <w:tabs>
          <w:tab w:val="left" w:pos="3840"/>
        </w:tabs>
        <w:rPr>
          <w:rFonts w:cs="Arial"/>
          <w:spacing w:val="-3"/>
          <w:sz w:val="22"/>
          <w:szCs w:val="22"/>
          <w:lang w:val="en-US"/>
        </w:rPr>
        <w:sectPr w:rsidR="00E77BB0" w:rsidRPr="001B6518" w:rsidSect="00E77BB0">
          <w:headerReference w:type="default" r:id="rId14"/>
          <w:pgSz w:w="11906" w:h="16838"/>
          <w:pgMar w:top="993" w:right="1418" w:bottom="1134" w:left="1418" w:header="709" w:footer="709" w:gutter="0"/>
          <w:cols w:space="708"/>
          <w:docGrid w:linePitch="360"/>
        </w:sectPr>
      </w:pPr>
    </w:p>
    <w:p w:rsidR="00E77BB0" w:rsidRPr="001B6518" w:rsidRDefault="00E77BB0" w:rsidP="00E77BB0">
      <w:pPr>
        <w:jc w:val="center"/>
        <w:rPr>
          <w:rFonts w:cs="Arial"/>
          <w:b/>
          <w:sz w:val="22"/>
          <w:szCs w:val="22"/>
          <w:lang w:val="en-US"/>
        </w:rPr>
      </w:pPr>
      <w:r w:rsidRPr="001B6518">
        <w:rPr>
          <w:rFonts w:cs="Arial"/>
          <w:b/>
          <w:sz w:val="22"/>
          <w:szCs w:val="22"/>
          <w:lang w:val="en-US"/>
        </w:rPr>
        <w:lastRenderedPageBreak/>
        <w:t>Part One</w:t>
      </w:r>
    </w:p>
    <w:p w:rsidR="00E77BB0" w:rsidRPr="001B6518" w:rsidRDefault="00E77BB0" w:rsidP="00E77BB0">
      <w:pPr>
        <w:jc w:val="center"/>
        <w:rPr>
          <w:rFonts w:cs="Arial"/>
          <w:b/>
          <w:sz w:val="22"/>
          <w:szCs w:val="22"/>
          <w:lang w:val="en-US"/>
        </w:rPr>
      </w:pPr>
    </w:p>
    <w:p w:rsidR="00E77BB0" w:rsidRPr="001B6518" w:rsidRDefault="00E77BB0" w:rsidP="00E77BB0">
      <w:pPr>
        <w:jc w:val="center"/>
        <w:rPr>
          <w:rFonts w:cs="Arial"/>
          <w:b/>
          <w:sz w:val="22"/>
          <w:szCs w:val="22"/>
          <w:lang w:val="en-US"/>
        </w:rPr>
      </w:pPr>
      <w:r w:rsidRPr="001B6518">
        <w:rPr>
          <w:rFonts w:cs="Arial"/>
          <w:b/>
          <w:sz w:val="22"/>
          <w:szCs w:val="22"/>
          <w:lang w:val="en-US"/>
        </w:rPr>
        <w:t xml:space="preserve">Reading Comprehension </w:t>
      </w:r>
    </w:p>
    <w:p w:rsidR="00E77BB0" w:rsidRPr="001B6518" w:rsidRDefault="00E77BB0" w:rsidP="00E77BB0">
      <w:pPr>
        <w:jc w:val="center"/>
        <w:rPr>
          <w:rFonts w:cs="Arial"/>
          <w:b/>
          <w:sz w:val="22"/>
          <w:szCs w:val="22"/>
          <w:lang w:val="en-US"/>
        </w:rPr>
      </w:pPr>
      <w:r w:rsidRPr="001B6518">
        <w:rPr>
          <w:rFonts w:cs="Arial"/>
          <w:b/>
          <w:sz w:val="22"/>
          <w:szCs w:val="22"/>
          <w:lang w:val="en-US"/>
        </w:rPr>
        <w:t>20 points</w:t>
      </w:r>
    </w:p>
    <w:p w:rsidR="00E77BB0" w:rsidRPr="001B6518" w:rsidRDefault="00E77BB0" w:rsidP="00E77BB0">
      <w:pPr>
        <w:jc w:val="center"/>
        <w:rPr>
          <w:rFonts w:cs="Arial"/>
          <w:b/>
          <w:sz w:val="22"/>
          <w:szCs w:val="22"/>
          <w:lang w:val="en-US"/>
        </w:rPr>
      </w:pPr>
    </w:p>
    <w:p w:rsidR="00E77BB0" w:rsidRPr="001B6518" w:rsidRDefault="00E77BB0" w:rsidP="00E77BB0">
      <w:pPr>
        <w:rPr>
          <w:rFonts w:cs="Arial"/>
          <w:i/>
          <w:sz w:val="22"/>
          <w:szCs w:val="22"/>
          <w:lang w:val="en-US"/>
        </w:rPr>
      </w:pPr>
      <w:r w:rsidRPr="001B6518">
        <w:rPr>
          <w:rFonts w:cs="Arial"/>
          <w:i/>
          <w:sz w:val="22"/>
          <w:szCs w:val="22"/>
          <w:lang w:val="en-US"/>
        </w:rPr>
        <w:t>Read the following extract from a book that tells how, in the eighteenth century, British clockmakers and astronomers devised ways of helping sailors find their position at sea more accurately.</w:t>
      </w:r>
    </w:p>
    <w:p w:rsidR="00E77BB0" w:rsidRDefault="00E77BB0" w:rsidP="00C471CC">
      <w:pPr>
        <w:jc w:val="center"/>
        <w:rPr>
          <w:rFonts w:cs="Arial"/>
          <w:sz w:val="22"/>
          <w:szCs w:val="22"/>
          <w:u w:val="single"/>
          <w:lang w:val="en-US"/>
        </w:rPr>
      </w:pPr>
      <w:r w:rsidRPr="001B6518">
        <w:rPr>
          <w:rFonts w:cs="Arial"/>
          <w:sz w:val="22"/>
          <w:szCs w:val="22"/>
          <w:u w:val="single"/>
          <w:lang w:val="en-US"/>
        </w:rPr>
        <w:t>In the Meridian Courtyard</w:t>
      </w:r>
    </w:p>
    <w:p w:rsidR="00AA2A50" w:rsidRPr="001B6518" w:rsidRDefault="00AA2A50" w:rsidP="00C471CC">
      <w:pPr>
        <w:jc w:val="center"/>
        <w:rPr>
          <w:rFonts w:cs="Arial"/>
          <w:sz w:val="22"/>
          <w:szCs w:val="22"/>
          <w:u w:val="single"/>
          <w:lang w:val="en-US"/>
        </w:rPr>
      </w:pPr>
    </w:p>
    <w:p w:rsidR="00AA2A50" w:rsidRDefault="00AA2A50" w:rsidP="00C471CC">
      <w:pPr>
        <w:spacing w:after="240"/>
        <w:jc w:val="both"/>
        <w:rPr>
          <w:rFonts w:cs="Arial"/>
          <w:sz w:val="22"/>
          <w:szCs w:val="22"/>
          <w:lang w:val="en-US"/>
        </w:rPr>
        <w:sectPr w:rsidR="00AA2A50" w:rsidSect="00E77BB0">
          <w:headerReference w:type="default" r:id="rId15"/>
          <w:pgSz w:w="11906" w:h="16838"/>
          <w:pgMar w:top="993" w:right="1418" w:bottom="1134" w:left="1418" w:header="709" w:footer="709" w:gutter="0"/>
          <w:cols w:space="708"/>
          <w:docGrid w:linePitch="360"/>
        </w:sectPr>
      </w:pPr>
    </w:p>
    <w:p w:rsidR="00E77BB0" w:rsidRPr="001B6518" w:rsidRDefault="00E77BB0" w:rsidP="00C471CC">
      <w:pPr>
        <w:spacing w:after="240"/>
        <w:jc w:val="both"/>
        <w:rPr>
          <w:rFonts w:cs="Arial"/>
          <w:sz w:val="22"/>
          <w:szCs w:val="22"/>
          <w:lang w:val="en-US"/>
        </w:rPr>
      </w:pPr>
      <w:r w:rsidRPr="001B6518">
        <w:rPr>
          <w:rFonts w:cs="Arial"/>
          <w:sz w:val="22"/>
          <w:szCs w:val="22"/>
          <w:lang w:val="en-US"/>
        </w:rPr>
        <w:t>I am standing on the prime meridian</w:t>
      </w:r>
      <w:r w:rsidRPr="00E77BB0">
        <w:rPr>
          <w:rFonts w:cs="Arial"/>
          <w:sz w:val="22"/>
          <w:szCs w:val="22"/>
          <w:vertAlign w:val="superscript"/>
        </w:rPr>
        <w:footnoteReference w:id="2"/>
      </w:r>
      <w:r w:rsidRPr="001B6518">
        <w:rPr>
          <w:rFonts w:cs="Arial"/>
          <w:sz w:val="22"/>
          <w:szCs w:val="22"/>
          <w:lang w:val="en-US"/>
        </w:rPr>
        <w:t xml:space="preserve"> of the world, zero degrees’ longitude, the </w:t>
      </w:r>
      <w:proofErr w:type="spellStart"/>
      <w:r w:rsidRPr="001B6518">
        <w:rPr>
          <w:rFonts w:cs="Arial"/>
          <w:sz w:val="22"/>
          <w:szCs w:val="22"/>
          <w:lang w:val="en-US"/>
        </w:rPr>
        <w:t>centre</w:t>
      </w:r>
      <w:proofErr w:type="spellEnd"/>
      <w:r w:rsidRPr="001B6518">
        <w:rPr>
          <w:rFonts w:cs="Arial"/>
          <w:sz w:val="22"/>
          <w:szCs w:val="22"/>
          <w:lang w:val="en-US"/>
        </w:rPr>
        <w:t xml:space="preserve"> of time and space, literally the place where East meets West. It’s paved right into the courtyard of the Old Royal Observatory at Greenwich. At night, buried lights shine through the glass-covered meridian line, so it glows, splitting the globe in two equal halves with all the authority of the Equator. For a little added fanfare after dark, a green laser projects the meridian’s visibility ten miles across the valley to Essex.</w:t>
      </w:r>
    </w:p>
    <w:p w:rsidR="00E77BB0" w:rsidRPr="001B6518" w:rsidRDefault="00E77BB0" w:rsidP="00C471CC">
      <w:pPr>
        <w:spacing w:after="240"/>
        <w:jc w:val="both"/>
        <w:rPr>
          <w:rFonts w:cs="Arial"/>
          <w:sz w:val="22"/>
          <w:szCs w:val="22"/>
          <w:lang w:val="en-US"/>
        </w:rPr>
      </w:pPr>
      <w:r w:rsidRPr="001B6518">
        <w:rPr>
          <w:rFonts w:cs="Arial"/>
          <w:sz w:val="22"/>
          <w:szCs w:val="22"/>
          <w:lang w:val="en-US"/>
        </w:rPr>
        <w:t>Unstoppable as a comic book superhero, the line cuts through nearby structures. It appears as a brass strip on the wooden floors of the Meridian House, then transforms into a single row of red blips that recall an airplane’s emergency exit lighting system. Outside, where the prime meridian threads its way among the cobblestones, concrete stripes run alongside it, with brass letters announcing the names and longitudes of the world’s great cities.</w:t>
      </w:r>
    </w:p>
    <w:p w:rsidR="00E77BB0" w:rsidRPr="001B6518" w:rsidRDefault="00E77BB0" w:rsidP="00C471CC">
      <w:pPr>
        <w:spacing w:after="240"/>
        <w:jc w:val="both"/>
        <w:rPr>
          <w:rFonts w:cs="Arial"/>
          <w:sz w:val="22"/>
          <w:szCs w:val="22"/>
          <w:lang w:val="en-US"/>
        </w:rPr>
      </w:pPr>
      <w:r w:rsidRPr="001B6518">
        <w:rPr>
          <w:rFonts w:cs="Arial"/>
          <w:sz w:val="22"/>
          <w:szCs w:val="22"/>
          <w:lang w:val="en-US"/>
        </w:rPr>
        <w:t xml:space="preserve">A strategically placed machine offers me a souvenir ticket stamped with the precise moment – to one-hundredth of a second – when I straddled the prime meridian. But this is just a sideshow attraction, with a price of £1 per ticket. Actual Greenwich mean time, by which the world sets its watch, is indicated far more precisely, to within millionths of seconds, inside the Meridian House on an atomic clock whose digital display changes too fast for the eye to follow. </w:t>
      </w:r>
    </w:p>
    <w:p w:rsidR="00E77BB0" w:rsidRPr="001B6518" w:rsidRDefault="00E77BB0" w:rsidP="00C471CC">
      <w:pPr>
        <w:spacing w:after="240"/>
        <w:jc w:val="both"/>
        <w:rPr>
          <w:rFonts w:cs="Arial"/>
          <w:sz w:val="22"/>
          <w:szCs w:val="22"/>
          <w:lang w:val="en-US"/>
        </w:rPr>
      </w:pPr>
      <w:r w:rsidRPr="001B6518">
        <w:rPr>
          <w:rFonts w:cs="Arial"/>
          <w:sz w:val="22"/>
          <w:szCs w:val="22"/>
          <w:lang w:val="en-US"/>
        </w:rPr>
        <w:t xml:space="preserve">Nevil Maskelyne, fifth Astronomer Royal, brought the prime meridian to this location, seven miles from the heart of London. During the years he lived on the Observatory site, from 1765 until his death in 1811, Maskelyne published forty-nine issues of the comprehensive </w:t>
      </w:r>
      <w:r w:rsidRPr="001B6518">
        <w:rPr>
          <w:rFonts w:cs="Arial"/>
          <w:i/>
          <w:sz w:val="22"/>
          <w:szCs w:val="22"/>
          <w:lang w:val="en-US"/>
        </w:rPr>
        <w:t>Nautical Almanac</w:t>
      </w:r>
      <w:r w:rsidRPr="001B6518">
        <w:rPr>
          <w:rFonts w:cs="Arial"/>
          <w:sz w:val="22"/>
          <w:szCs w:val="22"/>
          <w:lang w:val="en-US"/>
        </w:rPr>
        <w:t xml:space="preserve">. He figured all of the lunar-solar and lunar-stellar distances listed in the </w:t>
      </w:r>
      <w:r w:rsidRPr="001B6518">
        <w:rPr>
          <w:rFonts w:cs="Arial"/>
          <w:i/>
          <w:sz w:val="22"/>
          <w:szCs w:val="22"/>
          <w:lang w:val="en-US"/>
        </w:rPr>
        <w:t xml:space="preserve">Almanac </w:t>
      </w:r>
      <w:r w:rsidRPr="001B6518">
        <w:rPr>
          <w:rFonts w:cs="Arial"/>
          <w:sz w:val="22"/>
          <w:szCs w:val="22"/>
          <w:lang w:val="en-US"/>
        </w:rPr>
        <w:t>from the Greenwich meridian. And so, starting with the first volume in 1767, sailors all over the world who relied on Maskelyne’s tables began to calculate their longitude from Greenwich. Previously, they had been content to express their position as degrees east or west of any convenient meridian. Most often they used their point of departure – “three degrees twenty-seven minutes west of the Lizard</w:t>
      </w:r>
      <w:r w:rsidRPr="00E77BB0">
        <w:rPr>
          <w:rFonts w:cs="Arial"/>
          <w:sz w:val="22"/>
          <w:szCs w:val="22"/>
          <w:vertAlign w:val="superscript"/>
        </w:rPr>
        <w:footnoteReference w:id="3"/>
      </w:r>
      <w:r w:rsidRPr="001B6518">
        <w:rPr>
          <w:rFonts w:cs="Arial"/>
          <w:sz w:val="22"/>
          <w:szCs w:val="22"/>
          <w:lang w:val="en-US"/>
        </w:rPr>
        <w:t xml:space="preserve">”, for example – or their destination. But Maskelyne’s tables not only made the lunar distance method practicable, they also made the Greenwich meridian the universal reference point. Even the French translations of the </w:t>
      </w:r>
      <w:r w:rsidRPr="001B6518">
        <w:rPr>
          <w:rFonts w:cs="Arial"/>
          <w:i/>
          <w:sz w:val="22"/>
          <w:szCs w:val="22"/>
          <w:lang w:val="en-US"/>
        </w:rPr>
        <w:t>Nautical Almanac</w:t>
      </w:r>
      <w:r w:rsidRPr="001B6518">
        <w:rPr>
          <w:rFonts w:cs="Arial"/>
          <w:sz w:val="22"/>
          <w:szCs w:val="22"/>
          <w:lang w:val="en-US"/>
        </w:rPr>
        <w:t xml:space="preserve"> retained </w:t>
      </w:r>
      <w:proofErr w:type="spellStart"/>
      <w:r w:rsidRPr="001B6518">
        <w:rPr>
          <w:rFonts w:cs="Arial"/>
          <w:sz w:val="22"/>
          <w:szCs w:val="22"/>
          <w:lang w:val="en-US"/>
        </w:rPr>
        <w:t>Maskeylne’s</w:t>
      </w:r>
      <w:proofErr w:type="spellEnd"/>
      <w:r w:rsidRPr="001B6518">
        <w:rPr>
          <w:rFonts w:cs="Arial"/>
          <w:sz w:val="22"/>
          <w:szCs w:val="22"/>
          <w:lang w:val="en-US"/>
        </w:rPr>
        <w:t xml:space="preserve"> calculations from Greenwich – in spite of the fact that every other part of the </w:t>
      </w:r>
      <w:proofErr w:type="spellStart"/>
      <w:r w:rsidRPr="001B6518">
        <w:rPr>
          <w:rFonts w:cs="Arial"/>
          <w:i/>
          <w:sz w:val="22"/>
          <w:szCs w:val="22"/>
          <w:lang w:val="en-US"/>
        </w:rPr>
        <w:t>Connaissance</w:t>
      </w:r>
      <w:proofErr w:type="spellEnd"/>
      <w:r w:rsidRPr="001B6518">
        <w:rPr>
          <w:rFonts w:cs="Arial"/>
          <w:i/>
          <w:sz w:val="22"/>
          <w:szCs w:val="22"/>
          <w:lang w:val="en-US"/>
        </w:rPr>
        <w:t xml:space="preserve"> des Temps</w:t>
      </w:r>
      <w:r w:rsidRPr="001B6518">
        <w:rPr>
          <w:rFonts w:cs="Arial"/>
          <w:sz w:val="22"/>
          <w:szCs w:val="22"/>
          <w:lang w:val="en-US"/>
        </w:rPr>
        <w:t xml:space="preserve"> considered the Paris meridian as the prime.</w:t>
      </w:r>
    </w:p>
    <w:p w:rsidR="00E77BB0" w:rsidRPr="001B6518" w:rsidRDefault="00E77BB0" w:rsidP="00C471CC">
      <w:pPr>
        <w:spacing w:after="240"/>
        <w:jc w:val="both"/>
        <w:rPr>
          <w:rFonts w:cs="Arial"/>
          <w:sz w:val="22"/>
          <w:szCs w:val="22"/>
          <w:lang w:val="en-US"/>
        </w:rPr>
      </w:pPr>
      <w:r w:rsidRPr="001B6518">
        <w:rPr>
          <w:rFonts w:cs="Arial"/>
          <w:lang w:val="en-US"/>
        </w:rPr>
        <w:t>This homage to Greenwich might have been expected to diminish after chronometers</w:t>
      </w:r>
      <w:r w:rsidRPr="00E77BB0">
        <w:rPr>
          <w:rFonts w:cs="Arial"/>
          <w:vertAlign w:val="superscript"/>
        </w:rPr>
        <w:footnoteReference w:id="4"/>
      </w:r>
      <w:r w:rsidRPr="001B6518">
        <w:rPr>
          <w:rFonts w:cs="Arial"/>
          <w:lang w:val="en-US"/>
        </w:rPr>
        <w:t xml:space="preserve"> triumphed over lunar distances as the method of choice for finding longitude. But in fact the opposite occurred. Navigators still needed to make lunar distance observations from time to time, in order to verify their chronometers. Opening to the appropriate pages in the </w:t>
      </w:r>
      <w:r w:rsidRPr="001B6518">
        <w:rPr>
          <w:rFonts w:cs="Arial"/>
          <w:i/>
          <w:lang w:val="en-US"/>
        </w:rPr>
        <w:t>Nautical Almanac</w:t>
      </w:r>
      <w:r w:rsidRPr="001B6518">
        <w:rPr>
          <w:rFonts w:cs="Arial"/>
          <w:lang w:val="en-US"/>
        </w:rPr>
        <w:t xml:space="preserve">, they naturally computed their longitude east or west of Greenwich, no matter where they had come from or where they were going. </w:t>
      </w:r>
      <w:r w:rsidRPr="001B6518">
        <w:rPr>
          <w:rFonts w:cs="Arial"/>
          <w:lang w:val="en-US"/>
        </w:rPr>
        <w:lastRenderedPageBreak/>
        <w:t xml:space="preserve">Cartographers who sailed on mapping voyages to uncharted </w:t>
      </w:r>
      <w:r w:rsidRPr="001B6518">
        <w:rPr>
          <w:rFonts w:cs="Arial"/>
          <w:sz w:val="22"/>
          <w:szCs w:val="22"/>
          <w:lang w:val="en-US"/>
        </w:rPr>
        <w:t>lands likewise recorded the longitudes of those places with respect to the Greenwich meridian.</w:t>
      </w:r>
    </w:p>
    <w:p w:rsidR="00E77BB0" w:rsidRPr="001B6518" w:rsidRDefault="00E77BB0" w:rsidP="00C471CC">
      <w:pPr>
        <w:spacing w:after="240"/>
        <w:jc w:val="both"/>
        <w:rPr>
          <w:rFonts w:cs="Arial"/>
          <w:sz w:val="22"/>
          <w:szCs w:val="22"/>
          <w:lang w:val="en-US"/>
        </w:rPr>
      </w:pPr>
      <w:r w:rsidRPr="001B6518">
        <w:rPr>
          <w:rFonts w:cs="Arial"/>
          <w:sz w:val="22"/>
          <w:szCs w:val="22"/>
          <w:lang w:val="en-US"/>
        </w:rPr>
        <w:t>In 1884, at the International Meridian Conference held in Washington, D.C., representatives from twenty-six countries declared the Greenwich meridian the prime meridian of the world. This decision did not sit well with the French, however, who continued to recognize their own Paris Observatory meridian, a little more than two degrees east of Greenwich, until 1911. (Even then, they hesitated to refer directly to Greenwich mean time, preferring “Paris Mean Time, retarded by nine minutes twenty-one seconds.”)</w:t>
      </w:r>
    </w:p>
    <w:p w:rsidR="00E77BB0" w:rsidRPr="001B6518" w:rsidRDefault="00E77BB0" w:rsidP="00C471CC">
      <w:pPr>
        <w:spacing w:after="240"/>
        <w:jc w:val="both"/>
        <w:rPr>
          <w:rFonts w:cs="Arial"/>
          <w:sz w:val="22"/>
          <w:szCs w:val="22"/>
          <w:lang w:val="en-US"/>
        </w:rPr>
      </w:pPr>
      <w:r w:rsidRPr="001B6518">
        <w:rPr>
          <w:rFonts w:cs="Arial"/>
          <w:sz w:val="22"/>
          <w:szCs w:val="22"/>
          <w:lang w:val="en-US"/>
        </w:rPr>
        <w:t>Time zones the world over run a legislated number of hours ahead of or behind Greenwich mean time (GMT). Greenwich time even extends into outer space: astronomers use GMT to time predictions and observations, except that they call it Universal Time, or UT, in their celestial calendars.</w:t>
      </w:r>
    </w:p>
    <w:p w:rsidR="00E77BB0" w:rsidRPr="001B6518" w:rsidRDefault="00E77BB0" w:rsidP="00C471CC">
      <w:pPr>
        <w:spacing w:after="240"/>
        <w:jc w:val="both"/>
        <w:rPr>
          <w:rFonts w:cs="Arial"/>
          <w:sz w:val="22"/>
          <w:szCs w:val="22"/>
          <w:lang w:val="en-US"/>
        </w:rPr>
      </w:pPr>
      <w:r w:rsidRPr="001B6518">
        <w:rPr>
          <w:rFonts w:cs="Arial"/>
          <w:sz w:val="22"/>
          <w:szCs w:val="22"/>
          <w:lang w:val="en-US"/>
        </w:rPr>
        <w:t>Half a century before the entire world population began taking its time from Greenwich, the Observatory officials provided a visual signal to ships in the Thames. When naval captains were anchored on the river, they could set their chronometers by the dropping of a ball every day at thirteen hundred hours – 1 p.m.</w:t>
      </w:r>
    </w:p>
    <w:p w:rsidR="00E77BB0" w:rsidRPr="001B6518" w:rsidRDefault="00E77BB0" w:rsidP="00C471CC">
      <w:pPr>
        <w:spacing w:after="240"/>
        <w:jc w:val="both"/>
        <w:rPr>
          <w:rFonts w:cs="Arial"/>
          <w:sz w:val="22"/>
          <w:szCs w:val="22"/>
          <w:lang w:val="en-US"/>
        </w:rPr>
      </w:pPr>
      <w:r w:rsidRPr="001B6518">
        <w:rPr>
          <w:rFonts w:cs="Arial"/>
          <w:sz w:val="22"/>
          <w:szCs w:val="22"/>
          <w:lang w:val="en-US"/>
        </w:rPr>
        <w:t>Though modern ships rely on radio and satellite signals, the ceremony of the ball continues on a daily basis in the Meridian Courtyard, as it has done every day since 1833. People expect it, like teatime. Accordingly, at 12:55 p.m., a slightly battered red ball climbs halfway up the mast. It hovers there for three minutes, by way of warning. Then it ascends to its summit and waits another two minutes. Mobs of school groups and self-conscious adults find themselves craning their necks, staring at this target, which resembles nothing so much as an antiquated diving bell.</w:t>
      </w:r>
    </w:p>
    <w:p w:rsidR="00E77BB0" w:rsidRPr="001B6518" w:rsidRDefault="00E77BB0" w:rsidP="00C471CC">
      <w:pPr>
        <w:spacing w:after="240"/>
        <w:jc w:val="both"/>
        <w:rPr>
          <w:rFonts w:cs="Arial"/>
          <w:sz w:val="22"/>
          <w:szCs w:val="22"/>
          <w:lang w:val="en-US"/>
        </w:rPr>
      </w:pPr>
      <w:r w:rsidRPr="001B6518">
        <w:rPr>
          <w:rFonts w:cs="Arial"/>
          <w:sz w:val="22"/>
          <w:szCs w:val="22"/>
          <w:lang w:val="en-US"/>
        </w:rPr>
        <w:t xml:space="preserve">This oddly anachronistic event has a genteel feel. How lovely the red metal looks against the blue October sky, where a stout west wind drives puffs of clouds over the twin observatory towers. Even the youngest children are quiet, expectant. </w:t>
      </w:r>
    </w:p>
    <w:p w:rsidR="00E77BB0" w:rsidRDefault="00E77BB0" w:rsidP="00C471CC">
      <w:pPr>
        <w:spacing w:after="240"/>
        <w:jc w:val="both"/>
        <w:rPr>
          <w:rFonts w:cs="Arial"/>
          <w:sz w:val="22"/>
          <w:szCs w:val="22"/>
          <w:lang w:val="en-US"/>
        </w:rPr>
      </w:pPr>
      <w:r w:rsidRPr="001B6518">
        <w:rPr>
          <w:rFonts w:cs="Arial"/>
          <w:sz w:val="22"/>
          <w:szCs w:val="22"/>
          <w:lang w:val="en-US"/>
        </w:rPr>
        <w:t>At one o’clock, the ball drops, like a fireman descending a very short pole.</w:t>
      </w:r>
    </w:p>
    <w:p w:rsidR="00AA2A50" w:rsidRDefault="00AA2A50" w:rsidP="00C471CC">
      <w:pPr>
        <w:spacing w:after="240"/>
        <w:jc w:val="both"/>
        <w:rPr>
          <w:rFonts w:cs="Arial"/>
          <w:sz w:val="22"/>
          <w:szCs w:val="22"/>
          <w:lang w:val="en-US"/>
        </w:rPr>
        <w:sectPr w:rsidR="00AA2A50" w:rsidSect="00AA2A50">
          <w:type w:val="continuous"/>
          <w:pgSz w:w="11906" w:h="16838"/>
          <w:pgMar w:top="992" w:right="1418" w:bottom="1134" w:left="1418" w:header="709" w:footer="709" w:gutter="0"/>
          <w:lnNumType w:countBy="5" w:restart="continuous"/>
          <w:cols w:space="708"/>
          <w:docGrid w:linePitch="360"/>
        </w:sectPr>
      </w:pPr>
    </w:p>
    <w:p w:rsidR="00AA2A50" w:rsidRPr="001B6518" w:rsidRDefault="00AA2A50" w:rsidP="00C471CC">
      <w:pPr>
        <w:spacing w:after="240"/>
        <w:jc w:val="both"/>
        <w:rPr>
          <w:rFonts w:cs="Arial"/>
          <w:sz w:val="22"/>
          <w:szCs w:val="22"/>
          <w:lang w:val="en-US"/>
        </w:rPr>
      </w:pPr>
    </w:p>
    <w:p w:rsidR="00E77BB0" w:rsidRPr="001B6518" w:rsidRDefault="00E77BB0" w:rsidP="00C471CC">
      <w:pPr>
        <w:ind w:left="7200"/>
        <w:rPr>
          <w:rFonts w:cs="Arial"/>
          <w:i/>
          <w:sz w:val="22"/>
          <w:szCs w:val="22"/>
          <w:lang w:val="en-US"/>
        </w:rPr>
      </w:pPr>
      <w:r w:rsidRPr="001B6518">
        <w:rPr>
          <w:rFonts w:cs="Arial"/>
          <w:i/>
          <w:sz w:val="22"/>
          <w:szCs w:val="22"/>
          <w:lang w:val="en-US"/>
        </w:rPr>
        <w:t>(921 words)</w:t>
      </w:r>
    </w:p>
    <w:p w:rsidR="00AF1D0C" w:rsidRDefault="00E77BB0" w:rsidP="00E77BB0">
      <w:pPr>
        <w:rPr>
          <w:rFonts w:cs="Arial"/>
          <w:sz w:val="20"/>
          <w:szCs w:val="20"/>
          <w:lang w:val="en-US"/>
        </w:rPr>
      </w:pPr>
      <w:r w:rsidRPr="001B6518">
        <w:rPr>
          <w:rFonts w:cs="Arial"/>
          <w:sz w:val="20"/>
          <w:szCs w:val="20"/>
          <w:lang w:val="en-US"/>
        </w:rPr>
        <w:t xml:space="preserve">Adapted from </w:t>
      </w:r>
      <w:r w:rsidRPr="001B6518">
        <w:rPr>
          <w:rFonts w:cs="Arial"/>
          <w:i/>
          <w:sz w:val="20"/>
          <w:szCs w:val="20"/>
          <w:lang w:val="en-US"/>
        </w:rPr>
        <w:t>Longitude</w:t>
      </w:r>
      <w:r w:rsidRPr="001B6518">
        <w:rPr>
          <w:rFonts w:cs="Arial"/>
          <w:sz w:val="20"/>
          <w:szCs w:val="20"/>
          <w:lang w:val="en-US"/>
        </w:rPr>
        <w:t xml:space="preserve">, </w:t>
      </w:r>
      <w:proofErr w:type="spellStart"/>
      <w:r w:rsidRPr="001B6518">
        <w:rPr>
          <w:rFonts w:cs="Arial"/>
          <w:sz w:val="20"/>
          <w:szCs w:val="20"/>
          <w:lang w:val="en-US"/>
        </w:rPr>
        <w:t>Dava</w:t>
      </w:r>
      <w:proofErr w:type="spellEnd"/>
      <w:r w:rsidRPr="001B6518">
        <w:rPr>
          <w:rFonts w:cs="Arial"/>
          <w:sz w:val="20"/>
          <w:szCs w:val="20"/>
          <w:lang w:val="en-US"/>
        </w:rPr>
        <w:t xml:space="preserve"> Sobel (b.1947); London 1995</w:t>
      </w:r>
    </w:p>
    <w:p w:rsidR="00AA2A50" w:rsidRDefault="00AA2A50" w:rsidP="00E77BB0">
      <w:pPr>
        <w:rPr>
          <w:rFonts w:cs="Arial"/>
          <w:i/>
          <w:lang w:val="en-US"/>
        </w:rPr>
        <w:sectPr w:rsidR="00AA2A50" w:rsidSect="00AA2A50">
          <w:type w:val="continuous"/>
          <w:pgSz w:w="11906" w:h="16838"/>
          <w:pgMar w:top="993" w:right="1418" w:bottom="1134" w:left="1418" w:header="709" w:footer="709" w:gutter="0"/>
          <w:cols w:space="708"/>
          <w:docGrid w:linePitch="360"/>
        </w:sectPr>
      </w:pPr>
    </w:p>
    <w:p w:rsidR="00AA2A50" w:rsidRDefault="00AA2A50" w:rsidP="00E77BB0">
      <w:pPr>
        <w:rPr>
          <w:rFonts w:cs="Arial"/>
          <w:i/>
          <w:lang w:val="en-US"/>
        </w:rPr>
      </w:pPr>
    </w:p>
    <w:p w:rsidR="00E77BB0" w:rsidRPr="001B6518" w:rsidRDefault="00E77BB0" w:rsidP="00E77BB0">
      <w:pPr>
        <w:rPr>
          <w:rFonts w:cs="Arial"/>
          <w:i/>
          <w:sz w:val="22"/>
          <w:szCs w:val="22"/>
          <w:lang w:val="en-US"/>
        </w:rPr>
      </w:pPr>
      <w:r w:rsidRPr="001B6518">
        <w:rPr>
          <w:rFonts w:cs="Arial"/>
          <w:i/>
          <w:sz w:val="22"/>
          <w:szCs w:val="22"/>
          <w:lang w:val="en-US"/>
        </w:rPr>
        <w:t>Now answer the questions on the following pages.</w:t>
      </w:r>
    </w:p>
    <w:p w:rsidR="00E77BB0" w:rsidRPr="001B6518" w:rsidRDefault="00E77BB0" w:rsidP="00E77BB0">
      <w:pPr>
        <w:rPr>
          <w:rFonts w:cs="Arial"/>
          <w:sz w:val="22"/>
          <w:szCs w:val="22"/>
          <w:lang w:val="en-US"/>
        </w:rPr>
      </w:pPr>
    </w:p>
    <w:p w:rsidR="00E77BB0" w:rsidRPr="001B6518" w:rsidRDefault="00E77BB0" w:rsidP="00E77BB0">
      <w:pPr>
        <w:ind w:left="720" w:hanging="720"/>
        <w:rPr>
          <w:rFonts w:cs="Arial"/>
          <w:sz w:val="22"/>
          <w:szCs w:val="22"/>
          <w:lang w:val="en-US"/>
        </w:rPr>
      </w:pPr>
      <w:r w:rsidRPr="001B6518">
        <w:rPr>
          <w:rFonts w:cs="Arial"/>
          <w:sz w:val="22"/>
          <w:szCs w:val="22"/>
          <w:lang w:val="en-US"/>
        </w:rPr>
        <w:t>1.</w:t>
      </w:r>
      <w:r w:rsidRPr="001B6518">
        <w:rPr>
          <w:rFonts w:cs="Arial"/>
          <w:sz w:val="22"/>
          <w:szCs w:val="22"/>
          <w:lang w:val="en-US"/>
        </w:rPr>
        <w:tab/>
        <w:t xml:space="preserve">From the two lists below, choose which you think best describes the </w:t>
      </w:r>
      <w:r w:rsidRPr="001B6518">
        <w:rPr>
          <w:rFonts w:cs="Arial"/>
          <w:i/>
          <w:sz w:val="22"/>
          <w:szCs w:val="22"/>
          <w:lang w:val="en-US"/>
        </w:rPr>
        <w:t>type</w:t>
      </w:r>
      <w:r w:rsidRPr="001B6518">
        <w:rPr>
          <w:rFonts w:cs="Arial"/>
          <w:sz w:val="22"/>
          <w:szCs w:val="22"/>
          <w:lang w:val="en-US"/>
        </w:rPr>
        <w:t xml:space="preserve"> </w:t>
      </w:r>
      <w:r w:rsidRPr="001B6518">
        <w:rPr>
          <w:rFonts w:cs="Arial"/>
          <w:i/>
          <w:sz w:val="22"/>
          <w:szCs w:val="22"/>
          <w:lang w:val="en-US"/>
        </w:rPr>
        <w:t>of text</w:t>
      </w:r>
      <w:r w:rsidRPr="001B6518">
        <w:rPr>
          <w:rFonts w:cs="Arial"/>
          <w:sz w:val="22"/>
          <w:szCs w:val="22"/>
          <w:lang w:val="en-US"/>
        </w:rPr>
        <w:t xml:space="preserve"> from which this extract is taken, and the </w:t>
      </w:r>
      <w:r w:rsidRPr="001B6518">
        <w:rPr>
          <w:rFonts w:cs="Arial"/>
          <w:i/>
          <w:sz w:val="22"/>
          <w:szCs w:val="22"/>
          <w:lang w:val="en-US"/>
        </w:rPr>
        <w:t>supporting evidence</w:t>
      </w:r>
      <w:r w:rsidRPr="001B6518">
        <w:rPr>
          <w:rFonts w:cs="Arial"/>
          <w:sz w:val="22"/>
          <w:szCs w:val="22"/>
          <w:lang w:val="en-US"/>
        </w:rPr>
        <w:t xml:space="preserve"> that justifies your choice.</w:t>
      </w:r>
    </w:p>
    <w:p w:rsidR="00E77BB0" w:rsidRPr="001B6518" w:rsidRDefault="00E77BB0" w:rsidP="00E77BB0">
      <w:pPr>
        <w:rPr>
          <w:rFonts w:cs="Arial"/>
          <w:sz w:val="22"/>
          <w:szCs w:val="22"/>
          <w:lang w:val="en-US"/>
        </w:rPr>
      </w:pPr>
    </w:p>
    <w:p w:rsidR="00E77BB0" w:rsidRPr="001B6518" w:rsidRDefault="00E77BB0" w:rsidP="00E77BB0">
      <w:pPr>
        <w:rPr>
          <w:rFonts w:cs="Arial"/>
          <w:sz w:val="22"/>
          <w:szCs w:val="22"/>
          <w:lang w:val="en-US"/>
        </w:rPr>
      </w:pPr>
      <w:r w:rsidRPr="001B6518">
        <w:rPr>
          <w:rFonts w:cs="Arial"/>
          <w:sz w:val="22"/>
          <w:szCs w:val="22"/>
          <w:lang w:val="en-US"/>
        </w:rPr>
        <w:tab/>
      </w:r>
    </w:p>
    <w:tbl>
      <w:tblPr>
        <w:tblStyle w:val="TableGrid2"/>
        <w:tblW w:w="0" w:type="auto"/>
        <w:jc w:val="center"/>
        <w:tblLayout w:type="fixed"/>
        <w:tblLook w:val="04A0" w:firstRow="1" w:lastRow="0" w:firstColumn="1" w:lastColumn="0" w:noHBand="0" w:noVBand="1"/>
      </w:tblPr>
      <w:tblGrid>
        <w:gridCol w:w="3827"/>
        <w:gridCol w:w="4003"/>
      </w:tblGrid>
      <w:tr w:rsidR="00E77BB0" w:rsidRPr="00E77BB0" w:rsidTr="00E77BB0">
        <w:trPr>
          <w:trHeight w:val="562"/>
          <w:jc w:val="center"/>
        </w:trPr>
        <w:tc>
          <w:tcPr>
            <w:tcW w:w="3827" w:type="dxa"/>
          </w:tcPr>
          <w:p w:rsidR="00E77BB0" w:rsidRPr="00E77BB0" w:rsidRDefault="00E77BB0" w:rsidP="00E77BB0">
            <w:pPr>
              <w:jc w:val="center"/>
              <w:rPr>
                <w:rFonts w:cs="Arial"/>
                <w:i/>
                <w:sz w:val="22"/>
                <w:szCs w:val="22"/>
              </w:rPr>
            </w:pPr>
            <w:r w:rsidRPr="00E77BB0">
              <w:rPr>
                <w:rFonts w:cs="Arial"/>
                <w:i/>
                <w:sz w:val="22"/>
                <w:szCs w:val="22"/>
              </w:rPr>
              <w:t xml:space="preserve">Type </w:t>
            </w:r>
            <w:proofErr w:type="spellStart"/>
            <w:r w:rsidRPr="00E77BB0">
              <w:rPr>
                <w:rFonts w:cs="Arial"/>
                <w:i/>
                <w:sz w:val="22"/>
                <w:szCs w:val="22"/>
              </w:rPr>
              <w:t>of</w:t>
            </w:r>
            <w:proofErr w:type="spellEnd"/>
            <w:r w:rsidRPr="00E77BB0">
              <w:rPr>
                <w:rFonts w:cs="Arial"/>
                <w:i/>
                <w:sz w:val="22"/>
                <w:szCs w:val="22"/>
              </w:rPr>
              <w:t xml:space="preserve"> </w:t>
            </w:r>
            <w:proofErr w:type="spellStart"/>
            <w:r w:rsidRPr="00E77BB0">
              <w:rPr>
                <w:rFonts w:cs="Arial"/>
                <w:i/>
                <w:sz w:val="22"/>
                <w:szCs w:val="22"/>
              </w:rPr>
              <w:t>text</w:t>
            </w:r>
            <w:proofErr w:type="spellEnd"/>
          </w:p>
        </w:tc>
        <w:tc>
          <w:tcPr>
            <w:tcW w:w="4003" w:type="dxa"/>
          </w:tcPr>
          <w:p w:rsidR="00E77BB0" w:rsidRPr="00E77BB0" w:rsidRDefault="00E77BB0" w:rsidP="00E77BB0">
            <w:pPr>
              <w:jc w:val="center"/>
              <w:rPr>
                <w:rFonts w:cs="Arial"/>
                <w:i/>
                <w:sz w:val="22"/>
                <w:szCs w:val="22"/>
              </w:rPr>
            </w:pPr>
            <w:proofErr w:type="spellStart"/>
            <w:r w:rsidRPr="00E77BB0">
              <w:rPr>
                <w:rFonts w:cs="Arial"/>
                <w:i/>
                <w:sz w:val="22"/>
                <w:szCs w:val="22"/>
              </w:rPr>
              <w:t>Supporting</w:t>
            </w:r>
            <w:proofErr w:type="spellEnd"/>
            <w:r w:rsidRPr="00E77BB0">
              <w:rPr>
                <w:rFonts w:cs="Arial"/>
                <w:i/>
                <w:sz w:val="22"/>
                <w:szCs w:val="22"/>
              </w:rPr>
              <w:t xml:space="preserve"> </w:t>
            </w:r>
            <w:proofErr w:type="spellStart"/>
            <w:r w:rsidRPr="00E77BB0">
              <w:rPr>
                <w:rFonts w:cs="Arial"/>
                <w:i/>
                <w:sz w:val="22"/>
                <w:szCs w:val="22"/>
              </w:rPr>
              <w:t>evidence</w:t>
            </w:r>
            <w:proofErr w:type="spellEnd"/>
          </w:p>
        </w:tc>
      </w:tr>
      <w:tr w:rsidR="00E77BB0" w:rsidRPr="00167D28"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(a) a science text book for use in primary schools</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w:t>
            </w:r>
            <w:proofErr w:type="spellStart"/>
            <w:r w:rsidRPr="001B6518">
              <w:rPr>
                <w:rFonts w:cs="Arial"/>
                <w:color w:val="000000" w:themeColor="text1"/>
                <w:sz w:val="22"/>
                <w:szCs w:val="22"/>
                <w:lang w:val="en-US"/>
              </w:rPr>
              <w:t>i</w:t>
            </w:r>
            <w:proofErr w:type="spellEnd"/>
            <w:r w:rsidRPr="001B6518">
              <w:rPr>
                <w:rFonts w:cs="Arial"/>
                <w:color w:val="000000" w:themeColor="text1"/>
                <w:sz w:val="22"/>
                <w:szCs w:val="22"/>
                <w:lang w:val="en-US"/>
              </w:rPr>
              <w:t>) it is written in a straightforward way for most adult readers</w:t>
            </w:r>
          </w:p>
        </w:tc>
      </w:tr>
      <w:tr w:rsidR="00E77BB0" w:rsidRPr="00167D28"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(b) an article in a journal for professional scientists</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(ii) it just describes the things you can see there</w:t>
            </w:r>
          </w:p>
        </w:tc>
      </w:tr>
      <w:tr w:rsidR="00E77BB0" w:rsidRPr="00167D28"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(c) a guide book to the Royal Observatory</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(iii) the subject-matter and language are very simple</w:t>
            </w:r>
          </w:p>
        </w:tc>
      </w:tr>
      <w:tr w:rsidR="00E77BB0" w:rsidRPr="00167D28"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(d) a general history of timekeeping and navigation</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(iv) the language is complex and there are many scientific ideas</w:t>
            </w:r>
          </w:p>
        </w:tc>
      </w:tr>
    </w:tbl>
    <w:p w:rsidR="00E77BB0" w:rsidRPr="001B6518" w:rsidRDefault="00E77BB0" w:rsidP="00E77BB0">
      <w:pPr>
        <w:rPr>
          <w:rFonts w:cs="Arial"/>
          <w:sz w:val="22"/>
          <w:szCs w:val="22"/>
          <w:lang w:val="en-US"/>
        </w:rPr>
      </w:pPr>
    </w:p>
    <w:p w:rsidR="00E77BB0" w:rsidRPr="001B6518" w:rsidRDefault="00E77BB0" w:rsidP="00E77BB0">
      <w:pPr>
        <w:ind w:left="4320" w:hanging="3600"/>
        <w:rPr>
          <w:rFonts w:cs="Arial"/>
          <w:sz w:val="22"/>
          <w:szCs w:val="22"/>
          <w:lang w:val="en-US"/>
        </w:rPr>
      </w:pPr>
      <w:r w:rsidRPr="001B6518">
        <w:rPr>
          <w:rFonts w:cs="Arial"/>
          <w:sz w:val="22"/>
          <w:szCs w:val="22"/>
          <w:lang w:val="en-US"/>
        </w:rPr>
        <w:t>Type of text (write the letter):</w:t>
      </w:r>
      <w:r w:rsidRPr="001B6518">
        <w:rPr>
          <w:rFonts w:cs="Arial"/>
          <w:sz w:val="22"/>
          <w:szCs w:val="22"/>
          <w:lang w:val="en-US"/>
        </w:rPr>
        <w:tab/>
      </w:r>
      <w:r w:rsidRPr="001B6518">
        <w:rPr>
          <w:rFonts w:cs="Arial"/>
          <w:sz w:val="22"/>
          <w:szCs w:val="22"/>
          <w:lang w:val="en-US"/>
        </w:rPr>
        <w:tab/>
      </w:r>
      <w:r w:rsidRPr="001B6518">
        <w:rPr>
          <w:rFonts w:cs="Arial"/>
          <w:sz w:val="22"/>
          <w:szCs w:val="22"/>
          <w:lang w:val="en-US"/>
        </w:rPr>
        <w:tab/>
        <w:t>____</w:t>
      </w:r>
    </w:p>
    <w:p w:rsidR="00E77BB0" w:rsidRPr="001B6518" w:rsidRDefault="00E77BB0" w:rsidP="00E77BB0">
      <w:pPr>
        <w:ind w:left="4320" w:hanging="4320"/>
        <w:rPr>
          <w:rFonts w:cs="Arial"/>
          <w:sz w:val="22"/>
          <w:szCs w:val="22"/>
          <w:lang w:val="en-US"/>
        </w:rPr>
      </w:pPr>
    </w:p>
    <w:p w:rsidR="00E77BB0" w:rsidRPr="001B6518" w:rsidRDefault="00E77BB0" w:rsidP="00E77BB0">
      <w:pPr>
        <w:ind w:left="4320" w:hanging="3600"/>
        <w:rPr>
          <w:rFonts w:cs="Arial"/>
          <w:sz w:val="22"/>
          <w:szCs w:val="22"/>
          <w:lang w:val="en-US"/>
        </w:rPr>
      </w:pPr>
      <w:r w:rsidRPr="001B6518">
        <w:rPr>
          <w:rFonts w:cs="Arial"/>
          <w:sz w:val="22"/>
          <w:szCs w:val="22"/>
          <w:lang w:val="en-US"/>
        </w:rPr>
        <w:t>Supporting evidence (write the number):</w:t>
      </w:r>
      <w:r w:rsidRPr="001B6518">
        <w:rPr>
          <w:rFonts w:cs="Arial"/>
          <w:sz w:val="22"/>
          <w:szCs w:val="22"/>
          <w:lang w:val="en-US"/>
        </w:rPr>
        <w:tab/>
      </w:r>
      <w:r w:rsidRPr="001B6518">
        <w:rPr>
          <w:rFonts w:cs="Arial"/>
          <w:sz w:val="22"/>
          <w:szCs w:val="22"/>
          <w:lang w:val="en-US"/>
        </w:rPr>
        <w:tab/>
        <w:t>____</w:t>
      </w:r>
      <w:r w:rsidRPr="001B6518">
        <w:rPr>
          <w:rFonts w:cs="Arial"/>
          <w:sz w:val="22"/>
          <w:szCs w:val="22"/>
          <w:lang w:val="en-US"/>
        </w:rPr>
        <w:tab/>
      </w:r>
      <w:r w:rsidRPr="001B6518">
        <w:rPr>
          <w:rFonts w:cs="Arial"/>
          <w:sz w:val="22"/>
          <w:szCs w:val="22"/>
          <w:lang w:val="en-US"/>
        </w:rPr>
        <w:tab/>
      </w:r>
      <w:r w:rsidRPr="001B6518">
        <w:rPr>
          <w:rFonts w:cs="Arial"/>
          <w:sz w:val="22"/>
          <w:szCs w:val="22"/>
          <w:lang w:val="en-US"/>
        </w:rPr>
        <w:tab/>
      </w:r>
    </w:p>
    <w:p w:rsidR="00E77BB0" w:rsidRPr="001B6518" w:rsidRDefault="00E77BB0" w:rsidP="00E77BB0">
      <w:pPr>
        <w:ind w:left="7200" w:firstLine="720"/>
        <w:rPr>
          <w:rFonts w:cs="Arial"/>
          <w:sz w:val="22"/>
          <w:szCs w:val="22"/>
          <w:lang w:val="en-US"/>
        </w:rPr>
      </w:pPr>
      <w:r w:rsidRPr="001B6518">
        <w:rPr>
          <w:rFonts w:cs="Arial"/>
          <w:sz w:val="22"/>
          <w:szCs w:val="22"/>
          <w:lang w:val="en-US"/>
        </w:rPr>
        <w:t>(2 marks)</w:t>
      </w:r>
    </w:p>
    <w:p w:rsidR="00E77BB0" w:rsidRPr="001B6518" w:rsidRDefault="00E77BB0" w:rsidP="00E77BB0">
      <w:pPr>
        <w:ind w:left="720" w:hanging="720"/>
        <w:rPr>
          <w:rFonts w:cs="Arial"/>
          <w:sz w:val="22"/>
          <w:szCs w:val="22"/>
          <w:lang w:val="en-US"/>
        </w:rPr>
      </w:pPr>
    </w:p>
    <w:p w:rsidR="00E77BB0" w:rsidRPr="001B6518" w:rsidRDefault="00E77BB0" w:rsidP="00E77BB0">
      <w:pPr>
        <w:ind w:left="720" w:hanging="720"/>
        <w:rPr>
          <w:rFonts w:cs="Arial"/>
          <w:sz w:val="22"/>
          <w:szCs w:val="22"/>
          <w:lang w:val="en-US"/>
        </w:rPr>
      </w:pPr>
    </w:p>
    <w:p w:rsidR="00E77BB0" w:rsidRPr="001B6518" w:rsidRDefault="00E77BB0" w:rsidP="00E77BB0">
      <w:pPr>
        <w:ind w:left="720" w:hanging="720"/>
        <w:rPr>
          <w:rFonts w:cs="Arial"/>
          <w:sz w:val="22"/>
          <w:szCs w:val="22"/>
          <w:lang w:val="en-US"/>
        </w:rPr>
      </w:pPr>
      <w:r w:rsidRPr="001B6518">
        <w:rPr>
          <w:rFonts w:cs="Arial"/>
          <w:sz w:val="22"/>
          <w:szCs w:val="22"/>
          <w:lang w:val="en-US"/>
        </w:rPr>
        <w:t>2.</w:t>
      </w:r>
      <w:r w:rsidRPr="001B6518">
        <w:rPr>
          <w:rFonts w:cs="Arial"/>
          <w:sz w:val="22"/>
          <w:szCs w:val="22"/>
          <w:lang w:val="en-US"/>
        </w:rPr>
        <w:tab/>
        <w:t>In each of questions A-E, only one of the suggested answers is correct. Circle the letter of the correct answer in each case.</w:t>
      </w:r>
    </w:p>
    <w:p w:rsidR="00E77BB0" w:rsidRPr="001B6518" w:rsidRDefault="00E77BB0" w:rsidP="00E77BB0">
      <w:pPr>
        <w:rPr>
          <w:rFonts w:cs="Arial"/>
          <w:sz w:val="22"/>
          <w:szCs w:val="22"/>
          <w:lang w:val="en-US"/>
        </w:rPr>
      </w:pPr>
    </w:p>
    <w:p w:rsidR="00E77BB0" w:rsidRPr="001B6518" w:rsidRDefault="00E77BB0" w:rsidP="00E77BB0">
      <w:pPr>
        <w:ind w:firstLine="720"/>
        <w:rPr>
          <w:rFonts w:cs="Arial"/>
          <w:sz w:val="22"/>
          <w:szCs w:val="22"/>
          <w:lang w:val="en-US"/>
        </w:rPr>
      </w:pPr>
      <w:r w:rsidRPr="001B6518">
        <w:rPr>
          <w:rFonts w:cs="Arial"/>
          <w:sz w:val="22"/>
          <w:szCs w:val="22"/>
          <w:lang w:val="en-US"/>
        </w:rPr>
        <w:t>A.</w:t>
      </w:r>
      <w:r w:rsidRPr="001B6518">
        <w:rPr>
          <w:rFonts w:cs="Arial"/>
          <w:i/>
          <w:sz w:val="22"/>
          <w:szCs w:val="22"/>
          <w:lang w:val="en-US"/>
        </w:rPr>
        <w:tab/>
        <w:t>For a little added fanfare after dark</w:t>
      </w:r>
      <w:r w:rsidRPr="001B6518">
        <w:rPr>
          <w:rFonts w:cs="Arial"/>
          <w:sz w:val="22"/>
          <w:szCs w:val="22"/>
          <w:lang w:val="en-US"/>
        </w:rPr>
        <w:t xml:space="preserve"> means</w:t>
      </w:r>
    </w:p>
    <w:p w:rsidR="00E77BB0" w:rsidRPr="001B6518" w:rsidRDefault="00E77BB0" w:rsidP="00E77BB0">
      <w:pPr>
        <w:rPr>
          <w:rFonts w:cs="Arial"/>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music is played when night falls</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to make the meridian more spectacular at night-time</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to help visitors see where they are more easily</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to make the visit better value</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sz w:val="22"/>
          <w:szCs w:val="22"/>
          <w:lang w:val="en-US"/>
        </w:rPr>
      </w:pP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left="1440" w:hanging="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 xml:space="preserve">The meridian line is described as </w:t>
      </w:r>
      <w:r w:rsidRPr="001B6518">
        <w:rPr>
          <w:rFonts w:cs="Arial"/>
          <w:i/>
          <w:color w:val="000000" w:themeColor="text1"/>
          <w:sz w:val="22"/>
          <w:szCs w:val="22"/>
          <w:lang w:val="en-US"/>
        </w:rPr>
        <w:t>unstoppable as a comic book superhero</w:t>
      </w:r>
      <w:r w:rsidRPr="001B6518">
        <w:rPr>
          <w:rFonts w:cs="Arial"/>
          <w:color w:val="000000" w:themeColor="text1"/>
          <w:sz w:val="22"/>
          <w:szCs w:val="22"/>
          <w:lang w:val="en-US"/>
        </w:rPr>
        <w:t xml:space="preserve"> because</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it is green</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it goes through the air</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it is not real</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nothing can get in its way</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lang w:val="en-US"/>
        </w:rPr>
      </w:pPr>
    </w:p>
    <w:p w:rsidR="00E77BB0" w:rsidRPr="001B6518" w:rsidRDefault="00E77BB0" w:rsidP="00E77BB0">
      <w:pPr>
        <w:ind w:left="1440" w:hanging="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 xml:space="preserve">The souvenir ticket machine is described as </w:t>
      </w:r>
      <w:r w:rsidRPr="001B6518">
        <w:rPr>
          <w:rFonts w:cs="Arial"/>
          <w:i/>
          <w:color w:val="000000" w:themeColor="text1"/>
          <w:sz w:val="22"/>
          <w:szCs w:val="22"/>
          <w:lang w:val="en-US"/>
        </w:rPr>
        <w:t>strategically placed</w:t>
      </w:r>
      <w:r w:rsidRPr="001B6518">
        <w:rPr>
          <w:rFonts w:cs="Arial"/>
          <w:color w:val="000000" w:themeColor="text1"/>
          <w:sz w:val="22"/>
          <w:szCs w:val="22"/>
          <w:lang w:val="en-US"/>
        </w:rPr>
        <w:t xml:space="preserve"> because</w:t>
      </w:r>
    </w:p>
    <w:p w:rsidR="00E77BB0" w:rsidRPr="001B6518" w:rsidRDefault="00E77BB0" w:rsidP="00E77BB0">
      <w:pPr>
        <w:rPr>
          <w:rFonts w:cs="Arial"/>
          <w:color w:val="FF0000"/>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it encourages visitors to spend money</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it is not an important object</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it is too expensive for most of the visitors</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it is in the most important place</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4D633B" w:rsidRDefault="004D633B" w:rsidP="00E77BB0">
      <w:pPr>
        <w:ind w:left="7200" w:firstLine="720"/>
        <w:rPr>
          <w:rFonts w:cs="Arial"/>
          <w:color w:val="000000" w:themeColor="text1"/>
          <w:sz w:val="22"/>
          <w:szCs w:val="22"/>
          <w:lang w:val="en-US"/>
        </w:rPr>
      </w:pP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lastRenderedPageBreak/>
        <w:t>D.</w:t>
      </w:r>
      <w:r w:rsidRPr="001B6518">
        <w:rPr>
          <w:rFonts w:cs="Arial"/>
          <w:color w:val="000000" w:themeColor="text1"/>
          <w:sz w:val="22"/>
          <w:szCs w:val="22"/>
          <w:lang w:val="en-US"/>
        </w:rPr>
        <w:tab/>
        <w:t xml:space="preserve">The French did not at first </w:t>
      </w:r>
      <w:proofErr w:type="spellStart"/>
      <w:r w:rsidRPr="001B6518">
        <w:rPr>
          <w:rFonts w:cs="Arial"/>
          <w:color w:val="000000" w:themeColor="text1"/>
          <w:sz w:val="22"/>
          <w:szCs w:val="22"/>
          <w:lang w:val="en-US"/>
        </w:rPr>
        <w:t>recognise</w:t>
      </w:r>
      <w:proofErr w:type="spellEnd"/>
      <w:r w:rsidRPr="001B6518">
        <w:rPr>
          <w:rFonts w:cs="Arial"/>
          <w:color w:val="000000" w:themeColor="text1"/>
          <w:sz w:val="22"/>
          <w:szCs w:val="22"/>
          <w:lang w:val="en-US"/>
        </w:rPr>
        <w:t xml:space="preserve"> the Greenwich meridian because</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they thought it was inaccurate</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they thought their own meridian should be the universal standard</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they wanted to wait until 1911</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they did not find Maskelyne’s calculations useful</w:t>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E.</w:t>
      </w:r>
      <w:r w:rsidRPr="001B6518">
        <w:rPr>
          <w:rFonts w:cs="Arial"/>
          <w:color w:val="000000" w:themeColor="text1"/>
          <w:sz w:val="22"/>
          <w:szCs w:val="22"/>
          <w:lang w:val="en-US"/>
        </w:rPr>
        <w:tab/>
        <w:t xml:space="preserve">The complete </w:t>
      </w:r>
      <w:r w:rsidRPr="001B6518">
        <w:rPr>
          <w:rFonts w:cs="Arial"/>
          <w:i/>
          <w:color w:val="000000" w:themeColor="text1"/>
          <w:sz w:val="22"/>
          <w:szCs w:val="22"/>
          <w:lang w:val="en-US"/>
        </w:rPr>
        <w:t xml:space="preserve">ceremony of the ball </w:t>
      </w:r>
      <w:r w:rsidRPr="001B6518">
        <w:rPr>
          <w:rFonts w:cs="Arial"/>
          <w:color w:val="000000" w:themeColor="text1"/>
          <w:sz w:val="22"/>
          <w:szCs w:val="22"/>
          <w:lang w:val="en-US"/>
        </w:rPr>
        <w:t>lasts for</w:t>
      </w:r>
    </w:p>
    <w:p w:rsidR="00E77BB0" w:rsidRPr="001B6518" w:rsidRDefault="00E77BB0" w:rsidP="00E77BB0">
      <w:pPr>
        <w:rPr>
          <w:rFonts w:cs="Arial"/>
          <w:color w:val="000000" w:themeColor="text1"/>
          <w:sz w:val="22"/>
          <w:szCs w:val="22"/>
          <w:lang w:val="en-US"/>
        </w:rPr>
      </w:pPr>
    </w:p>
    <w:p w:rsidR="00E77BB0" w:rsidRPr="00E77BB0" w:rsidRDefault="00E77BB0" w:rsidP="00E77BB0">
      <w:pPr>
        <w:ind w:firstLine="720"/>
        <w:rPr>
          <w:rFonts w:cs="Arial"/>
          <w:color w:val="000000" w:themeColor="text1"/>
          <w:sz w:val="22"/>
          <w:szCs w:val="22"/>
        </w:rPr>
      </w:pPr>
      <w:r w:rsidRPr="00E77BB0">
        <w:rPr>
          <w:rFonts w:cs="Arial"/>
          <w:color w:val="000000" w:themeColor="text1"/>
          <w:sz w:val="22"/>
          <w:szCs w:val="22"/>
        </w:rPr>
        <w:t>(a)</w:t>
      </w:r>
      <w:r w:rsidRPr="00E77BB0">
        <w:rPr>
          <w:rFonts w:cs="Arial"/>
          <w:color w:val="000000" w:themeColor="text1"/>
          <w:sz w:val="22"/>
          <w:szCs w:val="22"/>
        </w:rPr>
        <w:tab/>
        <w:t xml:space="preserve">1 </w:t>
      </w:r>
      <w:proofErr w:type="spellStart"/>
      <w:r w:rsidRPr="00E77BB0">
        <w:rPr>
          <w:rFonts w:cs="Arial"/>
          <w:color w:val="000000" w:themeColor="text1"/>
          <w:sz w:val="22"/>
          <w:szCs w:val="22"/>
        </w:rPr>
        <w:t>minute</w:t>
      </w:r>
      <w:proofErr w:type="spellEnd"/>
    </w:p>
    <w:p w:rsidR="00E77BB0" w:rsidRPr="00E77BB0" w:rsidRDefault="00E77BB0" w:rsidP="00E77BB0">
      <w:pPr>
        <w:ind w:firstLine="720"/>
        <w:rPr>
          <w:rFonts w:cs="Arial"/>
          <w:color w:val="000000" w:themeColor="text1"/>
          <w:sz w:val="22"/>
          <w:szCs w:val="22"/>
        </w:rPr>
      </w:pPr>
      <w:r w:rsidRPr="00E77BB0">
        <w:rPr>
          <w:rFonts w:cs="Arial"/>
          <w:color w:val="000000" w:themeColor="text1"/>
          <w:sz w:val="22"/>
          <w:szCs w:val="22"/>
        </w:rPr>
        <w:t>(b)</w:t>
      </w:r>
      <w:r w:rsidRPr="00E77BB0">
        <w:rPr>
          <w:rFonts w:cs="Arial"/>
          <w:color w:val="000000" w:themeColor="text1"/>
          <w:sz w:val="22"/>
          <w:szCs w:val="22"/>
        </w:rPr>
        <w:tab/>
        <w:t xml:space="preserve">5 </w:t>
      </w:r>
      <w:proofErr w:type="spellStart"/>
      <w:r w:rsidRPr="00E77BB0">
        <w:rPr>
          <w:rFonts w:cs="Arial"/>
          <w:color w:val="000000" w:themeColor="text1"/>
          <w:sz w:val="22"/>
          <w:szCs w:val="22"/>
        </w:rPr>
        <w:t>minutes</w:t>
      </w:r>
      <w:proofErr w:type="spellEnd"/>
    </w:p>
    <w:p w:rsidR="00E77BB0" w:rsidRPr="00E77BB0" w:rsidRDefault="00E77BB0" w:rsidP="00E77BB0">
      <w:pPr>
        <w:ind w:firstLine="720"/>
        <w:rPr>
          <w:rFonts w:cs="Arial"/>
          <w:color w:val="000000" w:themeColor="text1"/>
          <w:sz w:val="22"/>
          <w:szCs w:val="22"/>
        </w:rPr>
      </w:pPr>
      <w:r w:rsidRPr="00E77BB0">
        <w:rPr>
          <w:rFonts w:cs="Arial"/>
          <w:color w:val="000000" w:themeColor="text1"/>
          <w:sz w:val="22"/>
          <w:szCs w:val="22"/>
        </w:rPr>
        <w:t>(c)</w:t>
      </w:r>
      <w:r w:rsidRPr="00E77BB0">
        <w:rPr>
          <w:rFonts w:cs="Arial"/>
          <w:color w:val="000000" w:themeColor="text1"/>
          <w:sz w:val="22"/>
          <w:szCs w:val="22"/>
        </w:rPr>
        <w:tab/>
        <w:t xml:space="preserve">3 </w:t>
      </w:r>
      <w:proofErr w:type="spellStart"/>
      <w:r w:rsidRPr="00E77BB0">
        <w:rPr>
          <w:rFonts w:cs="Arial"/>
          <w:color w:val="000000" w:themeColor="text1"/>
          <w:sz w:val="22"/>
          <w:szCs w:val="22"/>
        </w:rPr>
        <w:t>minutes</w:t>
      </w:r>
      <w:proofErr w:type="spellEnd"/>
    </w:p>
    <w:p w:rsidR="00E77BB0" w:rsidRPr="00E77BB0" w:rsidRDefault="00E77BB0" w:rsidP="00E77BB0">
      <w:pPr>
        <w:ind w:firstLine="720"/>
        <w:rPr>
          <w:rFonts w:cs="Arial"/>
          <w:color w:val="000000" w:themeColor="text1"/>
        </w:rPr>
      </w:pPr>
      <w:r w:rsidRPr="00E77BB0">
        <w:rPr>
          <w:rFonts w:cs="Arial"/>
          <w:color w:val="000000" w:themeColor="text1"/>
          <w:sz w:val="22"/>
          <w:szCs w:val="22"/>
        </w:rPr>
        <w:t>(d)</w:t>
      </w:r>
      <w:r w:rsidRPr="00E77BB0">
        <w:rPr>
          <w:rFonts w:cs="Arial"/>
          <w:color w:val="000000" w:themeColor="text1"/>
          <w:sz w:val="22"/>
          <w:szCs w:val="22"/>
        </w:rPr>
        <w:tab/>
        <w:t xml:space="preserve">2 </w:t>
      </w:r>
      <w:proofErr w:type="spellStart"/>
      <w:r w:rsidRPr="00E77BB0">
        <w:rPr>
          <w:rFonts w:cs="Arial"/>
          <w:color w:val="000000" w:themeColor="text1"/>
          <w:sz w:val="22"/>
          <w:szCs w:val="22"/>
        </w:rPr>
        <w:t>minutes</w:t>
      </w:r>
      <w:proofErr w:type="spellEnd"/>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rPr>
        <w:tab/>
      </w:r>
      <w:r w:rsidRPr="00E77BB0">
        <w:rPr>
          <w:rFonts w:cs="Arial"/>
          <w:color w:val="000000" w:themeColor="text1"/>
        </w:rPr>
        <w:tab/>
      </w:r>
      <w:r w:rsidRPr="00E77BB0">
        <w:rPr>
          <w:rFonts w:cs="Arial"/>
          <w:color w:val="000000" w:themeColor="text1"/>
        </w:rPr>
        <w:tab/>
      </w:r>
    </w:p>
    <w:p w:rsidR="00E77BB0" w:rsidRPr="00E77BB0" w:rsidRDefault="00E77BB0" w:rsidP="00E77BB0">
      <w:pPr>
        <w:ind w:left="7200" w:firstLine="720"/>
        <w:rPr>
          <w:rFonts w:cs="Arial"/>
          <w:color w:val="000000" w:themeColor="text1"/>
        </w:rPr>
      </w:pPr>
      <w:r w:rsidRPr="00E77BB0">
        <w:rPr>
          <w:rFonts w:cs="Arial"/>
          <w:color w:val="000000" w:themeColor="text1"/>
        </w:rPr>
        <w:t xml:space="preserve">(1 </w:t>
      </w:r>
      <w:proofErr w:type="spellStart"/>
      <w:r w:rsidRPr="00E77BB0">
        <w:rPr>
          <w:rFonts w:cs="Arial"/>
          <w:color w:val="000000" w:themeColor="text1"/>
        </w:rPr>
        <w:t>mark</w:t>
      </w:r>
      <w:proofErr w:type="spellEnd"/>
      <w:r w:rsidRPr="00E77BB0">
        <w:rPr>
          <w:rFonts w:cs="Arial"/>
          <w:color w:val="000000" w:themeColor="text1"/>
        </w:rPr>
        <w:t>)</w:t>
      </w:r>
    </w:p>
    <w:p w:rsidR="00E77BB0" w:rsidRPr="00E77BB0" w:rsidRDefault="00E77BB0" w:rsidP="00D34EB5">
      <w:pPr>
        <w:rPr>
          <w:rFonts w:cs="Arial"/>
          <w:color w:val="000000" w:themeColor="text1"/>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lang w:val="en-US"/>
        </w:rPr>
        <w:t>3</w:t>
      </w:r>
      <w:r w:rsidRPr="001B6518">
        <w:rPr>
          <w:rFonts w:cs="Arial"/>
          <w:color w:val="000000" w:themeColor="text1"/>
          <w:lang w:val="en-US"/>
        </w:rPr>
        <w:tab/>
      </w:r>
      <w:r w:rsidRPr="001B6518">
        <w:rPr>
          <w:rFonts w:cs="Arial"/>
          <w:color w:val="000000" w:themeColor="text1"/>
          <w:sz w:val="22"/>
          <w:szCs w:val="22"/>
          <w:lang w:val="en-US"/>
        </w:rPr>
        <w:t>Write five of the following words once each into a gap in the passage below so that it makes sense in describing the writer’s feelings. Two of the words are not needed.</w:t>
      </w: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impressed</w:t>
      </w:r>
      <w:r w:rsidRPr="001B6518">
        <w:rPr>
          <w:rFonts w:cs="Arial"/>
          <w:color w:val="000000" w:themeColor="text1"/>
          <w:sz w:val="22"/>
          <w:szCs w:val="22"/>
          <w:lang w:val="en-US"/>
        </w:rPr>
        <w:tab/>
      </w:r>
      <w:r w:rsidRPr="001B6518">
        <w:rPr>
          <w:rFonts w:cs="Arial"/>
          <w:color w:val="000000" w:themeColor="text1"/>
          <w:sz w:val="22"/>
          <w:szCs w:val="22"/>
          <w:lang w:val="en-US"/>
        </w:rPr>
        <w:tab/>
        <w:t>technology</w:t>
      </w:r>
      <w:r w:rsidRPr="001B6518">
        <w:rPr>
          <w:rFonts w:cs="Arial"/>
          <w:color w:val="000000" w:themeColor="text1"/>
          <w:sz w:val="22"/>
          <w:szCs w:val="22"/>
          <w:lang w:val="en-US"/>
        </w:rPr>
        <w:tab/>
      </w:r>
      <w:r w:rsidRPr="001B6518">
        <w:rPr>
          <w:rFonts w:cs="Arial"/>
          <w:color w:val="000000" w:themeColor="text1"/>
          <w:sz w:val="22"/>
          <w:szCs w:val="22"/>
          <w:lang w:val="en-US"/>
        </w:rPr>
        <w:tab/>
        <w:t>cost</w:t>
      </w:r>
      <w:r w:rsidRPr="001B6518">
        <w:rPr>
          <w:rFonts w:cs="Arial"/>
          <w:color w:val="000000" w:themeColor="text1"/>
          <w:sz w:val="22"/>
          <w:szCs w:val="22"/>
          <w:lang w:val="en-US"/>
        </w:rPr>
        <w:tab/>
      </w:r>
      <w:r w:rsidRPr="001B6518">
        <w:rPr>
          <w:rFonts w:cs="Arial"/>
          <w:color w:val="000000" w:themeColor="text1"/>
          <w:sz w:val="22"/>
          <w:szCs w:val="22"/>
          <w:lang w:val="en-US"/>
        </w:rPr>
        <w:tab/>
        <w:t>predictability</w:t>
      </w:r>
      <w:r w:rsidRPr="001B6518">
        <w:rPr>
          <w:rFonts w:cs="Arial"/>
          <w:color w:val="000000" w:themeColor="text1"/>
          <w:sz w:val="22"/>
          <w:szCs w:val="22"/>
          <w:lang w:val="en-US"/>
        </w:rPr>
        <w:tab/>
      </w:r>
      <w:r w:rsidRPr="001B6518">
        <w:rPr>
          <w:rFonts w:cs="Arial"/>
          <w:color w:val="000000" w:themeColor="text1"/>
          <w:sz w:val="22"/>
          <w:szCs w:val="22"/>
          <w:lang w:val="en-US"/>
        </w:rPr>
        <w:tab/>
        <w:t>upset</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t>effects</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t>appreciates</w:t>
      </w:r>
    </w:p>
    <w:p w:rsidR="00E77BB0" w:rsidRPr="001B6518" w:rsidRDefault="00E77BB0" w:rsidP="00E77BB0">
      <w:pPr>
        <w:rPr>
          <w:rFonts w:cs="Arial"/>
          <w:color w:val="000000" w:themeColor="text1"/>
          <w:sz w:val="22"/>
          <w:szCs w:val="22"/>
          <w:lang w:val="en-US"/>
        </w:rPr>
      </w:pP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The writer is ………</w:t>
      </w:r>
      <w:proofErr w:type="gramStart"/>
      <w:r w:rsidRPr="001B6518">
        <w:rPr>
          <w:rFonts w:cs="Arial"/>
          <w:color w:val="000000" w:themeColor="text1"/>
          <w:sz w:val="22"/>
          <w:szCs w:val="22"/>
          <w:lang w:val="en-US"/>
        </w:rPr>
        <w:t>…..</w:t>
      </w:r>
      <w:proofErr w:type="gramEnd"/>
      <w:r w:rsidRPr="001B6518">
        <w:rPr>
          <w:rFonts w:cs="Arial"/>
          <w:color w:val="000000" w:themeColor="text1"/>
          <w:sz w:val="22"/>
          <w:szCs w:val="22"/>
          <w:lang w:val="en-US"/>
        </w:rPr>
        <w:t xml:space="preserve"> by all there is to see in the courtyard of the Old Royal Observatory in Greenwich and by its sense of history. She especially enjoys the presentation of the meridian line with its differing materials and ………</w:t>
      </w:r>
      <w:proofErr w:type="gramStart"/>
      <w:r w:rsidRPr="001B6518">
        <w:rPr>
          <w:rFonts w:cs="Arial"/>
          <w:color w:val="000000" w:themeColor="text1"/>
          <w:sz w:val="22"/>
          <w:szCs w:val="22"/>
          <w:lang w:val="en-US"/>
        </w:rPr>
        <w:t>… .</w:t>
      </w:r>
      <w:proofErr w:type="gramEnd"/>
      <w:r w:rsidRPr="001B6518">
        <w:rPr>
          <w:rFonts w:cs="Arial"/>
          <w:color w:val="000000" w:themeColor="text1"/>
          <w:sz w:val="22"/>
          <w:szCs w:val="22"/>
          <w:lang w:val="en-US"/>
        </w:rPr>
        <w:t xml:space="preserve"> She likes the drama and ………… of the ball-dropping ceremony and ………</w:t>
      </w:r>
      <w:proofErr w:type="gramStart"/>
      <w:r w:rsidRPr="001B6518">
        <w:rPr>
          <w:rFonts w:cs="Arial"/>
          <w:color w:val="000000" w:themeColor="text1"/>
          <w:sz w:val="22"/>
          <w:szCs w:val="22"/>
          <w:lang w:val="en-US"/>
        </w:rPr>
        <w:t>…..</w:t>
      </w:r>
      <w:proofErr w:type="gramEnd"/>
      <w:r w:rsidRPr="001B6518">
        <w:rPr>
          <w:rFonts w:cs="Arial"/>
          <w:color w:val="000000" w:themeColor="text1"/>
          <w:sz w:val="22"/>
          <w:szCs w:val="22"/>
          <w:lang w:val="en-US"/>
        </w:rPr>
        <w:t xml:space="preserve"> the contrast between this and the high ………</w:t>
      </w:r>
      <w:proofErr w:type="gramStart"/>
      <w:r w:rsidRPr="001B6518">
        <w:rPr>
          <w:rFonts w:cs="Arial"/>
          <w:color w:val="000000" w:themeColor="text1"/>
          <w:sz w:val="22"/>
          <w:szCs w:val="22"/>
          <w:lang w:val="en-US"/>
        </w:rPr>
        <w:t>…..</w:t>
      </w:r>
      <w:proofErr w:type="gramEnd"/>
      <w:r w:rsidRPr="001B6518">
        <w:rPr>
          <w:rFonts w:cs="Arial"/>
          <w:color w:val="000000" w:themeColor="text1"/>
          <w:sz w:val="22"/>
          <w:szCs w:val="22"/>
          <w:lang w:val="en-US"/>
        </w:rPr>
        <w:t xml:space="preserve"> of more modern timekeeping methods. </w:t>
      </w:r>
    </w:p>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(5 marks)</w:t>
      </w:r>
    </w:p>
    <w:p w:rsidR="00E77BB0" w:rsidRPr="001B6518" w:rsidRDefault="00E77BB0" w:rsidP="00E77BB0">
      <w:pPr>
        <w:rPr>
          <w:rFonts w:cs="Arial"/>
          <w:color w:val="000000" w:themeColor="text1"/>
          <w:sz w:val="22"/>
          <w:szCs w:val="22"/>
          <w:lang w:val="en-US"/>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sz w:val="22"/>
          <w:szCs w:val="22"/>
          <w:lang w:val="en-US"/>
        </w:rPr>
        <w:t>4</w:t>
      </w:r>
      <w:r w:rsidRPr="001B6518">
        <w:rPr>
          <w:rFonts w:cs="Arial"/>
          <w:color w:val="000000" w:themeColor="text1"/>
          <w:sz w:val="22"/>
          <w:szCs w:val="22"/>
          <w:lang w:val="en-US"/>
        </w:rPr>
        <w:tab/>
        <w:t>Fill in the gaps in following table EITHER by copying a word from the text into the left hand column OR by writing a meaning in the right hand column as appropriate.</w:t>
      </w: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left="720" w:hanging="720"/>
        <w:rPr>
          <w:rFonts w:cs="Arial"/>
          <w:color w:val="000000" w:themeColor="text1"/>
          <w:lang w:val="en-US"/>
        </w:rPr>
      </w:pPr>
    </w:p>
    <w:tbl>
      <w:tblPr>
        <w:tblStyle w:val="TableGrid2"/>
        <w:tblW w:w="0" w:type="auto"/>
        <w:tblInd w:w="1384" w:type="dxa"/>
        <w:tblLook w:val="04A0" w:firstRow="1" w:lastRow="0" w:firstColumn="1" w:lastColumn="0" w:noHBand="0" w:noVBand="1"/>
      </w:tblPr>
      <w:tblGrid>
        <w:gridCol w:w="3827"/>
        <w:gridCol w:w="3828"/>
      </w:tblGrid>
      <w:tr w:rsidR="00E77BB0" w:rsidRPr="00167D28" w:rsidTr="00E77BB0">
        <w:tc>
          <w:tcPr>
            <w:tcW w:w="3827" w:type="dxa"/>
          </w:tcPr>
          <w:p w:rsidR="00E77BB0" w:rsidRPr="00E77BB0" w:rsidRDefault="00E77BB0" w:rsidP="00E77BB0">
            <w:pPr>
              <w:jc w:val="center"/>
              <w:rPr>
                <w:rFonts w:cs="Arial"/>
                <w:i/>
                <w:color w:val="000000" w:themeColor="text1"/>
                <w:sz w:val="22"/>
                <w:szCs w:val="22"/>
              </w:rPr>
            </w:pPr>
            <w:r w:rsidRPr="00E77BB0">
              <w:rPr>
                <w:rFonts w:cs="Arial"/>
                <w:i/>
                <w:color w:val="000000" w:themeColor="text1"/>
                <w:sz w:val="22"/>
                <w:szCs w:val="22"/>
              </w:rPr>
              <w:t xml:space="preserve">Word </w:t>
            </w:r>
            <w:proofErr w:type="spellStart"/>
            <w:r w:rsidRPr="00E77BB0">
              <w:rPr>
                <w:rFonts w:cs="Arial"/>
                <w:i/>
                <w:color w:val="000000" w:themeColor="text1"/>
                <w:sz w:val="22"/>
                <w:szCs w:val="22"/>
              </w:rPr>
              <w:t>from</w:t>
            </w:r>
            <w:proofErr w:type="spellEnd"/>
            <w:r w:rsidRPr="00E77BB0">
              <w:rPr>
                <w:rFonts w:cs="Arial"/>
                <w:i/>
                <w:color w:val="000000" w:themeColor="text1"/>
                <w:sz w:val="22"/>
                <w:szCs w:val="22"/>
              </w:rPr>
              <w:t xml:space="preserve"> </w:t>
            </w:r>
            <w:proofErr w:type="spellStart"/>
            <w:r w:rsidRPr="00E77BB0">
              <w:rPr>
                <w:rFonts w:cs="Arial"/>
                <w:i/>
                <w:color w:val="000000" w:themeColor="text1"/>
                <w:sz w:val="22"/>
                <w:szCs w:val="22"/>
              </w:rPr>
              <w:t>text</w:t>
            </w:r>
            <w:proofErr w:type="spellEnd"/>
          </w:p>
        </w:tc>
        <w:tc>
          <w:tcPr>
            <w:tcW w:w="3828" w:type="dxa"/>
          </w:tcPr>
          <w:p w:rsidR="00E77BB0" w:rsidRPr="001B6518" w:rsidRDefault="00E77BB0" w:rsidP="00E77BB0">
            <w:pPr>
              <w:jc w:val="center"/>
              <w:rPr>
                <w:rFonts w:cs="Arial"/>
                <w:i/>
                <w:color w:val="000000" w:themeColor="text1"/>
                <w:sz w:val="22"/>
                <w:szCs w:val="22"/>
                <w:lang w:val="en-US"/>
              </w:rPr>
            </w:pPr>
            <w:r w:rsidRPr="001B6518">
              <w:rPr>
                <w:rFonts w:cs="Arial"/>
                <w:i/>
                <w:color w:val="000000" w:themeColor="text1"/>
                <w:sz w:val="22"/>
                <w:szCs w:val="22"/>
                <w:lang w:val="en-US"/>
              </w:rPr>
              <w:t>Meaning of word in text</w:t>
            </w:r>
          </w:p>
        </w:tc>
      </w:tr>
      <w:tr w:rsidR="00E77BB0" w:rsidRPr="00E77BB0" w:rsidTr="00E77BB0">
        <w:tc>
          <w:tcPr>
            <w:tcW w:w="3827"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structures</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line</w:t>
            </w:r>
            <w:proofErr w:type="spellEnd"/>
            <w:r w:rsidRPr="00E77BB0">
              <w:rPr>
                <w:rFonts w:cs="Arial"/>
                <w:color w:val="000000" w:themeColor="text1"/>
                <w:sz w:val="22"/>
                <w:szCs w:val="22"/>
              </w:rPr>
              <w:t xml:space="preserve"> 8)</w:t>
            </w:r>
          </w:p>
        </w:tc>
        <w:tc>
          <w:tcPr>
            <w:tcW w:w="3828" w:type="dxa"/>
          </w:tcPr>
          <w:p w:rsidR="00E77BB0" w:rsidRPr="00E77BB0" w:rsidRDefault="00E77BB0" w:rsidP="00E77BB0">
            <w:pPr>
              <w:rPr>
                <w:rFonts w:cs="Arial"/>
                <w:color w:val="000000" w:themeColor="text1"/>
                <w:sz w:val="22"/>
                <w:szCs w:val="22"/>
              </w:rPr>
            </w:pPr>
          </w:p>
        </w:tc>
      </w:tr>
      <w:tr w:rsidR="00E77BB0" w:rsidRPr="00E77BB0" w:rsidTr="00E77BB0">
        <w:tc>
          <w:tcPr>
            <w:tcW w:w="3827" w:type="dxa"/>
          </w:tcPr>
          <w:p w:rsidR="00E77BB0" w:rsidRPr="00E77BB0" w:rsidRDefault="00E77BB0" w:rsidP="00E77BB0">
            <w:pPr>
              <w:rPr>
                <w:rFonts w:cs="Arial"/>
                <w:color w:val="000000" w:themeColor="text1"/>
                <w:sz w:val="22"/>
                <w:szCs w:val="22"/>
              </w:rPr>
            </w:pPr>
          </w:p>
        </w:tc>
        <w:tc>
          <w:tcPr>
            <w:tcW w:w="3828"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stood</w:t>
            </w:r>
            <w:proofErr w:type="spellEnd"/>
            <w:r w:rsidRPr="00E77BB0">
              <w:rPr>
                <w:rFonts w:cs="Arial"/>
                <w:color w:val="000000" w:themeColor="text1"/>
                <w:sz w:val="22"/>
                <w:szCs w:val="22"/>
              </w:rPr>
              <w:t xml:space="preserve"> on/</w:t>
            </w:r>
            <w:proofErr w:type="spellStart"/>
            <w:r w:rsidRPr="00E77BB0">
              <w:rPr>
                <w:rFonts w:cs="Arial"/>
                <w:color w:val="000000" w:themeColor="text1"/>
                <w:sz w:val="22"/>
                <w:szCs w:val="22"/>
              </w:rPr>
              <w:t>over</w:t>
            </w:r>
            <w:proofErr w:type="spellEnd"/>
            <w:r w:rsidRPr="00E77BB0">
              <w:rPr>
                <w:rFonts w:cs="Arial"/>
                <w:color w:val="000000" w:themeColor="text1"/>
                <w:sz w:val="22"/>
                <w:szCs w:val="22"/>
              </w:rPr>
              <w:t>/</w:t>
            </w:r>
            <w:proofErr w:type="spellStart"/>
            <w:r w:rsidRPr="00E77BB0">
              <w:rPr>
                <w:rFonts w:cs="Arial"/>
                <w:color w:val="000000" w:themeColor="text1"/>
                <w:sz w:val="22"/>
                <w:szCs w:val="22"/>
              </w:rPr>
              <w:t>across</w:t>
            </w:r>
            <w:proofErr w:type="spellEnd"/>
          </w:p>
        </w:tc>
      </w:tr>
      <w:tr w:rsidR="00E77BB0" w:rsidRPr="00E77BB0" w:rsidTr="00E77BB0">
        <w:tc>
          <w:tcPr>
            <w:tcW w:w="3827"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comprehensive</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line</w:t>
            </w:r>
            <w:proofErr w:type="spellEnd"/>
            <w:r w:rsidRPr="00E77BB0">
              <w:rPr>
                <w:rFonts w:cs="Arial"/>
                <w:color w:val="000000" w:themeColor="text1"/>
                <w:sz w:val="22"/>
                <w:szCs w:val="22"/>
              </w:rPr>
              <w:t xml:space="preserve"> 23)</w:t>
            </w:r>
          </w:p>
        </w:tc>
        <w:tc>
          <w:tcPr>
            <w:tcW w:w="3828" w:type="dxa"/>
          </w:tcPr>
          <w:p w:rsidR="00E77BB0" w:rsidRPr="00E77BB0" w:rsidRDefault="00E77BB0" w:rsidP="00E77BB0">
            <w:pPr>
              <w:rPr>
                <w:rFonts w:cs="Arial"/>
                <w:color w:val="000000" w:themeColor="text1"/>
                <w:sz w:val="22"/>
                <w:szCs w:val="22"/>
              </w:rPr>
            </w:pPr>
          </w:p>
        </w:tc>
      </w:tr>
      <w:tr w:rsidR="00E77BB0" w:rsidRPr="00E77BB0" w:rsidTr="00E77BB0">
        <w:tc>
          <w:tcPr>
            <w:tcW w:w="3827"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verify</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line</w:t>
            </w:r>
            <w:proofErr w:type="spellEnd"/>
            <w:r w:rsidRPr="00E77BB0">
              <w:rPr>
                <w:rFonts w:cs="Arial"/>
                <w:color w:val="000000" w:themeColor="text1"/>
                <w:sz w:val="22"/>
                <w:szCs w:val="22"/>
              </w:rPr>
              <w:t xml:space="preserve"> 38)</w:t>
            </w:r>
          </w:p>
        </w:tc>
        <w:tc>
          <w:tcPr>
            <w:tcW w:w="3828" w:type="dxa"/>
          </w:tcPr>
          <w:p w:rsidR="00E77BB0" w:rsidRPr="00E77BB0" w:rsidRDefault="00E77BB0" w:rsidP="00E77BB0">
            <w:pPr>
              <w:rPr>
                <w:rFonts w:cs="Arial"/>
                <w:color w:val="000000" w:themeColor="text1"/>
                <w:sz w:val="22"/>
                <w:szCs w:val="22"/>
              </w:rPr>
            </w:pPr>
          </w:p>
        </w:tc>
      </w:tr>
      <w:tr w:rsidR="00E77BB0" w:rsidRPr="00E77BB0" w:rsidTr="00E77BB0">
        <w:tc>
          <w:tcPr>
            <w:tcW w:w="3827" w:type="dxa"/>
          </w:tcPr>
          <w:p w:rsidR="00E77BB0" w:rsidRPr="00E77BB0" w:rsidRDefault="00E77BB0" w:rsidP="00E77BB0">
            <w:pPr>
              <w:rPr>
                <w:rFonts w:cs="Arial"/>
                <w:color w:val="000000" w:themeColor="text1"/>
                <w:sz w:val="22"/>
                <w:szCs w:val="22"/>
              </w:rPr>
            </w:pPr>
          </w:p>
        </w:tc>
        <w:tc>
          <w:tcPr>
            <w:tcW w:w="3828"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according</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to</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the</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law</w:t>
            </w:r>
            <w:proofErr w:type="spellEnd"/>
          </w:p>
        </w:tc>
      </w:tr>
      <w:tr w:rsidR="00E77BB0" w:rsidRPr="00E77BB0" w:rsidTr="00E77BB0">
        <w:tc>
          <w:tcPr>
            <w:tcW w:w="3827" w:type="dxa"/>
          </w:tcPr>
          <w:p w:rsidR="00E77BB0" w:rsidRPr="00E77BB0" w:rsidRDefault="00E77BB0" w:rsidP="00E77BB0">
            <w:pPr>
              <w:rPr>
                <w:rFonts w:cs="Arial"/>
                <w:color w:val="000000" w:themeColor="text1"/>
                <w:sz w:val="22"/>
                <w:szCs w:val="22"/>
              </w:rPr>
            </w:pPr>
          </w:p>
        </w:tc>
        <w:tc>
          <w:tcPr>
            <w:tcW w:w="3828"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old-fashioned</w:t>
            </w:r>
            <w:proofErr w:type="spellEnd"/>
            <w:r w:rsidRPr="00E77BB0">
              <w:rPr>
                <w:rFonts w:cs="Arial"/>
                <w:color w:val="000000" w:themeColor="text1"/>
                <w:sz w:val="22"/>
                <w:szCs w:val="22"/>
              </w:rPr>
              <w:t>/obsolete</w:t>
            </w:r>
          </w:p>
        </w:tc>
      </w:tr>
    </w:tbl>
    <w:p w:rsidR="00E77BB0" w:rsidRPr="00E77BB0" w:rsidRDefault="00E77BB0" w:rsidP="00E77BB0">
      <w:pPr>
        <w:ind w:left="720" w:hanging="720"/>
        <w:rPr>
          <w:rFonts w:cs="Arial"/>
          <w:color w:val="000000" w:themeColor="text1"/>
          <w:sz w:val="22"/>
          <w:szCs w:val="22"/>
        </w:rPr>
      </w:pPr>
    </w:p>
    <w:p w:rsidR="00E77BB0" w:rsidRPr="00E77BB0" w:rsidRDefault="00E77BB0" w:rsidP="00E77BB0">
      <w:pPr>
        <w:ind w:left="720" w:hanging="720"/>
        <w:rPr>
          <w:rFonts w:cs="Arial"/>
          <w:color w:val="000000" w:themeColor="text1"/>
          <w:sz w:val="22"/>
          <w:szCs w:val="22"/>
        </w:rPr>
      </w:pP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t xml:space="preserve">(6 </w:t>
      </w:r>
      <w:proofErr w:type="spellStart"/>
      <w:r w:rsidRPr="00E77BB0">
        <w:rPr>
          <w:rFonts w:cs="Arial"/>
          <w:color w:val="000000" w:themeColor="text1"/>
          <w:sz w:val="22"/>
          <w:szCs w:val="22"/>
        </w:rPr>
        <w:t>marks</w:t>
      </w:r>
      <w:proofErr w:type="spellEnd"/>
      <w:r w:rsidRPr="00E77BB0">
        <w:rPr>
          <w:rFonts w:cs="Arial"/>
          <w:color w:val="000000" w:themeColor="text1"/>
          <w:sz w:val="22"/>
          <w:szCs w:val="22"/>
        </w:rPr>
        <w:t>)</w:t>
      </w:r>
    </w:p>
    <w:p w:rsidR="00E77BB0" w:rsidRPr="00E77BB0" w:rsidRDefault="00E77BB0" w:rsidP="00E77BB0">
      <w:pPr>
        <w:ind w:left="720" w:hanging="720"/>
        <w:rPr>
          <w:rFonts w:cs="Arial"/>
          <w:color w:val="000000" w:themeColor="text1"/>
          <w:sz w:val="22"/>
          <w:szCs w:val="22"/>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sz w:val="22"/>
          <w:szCs w:val="22"/>
          <w:lang w:val="en-US"/>
        </w:rPr>
        <w:t>5.</w:t>
      </w:r>
      <w:r w:rsidRPr="001B6518">
        <w:rPr>
          <w:rFonts w:cs="Arial"/>
          <w:color w:val="000000" w:themeColor="text1"/>
          <w:sz w:val="22"/>
          <w:szCs w:val="22"/>
          <w:lang w:val="en-US"/>
        </w:rPr>
        <w:tab/>
        <w:t>Circle the letters of TWO titles, either of which might be suitable for this text</w:t>
      </w: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sz w:val="22"/>
          <w:szCs w:val="22"/>
          <w:lang w:val="en-US"/>
        </w:rPr>
        <w:tab/>
        <w:t>(a)</w:t>
      </w:r>
      <w:r w:rsidRPr="001B6518">
        <w:rPr>
          <w:rFonts w:cs="Arial"/>
          <w:color w:val="000000" w:themeColor="text1"/>
          <w:sz w:val="22"/>
          <w:szCs w:val="22"/>
          <w:lang w:val="en-US"/>
        </w:rPr>
        <w:tab/>
        <w:t>Paris Mean Time loses out to Greenwich</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Souvenir tickets are a bargain at the Royal Observatory</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The life and times of Nevil Maskelyne</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High technology and history side by side at the Royal Observatory</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(2 marks)</w:t>
      </w:r>
    </w:p>
    <w:p w:rsidR="00E77BB0" w:rsidRPr="001B6518" w:rsidRDefault="00E77BB0" w:rsidP="00E77BB0">
      <w:pPr>
        <w:ind w:left="7200" w:firstLine="720"/>
        <w:rPr>
          <w:rFonts w:cs="Arial"/>
          <w:color w:val="000000" w:themeColor="text1"/>
          <w:sz w:val="22"/>
          <w:szCs w:val="22"/>
          <w:lang w:val="en-US"/>
        </w:rPr>
      </w:pPr>
    </w:p>
    <w:p w:rsidR="00E77BB0" w:rsidRPr="001B6518" w:rsidRDefault="00E77BB0" w:rsidP="00E77BB0">
      <w:pPr>
        <w:jc w:val="right"/>
        <w:rPr>
          <w:rFonts w:cs="Arial"/>
          <w:color w:val="000000" w:themeColor="text1"/>
          <w:sz w:val="22"/>
          <w:szCs w:val="22"/>
          <w:lang w:val="en-US"/>
        </w:rPr>
      </w:pPr>
      <w:r w:rsidRPr="001B6518">
        <w:rPr>
          <w:rFonts w:cs="Arial"/>
          <w:color w:val="000000" w:themeColor="text1"/>
          <w:sz w:val="22"/>
          <w:szCs w:val="22"/>
          <w:lang w:val="en-US"/>
        </w:rPr>
        <w:t>(Total 20 marks)</w:t>
      </w:r>
    </w:p>
    <w:p w:rsidR="00E77BB0" w:rsidRPr="001B6518" w:rsidRDefault="00E77BB0" w:rsidP="00E77BB0">
      <w:pPr>
        <w:jc w:val="right"/>
        <w:rPr>
          <w:rFonts w:cs="Arial"/>
          <w:b/>
          <w:color w:val="000000" w:themeColor="text1"/>
          <w:sz w:val="22"/>
          <w:szCs w:val="22"/>
          <w:lang w:val="en-US"/>
        </w:rPr>
        <w:sectPr w:rsidR="00E77BB0" w:rsidRPr="001B6518" w:rsidSect="00AA2A50">
          <w:pgSz w:w="11906" w:h="16838"/>
          <w:pgMar w:top="993" w:right="1418" w:bottom="1134" w:left="1418" w:header="709" w:footer="709" w:gutter="0"/>
          <w:cols w:space="708"/>
          <w:docGrid w:linePitch="360"/>
        </w:sectPr>
      </w:pPr>
    </w:p>
    <w:p w:rsidR="00E77BB0" w:rsidRPr="001B6518" w:rsidRDefault="00E77BB0" w:rsidP="00012F09">
      <w:pPr>
        <w:jc w:val="center"/>
        <w:rPr>
          <w:rFonts w:cs="Arial"/>
          <w:b/>
          <w:lang w:val="en-US"/>
        </w:rPr>
      </w:pPr>
      <w:r w:rsidRPr="001B6518">
        <w:rPr>
          <w:rFonts w:cs="Arial"/>
          <w:b/>
          <w:lang w:val="en-US"/>
        </w:rPr>
        <w:lastRenderedPageBreak/>
        <w:t>Part Two A</w:t>
      </w:r>
    </w:p>
    <w:p w:rsidR="00E77BB0" w:rsidRPr="001B6518" w:rsidRDefault="00E77BB0" w:rsidP="00E77BB0">
      <w:pPr>
        <w:jc w:val="center"/>
        <w:rPr>
          <w:rFonts w:cs="Arial"/>
          <w:b/>
          <w:lang w:val="en-US"/>
        </w:rPr>
      </w:pPr>
      <w:r w:rsidRPr="001B6518">
        <w:rPr>
          <w:rFonts w:cs="Arial"/>
          <w:b/>
          <w:lang w:val="en-US"/>
        </w:rPr>
        <w:t xml:space="preserve">Textual Analysis </w:t>
      </w:r>
    </w:p>
    <w:p w:rsidR="00E77BB0" w:rsidRPr="001B6518" w:rsidRDefault="00E77BB0" w:rsidP="00E77BB0">
      <w:pPr>
        <w:jc w:val="center"/>
        <w:rPr>
          <w:rFonts w:cs="Arial"/>
          <w:b/>
          <w:lang w:val="en-US"/>
        </w:rPr>
      </w:pPr>
      <w:r w:rsidRPr="001B6518">
        <w:rPr>
          <w:rFonts w:cs="Arial"/>
          <w:b/>
          <w:lang w:val="en-US"/>
        </w:rPr>
        <w:t>30 points</w:t>
      </w:r>
    </w:p>
    <w:p w:rsidR="00E77BB0" w:rsidRPr="001B6518" w:rsidRDefault="00E77BB0" w:rsidP="00E77BB0">
      <w:pPr>
        <w:jc w:val="center"/>
        <w:rPr>
          <w:rFonts w:cs="Arial"/>
          <w:b/>
          <w:lang w:val="en-US"/>
        </w:rPr>
      </w:pPr>
    </w:p>
    <w:p w:rsidR="00E77BB0" w:rsidRPr="001B6518" w:rsidRDefault="00E77BB0" w:rsidP="00E77BB0">
      <w:pPr>
        <w:spacing w:after="240"/>
        <w:rPr>
          <w:rFonts w:cs="Arial"/>
          <w:i/>
          <w:sz w:val="22"/>
          <w:szCs w:val="22"/>
          <w:lang w:val="en-US"/>
        </w:rPr>
      </w:pPr>
      <w:r w:rsidRPr="001B6518">
        <w:rPr>
          <w:rFonts w:cs="Arial"/>
          <w:i/>
          <w:sz w:val="22"/>
          <w:szCs w:val="22"/>
          <w:lang w:val="en-US"/>
        </w:rPr>
        <w:t>Read the extract below and answer the questions that follow:</w:t>
      </w:r>
    </w:p>
    <w:p w:rsidR="00AA2A50" w:rsidRDefault="00E77BB0" w:rsidP="00E77BB0">
      <w:pPr>
        <w:spacing w:after="240"/>
        <w:jc w:val="both"/>
        <w:rPr>
          <w:rFonts w:cs="Arial"/>
          <w:i/>
          <w:sz w:val="22"/>
          <w:szCs w:val="22"/>
          <w:lang w:val="en-US"/>
        </w:rPr>
      </w:pPr>
      <w:r w:rsidRPr="001B6518">
        <w:rPr>
          <w:rFonts w:cs="Arial"/>
          <w:i/>
          <w:sz w:val="22"/>
          <w:szCs w:val="22"/>
          <w:lang w:val="en-US"/>
        </w:rPr>
        <w:t xml:space="preserve">The following passage is the opening of the short story ‘Turned’ by Charlotte Perkins Gilman (published 1911). </w:t>
      </w:r>
      <w:proofErr w:type="spellStart"/>
      <w:r w:rsidRPr="001B6518">
        <w:rPr>
          <w:rFonts w:cs="Arial"/>
          <w:i/>
          <w:sz w:val="22"/>
          <w:szCs w:val="22"/>
          <w:lang w:val="en-US"/>
        </w:rPr>
        <w:t>Mrs</w:t>
      </w:r>
      <w:proofErr w:type="spellEnd"/>
      <w:r w:rsidRPr="001B6518">
        <w:rPr>
          <w:rFonts w:cs="Arial"/>
          <w:i/>
          <w:sz w:val="22"/>
          <w:szCs w:val="22"/>
          <w:lang w:val="en-US"/>
        </w:rPr>
        <w:t xml:space="preserve"> </w:t>
      </w:r>
      <w:proofErr w:type="spellStart"/>
      <w:r w:rsidRPr="001B6518">
        <w:rPr>
          <w:rFonts w:cs="Arial"/>
          <w:i/>
          <w:sz w:val="22"/>
          <w:szCs w:val="22"/>
          <w:lang w:val="en-US"/>
        </w:rPr>
        <w:t>Marroner</w:t>
      </w:r>
      <w:proofErr w:type="spellEnd"/>
      <w:r w:rsidRPr="001B6518">
        <w:rPr>
          <w:rFonts w:cs="Arial"/>
          <w:i/>
          <w:sz w:val="22"/>
          <w:szCs w:val="22"/>
          <w:lang w:val="en-US"/>
        </w:rPr>
        <w:t xml:space="preserve"> is reacting to the sudden </w:t>
      </w:r>
      <w:proofErr w:type="spellStart"/>
      <w:r w:rsidRPr="001B6518">
        <w:rPr>
          <w:rFonts w:cs="Arial"/>
          <w:i/>
          <w:sz w:val="22"/>
          <w:szCs w:val="22"/>
          <w:lang w:val="en-US"/>
        </w:rPr>
        <w:t>realisation</w:t>
      </w:r>
      <w:proofErr w:type="spellEnd"/>
      <w:r w:rsidRPr="001B6518">
        <w:rPr>
          <w:rFonts w:cs="Arial"/>
          <w:i/>
          <w:sz w:val="22"/>
          <w:szCs w:val="22"/>
          <w:lang w:val="en-US"/>
        </w:rPr>
        <w:t xml:space="preserve"> that her young maid </w:t>
      </w:r>
      <w:proofErr w:type="spellStart"/>
      <w:r w:rsidRPr="001B6518">
        <w:rPr>
          <w:rFonts w:cs="Arial"/>
          <w:i/>
          <w:sz w:val="22"/>
          <w:szCs w:val="22"/>
          <w:lang w:val="en-US"/>
        </w:rPr>
        <w:t>Gerta</w:t>
      </w:r>
      <w:proofErr w:type="spellEnd"/>
      <w:r w:rsidRPr="001B6518">
        <w:rPr>
          <w:rFonts w:cs="Arial"/>
          <w:i/>
          <w:sz w:val="22"/>
          <w:szCs w:val="22"/>
          <w:lang w:val="en-US"/>
        </w:rPr>
        <w:t xml:space="preserve"> has been seduced by her husband and is expecting his child. </w:t>
      </w:r>
    </w:p>
    <w:p w:rsidR="00AA2A50" w:rsidRDefault="00AA2A50" w:rsidP="00E77BB0">
      <w:pPr>
        <w:spacing w:after="240"/>
        <w:jc w:val="both"/>
        <w:rPr>
          <w:rFonts w:cs="Arial"/>
          <w:sz w:val="22"/>
          <w:szCs w:val="22"/>
          <w:lang w:val="en-US"/>
        </w:rPr>
        <w:sectPr w:rsidR="00AA2A50" w:rsidSect="00E77BB0">
          <w:pgSz w:w="11906" w:h="16838"/>
          <w:pgMar w:top="993" w:right="1418" w:bottom="1134" w:left="1418" w:header="709" w:footer="709" w:gutter="0"/>
          <w:cols w:space="708"/>
          <w:docGrid w:linePitch="360"/>
        </w:sectPr>
      </w:pP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In her soft carpeted, thick curtained, richly furnished chamber,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lay sobbing on the wide, soft bed.</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sobbed bitterly, chokingly, despairingly; her shoulders heaved and shook convulsively; her hands were tight clenched. She had forgotten her elaborate dress, the more elaborate bed-cover; forgotten her dignity, her self-control, her pride. In her mind was an overwhelming, unbelievable horror, an immeasurable loss, a turbulent, struggling mass of emotion.</w:t>
      </w:r>
    </w:p>
    <w:p w:rsidR="00E77BB0" w:rsidRPr="001B6518" w:rsidRDefault="00E77BB0" w:rsidP="00E77BB0">
      <w:pPr>
        <w:spacing w:after="240"/>
        <w:jc w:val="both"/>
        <w:rPr>
          <w:rFonts w:cs="Arial"/>
          <w:sz w:val="22"/>
          <w:szCs w:val="22"/>
          <w:lang w:val="en-US"/>
        </w:rPr>
      </w:pPr>
      <w:r w:rsidRPr="001B6518">
        <w:rPr>
          <w:rFonts w:cs="Arial"/>
          <w:sz w:val="22"/>
          <w:szCs w:val="22"/>
          <w:lang w:val="en-US"/>
        </w:rPr>
        <w:t>In her reserved, superior, Boston-bred life, she had never dreamed that it would be possible for her to feel so many things at once, and with such trampling intensity.</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tried to cool her feelings into thoughts; to stiffen them into words; to control herself – and could not. It brought vaguely to her mind an awful moment in the breakers at York Beach, one summer in her girlhood when she had been swimming under water and could not find the top.</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In her uncarpeted, thin-curtained, poorly furnished chamber on the top floor, </w:t>
      </w:r>
      <w:proofErr w:type="spellStart"/>
      <w:r w:rsidRPr="001B6518">
        <w:rPr>
          <w:rFonts w:cs="Arial"/>
          <w:sz w:val="22"/>
          <w:szCs w:val="22"/>
          <w:lang w:val="en-US"/>
        </w:rPr>
        <w:t>Gerta</w:t>
      </w:r>
      <w:proofErr w:type="spellEnd"/>
      <w:r w:rsidRPr="001B6518">
        <w:rPr>
          <w:rFonts w:cs="Arial"/>
          <w:sz w:val="22"/>
          <w:szCs w:val="22"/>
          <w:lang w:val="en-US"/>
        </w:rPr>
        <w:t xml:space="preserve"> Petersen lay sobbing on the narrow, hard bed.</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was of larger frame than her mistress, grandly built and strong; but all her proud young womanhood was prostrate now, convulsed with agony, dissolved in tears. She did not try to control herself. She wept for two.</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If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suffered more from the wreck and ruin of a longer love – perhaps a deeper one; if her tastes were finer, her ideals loftier; if she bore the pangs of bitter jealousy and outraged pride, </w:t>
      </w:r>
      <w:proofErr w:type="spellStart"/>
      <w:r w:rsidRPr="001B6518">
        <w:rPr>
          <w:rFonts w:cs="Arial"/>
          <w:sz w:val="22"/>
          <w:szCs w:val="22"/>
          <w:lang w:val="en-US"/>
        </w:rPr>
        <w:t>Gerta</w:t>
      </w:r>
      <w:proofErr w:type="spellEnd"/>
      <w:r w:rsidRPr="001B6518">
        <w:rPr>
          <w:rFonts w:cs="Arial"/>
          <w:sz w:val="22"/>
          <w:szCs w:val="22"/>
          <w:lang w:val="en-US"/>
        </w:rPr>
        <w:t xml:space="preserve"> had personal shame to meet, a hopeless future, and a looming present which filled her with unreasoning terror.</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had come like a meek young goddess into that perfectly ordered house, strong, beautiful, full of goodwill and eager obedience, but ignorant and childish – a girl of eighteen.</w:t>
      </w:r>
    </w:p>
    <w:p w:rsidR="00E77BB0" w:rsidRPr="001B6518" w:rsidRDefault="00E77BB0" w:rsidP="00E77BB0">
      <w:pPr>
        <w:spacing w:after="240"/>
        <w:jc w:val="both"/>
        <w:rPr>
          <w:rFonts w:cs="Arial"/>
          <w:sz w:val="22"/>
          <w:szCs w:val="22"/>
          <w:lang w:val="en-US"/>
        </w:rPr>
      </w:pPr>
      <w:proofErr w:type="spellStart"/>
      <w:r w:rsidRPr="001B6518">
        <w:rPr>
          <w:rFonts w:cs="Arial"/>
          <w:sz w:val="22"/>
          <w:szCs w:val="22"/>
          <w:lang w:val="en-US"/>
        </w:rPr>
        <w:t>Mr</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had frankly admired her, and so had his wife. They discussed her visible perfections and as visible limitations with that perfect confidence which they had so long enjoyed.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was not a jealous woman. She had never been jealous in her life - till now</w:t>
      </w:r>
    </w:p>
    <w:p w:rsidR="00E77BB0" w:rsidRPr="001B6518" w:rsidRDefault="00E77BB0" w:rsidP="00E77BB0">
      <w:pPr>
        <w:spacing w:after="240"/>
        <w:jc w:val="both"/>
        <w:rPr>
          <w:rFonts w:cs="Arial"/>
          <w:sz w:val="22"/>
          <w:szCs w:val="22"/>
          <w:lang w:val="en-US"/>
        </w:rPr>
      </w:pPr>
      <w:proofErr w:type="spellStart"/>
      <w:r w:rsidRPr="001B6518">
        <w:rPr>
          <w:rFonts w:cs="Arial"/>
          <w:sz w:val="22"/>
          <w:szCs w:val="22"/>
          <w:lang w:val="en-US"/>
        </w:rPr>
        <w:t>Gerta</w:t>
      </w:r>
      <w:proofErr w:type="spellEnd"/>
      <w:r w:rsidRPr="001B6518">
        <w:rPr>
          <w:rFonts w:cs="Arial"/>
          <w:sz w:val="22"/>
          <w:szCs w:val="22"/>
          <w:lang w:val="en-US"/>
        </w:rPr>
        <w:t xml:space="preserve"> had stayed and learned their ways. They had both been fond of her. Even the cook was fond of her. She was what is called ‘willing’, was unusually teachable and plastic; and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with her early habits of giving instruction, tried to educate her somewhat.</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 never saw anyone so docile,’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had often commented. ‘It is perfection in a servant, but, almost a defect in character. She is so helpless and confiding.’</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She was precisely that: a tall, rosy-cheeked baby; rich womanhood without, helpless infancy within. Her braided wealth of dead-gold hair, her grave blue eyes, her mighty shoulders and </w:t>
      </w:r>
      <w:r w:rsidRPr="001B6518">
        <w:rPr>
          <w:rFonts w:cs="Arial"/>
          <w:sz w:val="22"/>
          <w:szCs w:val="22"/>
          <w:lang w:val="en-US"/>
        </w:rPr>
        <w:lastRenderedPageBreak/>
        <w:t xml:space="preserve">long, firmly </w:t>
      </w:r>
      <w:proofErr w:type="spellStart"/>
      <w:r w:rsidRPr="001B6518">
        <w:rPr>
          <w:rFonts w:cs="Arial"/>
          <w:sz w:val="22"/>
          <w:szCs w:val="22"/>
          <w:lang w:val="en-US"/>
        </w:rPr>
        <w:t>moulded</w:t>
      </w:r>
      <w:proofErr w:type="spellEnd"/>
      <w:r w:rsidRPr="001B6518">
        <w:rPr>
          <w:rFonts w:cs="Arial"/>
          <w:sz w:val="22"/>
          <w:szCs w:val="22"/>
          <w:lang w:val="en-US"/>
        </w:rPr>
        <w:t xml:space="preserve"> limbs seemed those of a primal earth spirit; but she was only an ignorant child, with a child’s weaknesses.</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When </w:t>
      </w:r>
      <w:proofErr w:type="spellStart"/>
      <w:r w:rsidRPr="001B6518">
        <w:rPr>
          <w:rFonts w:cs="Arial"/>
          <w:sz w:val="22"/>
          <w:szCs w:val="22"/>
          <w:lang w:val="en-US"/>
        </w:rPr>
        <w:t>Mr</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had to go abroad for his firm, unwillingly, hating to leave his wife, he had told her he felt quite safe to leave her in </w:t>
      </w:r>
      <w:proofErr w:type="spellStart"/>
      <w:r w:rsidRPr="001B6518">
        <w:rPr>
          <w:rFonts w:cs="Arial"/>
          <w:sz w:val="22"/>
          <w:szCs w:val="22"/>
          <w:lang w:val="en-US"/>
        </w:rPr>
        <w:t>Gerta’s</w:t>
      </w:r>
      <w:proofErr w:type="spellEnd"/>
      <w:r w:rsidRPr="001B6518">
        <w:rPr>
          <w:rFonts w:cs="Arial"/>
          <w:sz w:val="22"/>
          <w:szCs w:val="22"/>
          <w:lang w:val="en-US"/>
        </w:rPr>
        <w:t xml:space="preserve"> hands – she would take care of her.</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‘Be good to your mistress, </w:t>
      </w:r>
      <w:proofErr w:type="spellStart"/>
      <w:r w:rsidRPr="001B6518">
        <w:rPr>
          <w:rFonts w:cs="Arial"/>
          <w:sz w:val="22"/>
          <w:szCs w:val="22"/>
          <w:lang w:val="en-US"/>
        </w:rPr>
        <w:t>Gerta</w:t>
      </w:r>
      <w:proofErr w:type="spellEnd"/>
      <w:r w:rsidRPr="001B6518">
        <w:rPr>
          <w:rFonts w:cs="Arial"/>
          <w:sz w:val="22"/>
          <w:szCs w:val="22"/>
          <w:lang w:val="en-US"/>
        </w:rPr>
        <w:t>,’ he told the girl that last morning at breakfast. ‘I leave her to you to take care of. I shall be back in a month at latest.’</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Then he turned, smiling, to his wife. ‘And you must take care of </w:t>
      </w:r>
      <w:proofErr w:type="spellStart"/>
      <w:r w:rsidRPr="001B6518">
        <w:rPr>
          <w:rFonts w:cs="Arial"/>
          <w:sz w:val="22"/>
          <w:szCs w:val="22"/>
          <w:lang w:val="en-US"/>
        </w:rPr>
        <w:t>Gerta</w:t>
      </w:r>
      <w:proofErr w:type="spellEnd"/>
      <w:r w:rsidRPr="001B6518">
        <w:rPr>
          <w:rFonts w:cs="Arial"/>
          <w:sz w:val="22"/>
          <w:szCs w:val="22"/>
          <w:lang w:val="en-US"/>
        </w:rPr>
        <w:t xml:space="preserve"> too,’ he said. ‘I expect you’ll have her ready for college when I get back.’</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That was seven months ago. Business had delayed him from week to week, from month to month. He wrote to his wife, long, loving, frequent letters, deeply regretting the delay, explaining how necessary, how profitable it was, congratulating her on </w:t>
      </w:r>
      <w:proofErr w:type="gramStart"/>
      <w:r w:rsidRPr="001B6518">
        <w:rPr>
          <w:rFonts w:cs="Arial"/>
          <w:sz w:val="22"/>
          <w:szCs w:val="22"/>
          <w:lang w:val="en-US"/>
        </w:rPr>
        <w:t>a the</w:t>
      </w:r>
      <w:proofErr w:type="gramEnd"/>
      <w:r w:rsidRPr="001B6518">
        <w:rPr>
          <w:rFonts w:cs="Arial"/>
          <w:sz w:val="22"/>
          <w:szCs w:val="22"/>
          <w:lang w:val="en-US"/>
        </w:rPr>
        <w:t xml:space="preserve"> wide resources she had, her well-filled, well balanced mind, her many interests.</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He often asked after ‘little </w:t>
      </w:r>
      <w:proofErr w:type="spellStart"/>
      <w:r w:rsidRPr="001B6518">
        <w:rPr>
          <w:rFonts w:cs="Arial"/>
          <w:sz w:val="22"/>
          <w:szCs w:val="22"/>
          <w:lang w:val="en-US"/>
        </w:rPr>
        <w:t>Gerta</w:t>
      </w:r>
      <w:proofErr w:type="spellEnd"/>
      <w:r w:rsidRPr="001B6518">
        <w:rPr>
          <w:rFonts w:cs="Arial"/>
          <w:sz w:val="22"/>
          <w:szCs w:val="22"/>
          <w:lang w:val="en-US"/>
        </w:rPr>
        <w:t>’ sometimes enclosed a picture postcard to her, joked with his wife about her laborious efforts to educate ‘the child’ who was so loving and merry and wise.</w:t>
      </w:r>
    </w:p>
    <w:p w:rsidR="00AA2A50" w:rsidRDefault="00E77BB0" w:rsidP="00E77BB0">
      <w:pPr>
        <w:spacing w:after="240"/>
        <w:jc w:val="both"/>
        <w:rPr>
          <w:rFonts w:cs="Arial"/>
          <w:sz w:val="22"/>
          <w:szCs w:val="22"/>
          <w:lang w:val="en-US"/>
        </w:rPr>
      </w:pPr>
      <w:r w:rsidRPr="001B6518">
        <w:rPr>
          <w:rFonts w:cs="Arial"/>
          <w:sz w:val="22"/>
          <w:szCs w:val="22"/>
          <w:lang w:val="en-US"/>
        </w:rPr>
        <w:t xml:space="preserve">All this was racing through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Marroner’s</w:t>
      </w:r>
      <w:proofErr w:type="spellEnd"/>
      <w:r w:rsidRPr="001B6518">
        <w:rPr>
          <w:rFonts w:cs="Arial"/>
          <w:sz w:val="22"/>
          <w:szCs w:val="22"/>
          <w:lang w:val="en-US"/>
        </w:rPr>
        <w:t xml:space="preserve"> mind, as she lay there with the broad, hemstitched border of fine linen sheeting crushed and twisted in one hand, and the other holding a sodden handkerchief.</w:t>
      </w:r>
      <w:r w:rsidR="00AA2A50" w:rsidRPr="001B6518">
        <w:rPr>
          <w:rFonts w:cs="Arial"/>
          <w:sz w:val="22"/>
          <w:szCs w:val="22"/>
          <w:lang w:val="en-US"/>
        </w:rPr>
        <w:t xml:space="preserve"> </w:t>
      </w:r>
    </w:p>
    <w:p w:rsidR="00AA2A50" w:rsidRDefault="00AA2A50" w:rsidP="00E77BB0">
      <w:pPr>
        <w:spacing w:after="240"/>
        <w:jc w:val="both"/>
        <w:rPr>
          <w:rFonts w:cs="Arial"/>
          <w:sz w:val="22"/>
          <w:szCs w:val="22"/>
          <w:lang w:val="en-US"/>
        </w:rPr>
        <w:sectPr w:rsidR="00AA2A50" w:rsidSect="00AA2A50">
          <w:type w:val="continuous"/>
          <w:pgSz w:w="11906" w:h="16838"/>
          <w:pgMar w:top="992" w:right="1418" w:bottom="1134" w:left="1418" w:header="709" w:footer="709" w:gutter="0"/>
          <w:lnNumType w:countBy="5" w:restart="continuous"/>
          <w:cols w:space="708"/>
          <w:docGrid w:linePitch="360"/>
        </w:sectPr>
      </w:pPr>
    </w:p>
    <w:p w:rsidR="00AA2A50" w:rsidRPr="001B6518" w:rsidRDefault="00AA2A50" w:rsidP="00E77BB0">
      <w:pPr>
        <w:spacing w:after="240"/>
        <w:jc w:val="both"/>
        <w:rPr>
          <w:rFonts w:cs="Arial"/>
          <w:sz w:val="22"/>
          <w:szCs w:val="22"/>
          <w:lang w:val="en-US"/>
        </w:rPr>
      </w:pPr>
    </w:p>
    <w:p w:rsidR="00E77BB0" w:rsidRPr="001B6518" w:rsidRDefault="00E77BB0" w:rsidP="00E77BB0">
      <w:pPr>
        <w:spacing w:after="240"/>
        <w:jc w:val="right"/>
        <w:rPr>
          <w:rFonts w:cs="Arial"/>
          <w:i/>
          <w:sz w:val="22"/>
          <w:szCs w:val="22"/>
          <w:lang w:val="en-US"/>
        </w:rPr>
      </w:pPr>
      <w:r w:rsidRPr="001B6518">
        <w:rPr>
          <w:rFonts w:cs="Arial"/>
          <w:i/>
          <w:sz w:val="22"/>
          <w:szCs w:val="22"/>
          <w:lang w:val="en-US"/>
        </w:rPr>
        <w:t>(685 words)</w:t>
      </w:r>
    </w:p>
    <w:p w:rsidR="00E77BB0" w:rsidRDefault="00E77BB0" w:rsidP="00E77BB0">
      <w:pPr>
        <w:spacing w:after="240"/>
        <w:rPr>
          <w:rFonts w:cs="Arial"/>
          <w:sz w:val="20"/>
          <w:szCs w:val="20"/>
          <w:lang w:val="en-US"/>
        </w:rPr>
      </w:pPr>
      <w:r w:rsidRPr="001B6518">
        <w:rPr>
          <w:rFonts w:cs="Arial"/>
          <w:i/>
          <w:sz w:val="22"/>
          <w:szCs w:val="22"/>
          <w:lang w:val="en-US"/>
        </w:rPr>
        <w:t xml:space="preserve">                                                                    </w:t>
      </w:r>
      <w:r w:rsidRPr="001B6518">
        <w:rPr>
          <w:rFonts w:cs="Arial"/>
          <w:i/>
          <w:sz w:val="20"/>
          <w:szCs w:val="20"/>
          <w:lang w:val="en-US"/>
        </w:rPr>
        <w:t>Turned</w:t>
      </w:r>
      <w:r w:rsidRPr="001B6518">
        <w:rPr>
          <w:rFonts w:cs="Arial"/>
          <w:sz w:val="20"/>
          <w:szCs w:val="20"/>
          <w:lang w:val="en-US"/>
        </w:rPr>
        <w:t>, Charlotte Perkins Gilman; 1911</w:t>
      </w:r>
    </w:p>
    <w:p w:rsidR="00AA2A50" w:rsidRPr="001B6518" w:rsidRDefault="00AA2A50" w:rsidP="00E77BB0">
      <w:pPr>
        <w:spacing w:after="240"/>
        <w:rPr>
          <w:rFonts w:cs="Arial"/>
          <w:sz w:val="20"/>
          <w:szCs w:val="20"/>
          <w:lang w:val="en-US"/>
        </w:rPr>
      </w:pPr>
    </w:p>
    <w:p w:rsidR="00E77BB0" w:rsidRPr="001B6518" w:rsidRDefault="00E77BB0" w:rsidP="00E77BB0">
      <w:pPr>
        <w:jc w:val="both"/>
        <w:rPr>
          <w:rFonts w:cs="Arial"/>
          <w:i/>
          <w:sz w:val="22"/>
          <w:szCs w:val="22"/>
          <w:lang w:val="en-US"/>
        </w:rPr>
      </w:pPr>
      <w:r w:rsidRPr="001B6518">
        <w:rPr>
          <w:rFonts w:cs="Arial"/>
          <w:i/>
          <w:sz w:val="22"/>
          <w:szCs w:val="22"/>
          <w:lang w:val="en-US"/>
        </w:rPr>
        <w:t>Answer the following questions, referring directly to the text to support your answer.</w:t>
      </w: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How does the writer present us with contrasting images of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in this passage?                                                                                    </w:t>
      </w:r>
    </w:p>
    <w:p w:rsidR="00E77BB0" w:rsidRPr="001B6518" w:rsidRDefault="00E77BB0" w:rsidP="00E77BB0">
      <w:pPr>
        <w:spacing w:after="240"/>
        <w:ind w:left="720"/>
        <w:contextualSpacing/>
        <w:jc w:val="both"/>
        <w:rPr>
          <w:rFonts w:cs="Arial"/>
          <w:sz w:val="22"/>
          <w:szCs w:val="22"/>
          <w:lang w:val="en-US"/>
        </w:rPr>
      </w:pP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Discuss the way the writer creates an equal sense of emotional distress for both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and </w:t>
      </w:r>
      <w:proofErr w:type="spellStart"/>
      <w:r w:rsidRPr="001B6518">
        <w:rPr>
          <w:rFonts w:cs="Arial"/>
          <w:sz w:val="22"/>
          <w:szCs w:val="22"/>
          <w:lang w:val="en-US"/>
        </w:rPr>
        <w:t>Gerta</w:t>
      </w:r>
      <w:proofErr w:type="spellEnd"/>
      <w:r w:rsidRPr="001B6518">
        <w:rPr>
          <w:rFonts w:cs="Arial"/>
          <w:sz w:val="22"/>
          <w:szCs w:val="22"/>
          <w:lang w:val="en-US"/>
        </w:rPr>
        <w:t xml:space="preserve">, whilst at the same time establishing and developing their differences.                                                               </w:t>
      </w:r>
    </w:p>
    <w:p w:rsidR="00E77BB0" w:rsidRPr="001B6518" w:rsidRDefault="00E77BB0" w:rsidP="00E77BB0">
      <w:pPr>
        <w:spacing w:after="240"/>
        <w:ind w:left="720"/>
        <w:contextualSpacing/>
        <w:jc w:val="both"/>
        <w:rPr>
          <w:rFonts w:cs="Arial"/>
          <w:sz w:val="22"/>
          <w:szCs w:val="22"/>
          <w:lang w:val="en-US"/>
        </w:rPr>
      </w:pP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In line 32/33 we find out that </w:t>
      </w:r>
      <w:proofErr w:type="spellStart"/>
      <w:r w:rsidRPr="001B6518">
        <w:rPr>
          <w:rFonts w:cs="Arial"/>
          <w:sz w:val="22"/>
          <w:szCs w:val="22"/>
          <w:lang w:val="en-US"/>
        </w:rPr>
        <w:t>Gerta</w:t>
      </w:r>
      <w:proofErr w:type="spellEnd"/>
      <w:r w:rsidRPr="001B6518">
        <w:rPr>
          <w:rFonts w:cs="Arial"/>
          <w:sz w:val="22"/>
          <w:szCs w:val="22"/>
          <w:lang w:val="en-US"/>
        </w:rPr>
        <w:t xml:space="preserve"> was “</w:t>
      </w:r>
      <w:r w:rsidRPr="001B6518">
        <w:rPr>
          <w:rFonts w:cs="Arial"/>
          <w:i/>
          <w:sz w:val="22"/>
          <w:szCs w:val="22"/>
          <w:lang w:val="en-US"/>
        </w:rPr>
        <w:t>what is called ‘willing’, was unusually teachable and plastic;”.</w:t>
      </w:r>
      <w:r w:rsidRPr="001B6518">
        <w:rPr>
          <w:rFonts w:cs="Arial"/>
          <w:sz w:val="22"/>
          <w:szCs w:val="22"/>
          <w:lang w:val="en-US"/>
        </w:rPr>
        <w:t xml:space="preserve"> Considering the passage as a whole, why might </w:t>
      </w:r>
      <w:proofErr w:type="spellStart"/>
      <w:r w:rsidRPr="001B6518">
        <w:rPr>
          <w:rFonts w:cs="Arial"/>
          <w:sz w:val="22"/>
          <w:szCs w:val="22"/>
          <w:lang w:val="en-US"/>
        </w:rPr>
        <w:t>Mr</w:t>
      </w:r>
      <w:proofErr w:type="spellEnd"/>
      <w:r w:rsidRPr="001B6518">
        <w:rPr>
          <w:rFonts w:cs="Arial"/>
          <w:sz w:val="22"/>
          <w:szCs w:val="22"/>
          <w:lang w:val="en-US"/>
        </w:rPr>
        <w:t xml:space="preserve"> and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find this comment by the narrator particularly appropriate?                                </w:t>
      </w:r>
    </w:p>
    <w:p w:rsidR="00E77BB0" w:rsidRPr="001B6518" w:rsidRDefault="00E77BB0" w:rsidP="00E77BB0">
      <w:pPr>
        <w:spacing w:after="240"/>
        <w:ind w:left="720"/>
        <w:contextualSpacing/>
        <w:jc w:val="both"/>
        <w:rPr>
          <w:rFonts w:cs="Arial"/>
          <w:sz w:val="22"/>
          <w:szCs w:val="22"/>
          <w:lang w:val="en-US"/>
        </w:rPr>
      </w:pPr>
      <w:r w:rsidRPr="001B6518">
        <w:rPr>
          <w:rFonts w:cs="Arial"/>
          <w:sz w:val="22"/>
          <w:szCs w:val="22"/>
          <w:lang w:val="en-US"/>
        </w:rPr>
        <w:t xml:space="preserve">                                                                                                            </w:t>
      </w: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In this opening passage of the short story, show how Charlotte Perkins Gilman’s use of language and style draws the reader into the story.   </w:t>
      </w:r>
    </w:p>
    <w:p w:rsidR="00E77BB0" w:rsidRPr="001B6518" w:rsidRDefault="00E77BB0" w:rsidP="00E77BB0">
      <w:pPr>
        <w:spacing w:after="240"/>
        <w:ind w:left="360"/>
        <w:contextualSpacing/>
        <w:jc w:val="both"/>
        <w:rPr>
          <w:rFonts w:cs="Arial"/>
          <w:sz w:val="22"/>
          <w:szCs w:val="22"/>
          <w:lang w:val="en-US"/>
        </w:rPr>
      </w:pPr>
      <w:r w:rsidRPr="001B6518">
        <w:rPr>
          <w:rFonts w:cs="Arial"/>
          <w:sz w:val="22"/>
          <w:szCs w:val="22"/>
          <w:lang w:val="en-US"/>
        </w:rPr>
        <w:t xml:space="preserve">                                                                                                                  </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           </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            (Total 30 marks: 15 marks for content, and 15 marks for language and style)</w:t>
      </w:r>
    </w:p>
    <w:p w:rsidR="00E77BB0" w:rsidRPr="001B6518" w:rsidRDefault="00E77BB0" w:rsidP="00E77BB0">
      <w:pPr>
        <w:spacing w:after="240"/>
        <w:rPr>
          <w:rFonts w:cs="Arial"/>
          <w:sz w:val="22"/>
          <w:szCs w:val="22"/>
          <w:lang w:val="en-US"/>
        </w:rPr>
      </w:pPr>
    </w:p>
    <w:p w:rsidR="00E77BB0" w:rsidRPr="001B6518" w:rsidRDefault="00E77BB0" w:rsidP="00E77BB0">
      <w:pPr>
        <w:spacing w:after="240"/>
        <w:rPr>
          <w:rFonts w:cs="Arial"/>
          <w:sz w:val="22"/>
          <w:szCs w:val="22"/>
          <w:lang w:val="en-US"/>
        </w:rPr>
        <w:sectPr w:rsidR="00E77BB0" w:rsidRPr="001B6518" w:rsidSect="00AA2A50">
          <w:type w:val="continuous"/>
          <w:pgSz w:w="11906" w:h="16838"/>
          <w:pgMar w:top="993" w:right="1418" w:bottom="1134" w:left="1418" w:header="709" w:footer="709" w:gutter="0"/>
          <w:cols w:space="708"/>
          <w:docGrid w:linePitch="360"/>
        </w:sectPr>
      </w:pPr>
    </w:p>
    <w:p w:rsidR="00E77BB0" w:rsidRPr="001B6518" w:rsidRDefault="00E77BB0" w:rsidP="00E77BB0">
      <w:pPr>
        <w:spacing w:after="240"/>
        <w:rPr>
          <w:rFonts w:cs="Arial"/>
          <w:sz w:val="22"/>
          <w:szCs w:val="22"/>
          <w:lang w:val="en-US"/>
        </w:rPr>
      </w:pPr>
    </w:p>
    <w:p w:rsidR="00E77BB0" w:rsidRPr="001B6518" w:rsidRDefault="00E77BB0" w:rsidP="00E77BB0">
      <w:pPr>
        <w:jc w:val="center"/>
        <w:rPr>
          <w:rFonts w:cs="Arial"/>
          <w:b/>
          <w:sz w:val="22"/>
          <w:szCs w:val="22"/>
          <w:lang w:val="en-US"/>
        </w:rPr>
      </w:pPr>
      <w:r w:rsidRPr="001B6518">
        <w:rPr>
          <w:rFonts w:cs="Arial"/>
          <w:b/>
          <w:sz w:val="22"/>
          <w:szCs w:val="22"/>
          <w:lang w:val="en-US"/>
        </w:rPr>
        <w:t>Part Two B</w:t>
      </w:r>
    </w:p>
    <w:p w:rsidR="00E77BB0" w:rsidRPr="001B6518" w:rsidRDefault="00E77BB0" w:rsidP="00E77BB0">
      <w:pPr>
        <w:jc w:val="center"/>
        <w:rPr>
          <w:rFonts w:cs="Arial"/>
          <w:b/>
          <w:sz w:val="22"/>
          <w:szCs w:val="22"/>
          <w:lang w:val="en-US"/>
        </w:rPr>
      </w:pPr>
      <w:r w:rsidRPr="001B6518">
        <w:rPr>
          <w:rFonts w:cs="Arial"/>
          <w:b/>
          <w:sz w:val="22"/>
          <w:szCs w:val="22"/>
          <w:lang w:val="en-US"/>
        </w:rPr>
        <w:t xml:space="preserve">Literary Essay </w:t>
      </w:r>
    </w:p>
    <w:p w:rsidR="00E77BB0" w:rsidRPr="001B6518" w:rsidRDefault="00E77BB0" w:rsidP="00E77BB0">
      <w:pPr>
        <w:jc w:val="center"/>
        <w:rPr>
          <w:rFonts w:cs="Arial"/>
          <w:b/>
          <w:sz w:val="22"/>
          <w:szCs w:val="22"/>
          <w:lang w:val="en-US"/>
        </w:rPr>
      </w:pPr>
      <w:r w:rsidRPr="001B6518">
        <w:rPr>
          <w:rFonts w:cs="Arial"/>
          <w:b/>
          <w:sz w:val="22"/>
          <w:szCs w:val="22"/>
          <w:lang w:val="en-US"/>
        </w:rPr>
        <w:t>50 points</w:t>
      </w:r>
    </w:p>
    <w:p w:rsidR="00E77BB0" w:rsidRPr="001B6518" w:rsidRDefault="00E77BB0" w:rsidP="00E77BB0">
      <w:pPr>
        <w:jc w:val="center"/>
        <w:rPr>
          <w:rFonts w:cs="Arial"/>
          <w:b/>
          <w:sz w:val="22"/>
          <w:szCs w:val="22"/>
          <w:lang w:val="en-US"/>
        </w:rPr>
      </w:pPr>
    </w:p>
    <w:p w:rsidR="00E77BB0" w:rsidRPr="001B6518" w:rsidRDefault="00E77BB0" w:rsidP="00E77BB0">
      <w:pPr>
        <w:spacing w:after="240"/>
        <w:rPr>
          <w:rFonts w:eastAsia="Calibri" w:cs="Arial"/>
          <w:i/>
          <w:sz w:val="22"/>
          <w:szCs w:val="22"/>
          <w:lang w:val="en-US"/>
        </w:rPr>
      </w:pPr>
      <w:r w:rsidRPr="001B6518">
        <w:rPr>
          <w:rFonts w:eastAsia="Calibri" w:cs="Arial"/>
          <w:i/>
          <w:sz w:val="22"/>
          <w:szCs w:val="22"/>
          <w:lang w:val="en-US"/>
        </w:rPr>
        <w:t xml:space="preserve">Write an essay of approximately </w:t>
      </w:r>
      <w:r w:rsidRPr="001B6518">
        <w:rPr>
          <w:rFonts w:eastAsia="Calibri" w:cs="Arial"/>
          <w:b/>
          <w:i/>
          <w:sz w:val="22"/>
          <w:szCs w:val="22"/>
          <w:lang w:val="en-US"/>
        </w:rPr>
        <w:t>1000 words</w:t>
      </w:r>
      <w:r w:rsidRPr="001B6518">
        <w:rPr>
          <w:rFonts w:eastAsia="Calibri" w:cs="Arial"/>
          <w:i/>
          <w:sz w:val="22"/>
          <w:szCs w:val="22"/>
          <w:lang w:val="en-US"/>
        </w:rPr>
        <w:t xml:space="preserve"> on the following question. </w:t>
      </w:r>
    </w:p>
    <w:p w:rsidR="00E77BB0" w:rsidRPr="001B6518" w:rsidRDefault="00E77BB0" w:rsidP="00E77BB0">
      <w:pPr>
        <w:spacing w:after="240"/>
        <w:jc w:val="center"/>
        <w:rPr>
          <w:rFonts w:eastAsia="Calibri" w:cs="Arial"/>
          <w:b/>
          <w:sz w:val="22"/>
          <w:szCs w:val="22"/>
          <w:u w:val="single"/>
          <w:lang w:val="en-US"/>
        </w:rPr>
      </w:pPr>
      <w:r w:rsidRPr="001B6518">
        <w:rPr>
          <w:rFonts w:eastAsia="Calibri" w:cs="Arial"/>
          <w:b/>
          <w:sz w:val="22"/>
          <w:szCs w:val="22"/>
          <w:u w:val="single"/>
          <w:lang w:val="en-US"/>
        </w:rPr>
        <w:t xml:space="preserve">Set Text - </w:t>
      </w:r>
      <w:r w:rsidRPr="001B6518">
        <w:rPr>
          <w:rFonts w:eastAsia="Calibri" w:cs="Arial"/>
          <w:b/>
          <w:i/>
          <w:sz w:val="22"/>
          <w:szCs w:val="22"/>
          <w:u w:val="single"/>
          <w:lang w:val="en-US"/>
        </w:rPr>
        <w:t xml:space="preserve">All My Sons </w:t>
      </w:r>
      <w:r w:rsidRPr="001B6518">
        <w:rPr>
          <w:rFonts w:eastAsia="Calibri" w:cs="Arial"/>
          <w:b/>
          <w:sz w:val="22"/>
          <w:szCs w:val="22"/>
          <w:u w:val="single"/>
          <w:lang w:val="en-US"/>
        </w:rPr>
        <w:t>by Arthur Miller</w:t>
      </w:r>
    </w:p>
    <w:p w:rsidR="00E77BB0" w:rsidRPr="001B6518" w:rsidRDefault="00E77BB0" w:rsidP="00E77BB0">
      <w:pPr>
        <w:spacing w:after="240"/>
        <w:jc w:val="center"/>
        <w:rPr>
          <w:rFonts w:eastAsia="Calibri" w:cs="Arial"/>
          <w:b/>
          <w:sz w:val="22"/>
          <w:szCs w:val="22"/>
          <w:u w:val="single"/>
          <w:lang w:val="en-US"/>
        </w:rPr>
      </w:pPr>
      <w:r w:rsidRPr="001B6518">
        <w:rPr>
          <w:rFonts w:eastAsia="Calibri" w:cs="Arial"/>
          <w:b/>
          <w:sz w:val="22"/>
          <w:szCs w:val="22"/>
          <w:u w:val="single"/>
          <w:lang w:val="en-US"/>
        </w:rPr>
        <w:t>Set Theme – Conformity</w:t>
      </w:r>
    </w:p>
    <w:p w:rsidR="00E77BB0" w:rsidRPr="001B6518" w:rsidRDefault="00E77BB0" w:rsidP="00E77BB0">
      <w:pPr>
        <w:spacing w:after="240"/>
        <w:ind w:left="360"/>
        <w:contextualSpacing/>
        <w:jc w:val="both"/>
        <w:rPr>
          <w:rFonts w:eastAsia="Calibri" w:cs="Arial"/>
          <w:b/>
          <w:sz w:val="22"/>
          <w:szCs w:val="22"/>
          <w:lang w:val="en-US"/>
        </w:rPr>
      </w:pPr>
      <w:r w:rsidRPr="001B6518">
        <w:rPr>
          <w:rFonts w:eastAsia="Calibri" w:cs="Arial"/>
          <w:sz w:val="22"/>
          <w:szCs w:val="22"/>
          <w:lang w:val="en-US"/>
        </w:rPr>
        <w:t xml:space="preserve">How far is it true that literature focuses more on the challenges of non-conformity, rather than the benefits of fitting in? Discuss with reference to </w:t>
      </w:r>
      <w:r w:rsidRPr="001B6518">
        <w:rPr>
          <w:rFonts w:eastAsia="Calibri" w:cs="Arial"/>
          <w:i/>
          <w:sz w:val="22"/>
          <w:szCs w:val="22"/>
          <w:lang w:val="en-US"/>
        </w:rPr>
        <w:t xml:space="preserve">“All My Sons </w:t>
      </w:r>
      <w:r w:rsidRPr="001B6518">
        <w:rPr>
          <w:rFonts w:eastAsia="Calibri" w:cs="Arial"/>
          <w:sz w:val="22"/>
          <w:szCs w:val="22"/>
          <w:lang w:val="en-US"/>
        </w:rPr>
        <w:t>“and at least two other texts that you have studied in class.</w:t>
      </w:r>
    </w:p>
    <w:p w:rsidR="00E77BB0" w:rsidRPr="001B6518" w:rsidRDefault="00E77BB0" w:rsidP="00E77BB0">
      <w:pPr>
        <w:spacing w:after="200" w:line="276" w:lineRule="auto"/>
        <w:jc w:val="both"/>
        <w:rPr>
          <w:rFonts w:cs="Arial"/>
          <w:sz w:val="22"/>
          <w:szCs w:val="22"/>
          <w:lang w:val="en-US"/>
        </w:rPr>
      </w:pPr>
    </w:p>
    <w:p w:rsidR="00E77BB0" w:rsidRPr="00E77BB0" w:rsidRDefault="00E77BB0" w:rsidP="00E77BB0">
      <w:pPr>
        <w:spacing w:line="276" w:lineRule="auto"/>
        <w:rPr>
          <w:rFonts w:cs="Arial"/>
          <w:sz w:val="22"/>
          <w:szCs w:val="22"/>
          <w:lang w:val="en-GB" w:eastAsia="en-US"/>
        </w:rPr>
      </w:pPr>
    </w:p>
    <w:p w:rsidR="00E77BB0" w:rsidRPr="00E77BB0" w:rsidRDefault="00E77BB0" w:rsidP="00E77BB0">
      <w:pPr>
        <w:spacing w:line="276" w:lineRule="auto"/>
        <w:jc w:val="center"/>
        <w:rPr>
          <w:rFonts w:cs="Arial"/>
          <w:b/>
          <w:lang w:val="en-GB" w:eastAsia="en-US"/>
        </w:rPr>
      </w:pPr>
      <w:r w:rsidRPr="00E77BB0">
        <w:rPr>
          <w:rFonts w:cs="Arial"/>
          <w:b/>
          <w:lang w:val="en-GB" w:eastAsia="en-US"/>
        </w:rPr>
        <w:t>Sample paper for the oral exam</w:t>
      </w:r>
    </w:p>
    <w:p w:rsidR="00E77BB0" w:rsidRPr="00E77BB0" w:rsidRDefault="00E77BB0" w:rsidP="00E77BB0">
      <w:pPr>
        <w:spacing w:line="276" w:lineRule="auto"/>
        <w:rPr>
          <w:rFonts w:cs="Arial"/>
          <w:lang w:val="en-GB" w:eastAsia="en-US"/>
        </w:rPr>
      </w:pPr>
    </w:p>
    <w:p w:rsidR="00E77BB0" w:rsidRPr="00E77BB0" w:rsidRDefault="00E77BB0" w:rsidP="00E77BB0">
      <w:pPr>
        <w:jc w:val="center"/>
        <w:rPr>
          <w:rFonts w:cs="Arial"/>
          <w:b/>
          <w:sz w:val="22"/>
          <w:szCs w:val="22"/>
          <w:lang w:val="en-GB" w:eastAsia="en-US"/>
        </w:rPr>
      </w:pPr>
      <w:r w:rsidRPr="00E77BB0">
        <w:rPr>
          <w:rFonts w:cs="Arial"/>
          <w:b/>
          <w:sz w:val="22"/>
          <w:szCs w:val="22"/>
          <w:lang w:val="en-GB" w:eastAsia="en-US"/>
        </w:rPr>
        <w:t xml:space="preserve">Part 1: reading comprehension </w:t>
      </w:r>
    </w:p>
    <w:p w:rsidR="00E77BB0" w:rsidRPr="00E77BB0" w:rsidRDefault="00E77BB0" w:rsidP="00E77BB0">
      <w:pPr>
        <w:jc w:val="center"/>
        <w:rPr>
          <w:rFonts w:cs="Arial"/>
          <w:b/>
          <w:sz w:val="22"/>
          <w:szCs w:val="22"/>
          <w:lang w:val="en-GB" w:eastAsia="en-US"/>
        </w:rPr>
      </w:pPr>
      <w:r w:rsidRPr="00E77BB0">
        <w:rPr>
          <w:rFonts w:cs="Arial"/>
          <w:b/>
          <w:sz w:val="22"/>
          <w:szCs w:val="22"/>
          <w:lang w:val="en-GB" w:eastAsia="en-US"/>
        </w:rPr>
        <w:t>(50 points)</w:t>
      </w:r>
    </w:p>
    <w:p w:rsidR="00E77BB0" w:rsidRPr="00E77BB0" w:rsidRDefault="00E77BB0" w:rsidP="00E77BB0">
      <w:pPr>
        <w:rPr>
          <w:rFonts w:cs="Arial"/>
          <w:b/>
          <w:i/>
          <w:sz w:val="22"/>
          <w:szCs w:val="22"/>
          <w:u w:val="single"/>
          <w:lang w:val="en-GB" w:eastAsia="en-US"/>
        </w:rPr>
      </w:pPr>
    </w:p>
    <w:p w:rsidR="00E77BB0" w:rsidRPr="00E77BB0" w:rsidRDefault="00E77BB0" w:rsidP="00E77BB0">
      <w:pPr>
        <w:rPr>
          <w:rFonts w:cs="Arial"/>
          <w:b/>
          <w:i/>
          <w:sz w:val="22"/>
          <w:szCs w:val="22"/>
          <w:u w:val="single"/>
          <w:lang w:val="en-GB" w:eastAsia="en-US"/>
        </w:rPr>
      </w:pPr>
      <w:r w:rsidRPr="00E77BB0">
        <w:rPr>
          <w:rFonts w:cs="Arial"/>
          <w:b/>
          <w:i/>
          <w:sz w:val="22"/>
          <w:szCs w:val="22"/>
          <w:u w:val="single"/>
          <w:lang w:val="en-GB" w:eastAsia="en-US"/>
        </w:rPr>
        <w:t>Sample unseen text selected by candidate</w:t>
      </w:r>
    </w:p>
    <w:p w:rsidR="00E77BB0" w:rsidRPr="00E77BB0" w:rsidRDefault="00E77BB0" w:rsidP="00E77BB0">
      <w:pPr>
        <w:jc w:val="both"/>
        <w:rPr>
          <w:rFonts w:cs="Arial"/>
          <w:i/>
          <w:sz w:val="22"/>
          <w:szCs w:val="22"/>
          <w:lang w:val="en-GB" w:eastAsia="en-US"/>
        </w:rPr>
      </w:pPr>
      <w:r w:rsidRPr="00E77BB0">
        <w:rPr>
          <w:rFonts w:cs="Arial"/>
          <w:i/>
          <w:sz w:val="22"/>
          <w:szCs w:val="22"/>
          <w:lang w:val="en-GB" w:eastAsia="en-US"/>
        </w:rPr>
        <w:t>Jane Eyre, a young orphan, has gone to live with her Aunt and cousins, the Reeds, who bully her continuously. Jane is pushed to the end of her patience and is drawn into a fight with her cousin, John. Mrs Reed holds Jane responsible for the argument and punishes her by locking her overnight in “The Red Room”, the frightening chamber in which her Uncle Reed died.</w:t>
      </w:r>
    </w:p>
    <w:p w:rsidR="00E77BB0" w:rsidRPr="00E77BB0" w:rsidRDefault="00E77BB0" w:rsidP="00E77BB0">
      <w:pPr>
        <w:jc w:val="both"/>
        <w:rPr>
          <w:rFonts w:cs="Arial"/>
          <w:i/>
          <w:sz w:val="22"/>
          <w:szCs w:val="22"/>
          <w:lang w:val="en-GB" w:eastAsia="en-US"/>
        </w:rPr>
      </w:pPr>
    </w:p>
    <w:p w:rsidR="00E77BB0" w:rsidRPr="00E77BB0" w:rsidRDefault="00E77BB0" w:rsidP="00E77BB0">
      <w:pPr>
        <w:jc w:val="both"/>
        <w:rPr>
          <w:rFonts w:cs="Arial"/>
          <w:b/>
          <w:sz w:val="22"/>
          <w:szCs w:val="22"/>
          <w:lang w:val="en-GB" w:eastAsia="en-US"/>
        </w:rPr>
      </w:pPr>
      <w:r w:rsidRPr="00E77BB0">
        <w:rPr>
          <w:rFonts w:cs="Arial"/>
          <w:b/>
          <w:sz w:val="22"/>
          <w:szCs w:val="22"/>
          <w:lang w:val="en-GB" w:eastAsia="en-US"/>
        </w:rPr>
        <w:t>Read the following extract:</w:t>
      </w:r>
    </w:p>
    <w:p w:rsidR="00E77BB0" w:rsidRPr="00E77BB0" w:rsidRDefault="00E77BB0" w:rsidP="00E77BB0">
      <w:pPr>
        <w:jc w:val="both"/>
        <w:rPr>
          <w:rFonts w:cs="Arial"/>
          <w:b/>
          <w:sz w:val="22"/>
          <w:szCs w:val="22"/>
          <w:lang w:val="en-GB" w:eastAsia="en-US"/>
        </w:rPr>
        <w:sectPr w:rsidR="00E77BB0" w:rsidRPr="00E77BB0" w:rsidSect="00E77BB0">
          <w:pgSz w:w="11906" w:h="16838"/>
          <w:pgMar w:top="993" w:right="1418" w:bottom="1134" w:left="1418" w:header="709" w:footer="709" w:gutter="0"/>
          <w:cols w:space="708"/>
          <w:docGrid w:linePitch="360"/>
        </w:sectPr>
      </w:pPr>
      <w:r w:rsidRPr="00E77BB0">
        <w:rPr>
          <w:rFonts w:cs="Arial"/>
          <w:b/>
          <w:sz w:val="22"/>
          <w:szCs w:val="22"/>
          <w:lang w:val="en-GB" w:eastAsia="en-US"/>
        </w:rPr>
        <w:t xml:space="preserve"> </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The red-room was a spare chamber, very seldom slept in; I might say never, indeed; unless when a chance influx of visitors at Gateshead Hall rendered it necessary to turn to account all the accommodation it contained: yet it was one of the largest and stateliest chambers in the mansion. A bed supported on massive pillars of mahogany, hung with curtains of deep-red damask, stood out like a tabernacle in the centre; the two large windows, with their blinds always drawn down, were half shrouded in festoons and falls of similar drapery; the carpet was red; the table at the foot of the bed was covered with a crimson cloth; the walls were a soft fawn colour, with a blush of pink in it; the wardrobe and the chairs were of a darkly polished old mahogany. Out of these deep surrounding shades rose high, and glared white, the piled-up mattresses and pillows of the bed, spread with a snowy Marseilles counterpane. Scarcely less prominent was an ample, cushioned easy-chair near the head of the bed, also white, with a footstool before it; and looking, as I thought, like a pale throne.</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This room was chill, because it seldom had a fire; it was silent, because remote from the nursery and kitchens; solemn, because it was known to be so seldom entered. The house-maid alone came here on Saturdays, to wipe from the mirrors and the furniture a week’s quiet dust: and Mrs. Reed herself, at far intervals, visited it to review contents of a certain secret drawer in the wardrobe, where were stored diverse parchments, her jewel-casket, and a miniature of her deceased husband; and in those last words lies the secret of the red-room; the spell which kept it so lonely in spite of its grandeur.</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lastRenderedPageBreak/>
        <w:t>Mr. Reed had been dead nine years: it was in this chamber he breathed his last; here he lay in state; hence his coffin was borne by the undertaker’s men; and, since that day, a sense of dreary consecration had guarded it from frequent intrusion.</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 xml:space="preserve">My seat, to which Bessie and the bitter Miss Abbot had left me riveted, was a low ottoman near the marble chimney-piece; the bed rose before me; to my right hand there was the high, dark wardrobe, with subdued, broken reflections varying the gloss of its panels; to my left were the muffled windows; a great looking-glass between them repeated the vacant majesty of the bed and room. I was not quite sure whether they had locked the door; and, when I dared move, I got up, and went to see. Alas! Yes: no jail was ever more secure. Returning, I had to cross before the looking-glass; my fascinated glance involuntarily explored the depth it revealed. All looked colder and darker in that visionary hollow than in reality: and the strange little future there gazing at me, with a white face and arms specking the gloom, and glittering eyes of fear moving where all else was still, had the effect of a real spirit: I thought it like one of the tiny phantoms, half fairy, half imp, Bessie’s evening stories represented as coming out of lone, ferny dells in moors, and appearing before the eyes of belated </w:t>
      </w:r>
      <w:proofErr w:type="spellStart"/>
      <w:r w:rsidRPr="00E77BB0">
        <w:rPr>
          <w:rFonts w:cs="Arial"/>
          <w:i/>
          <w:sz w:val="22"/>
          <w:szCs w:val="22"/>
          <w:lang w:val="en-GB" w:eastAsia="en-US"/>
        </w:rPr>
        <w:t>travelers</w:t>
      </w:r>
      <w:proofErr w:type="spellEnd"/>
      <w:r w:rsidRPr="00E77BB0">
        <w:rPr>
          <w:rFonts w:cs="Arial"/>
          <w:i/>
          <w:sz w:val="22"/>
          <w:szCs w:val="22"/>
          <w:lang w:val="en-GB" w:eastAsia="en-US"/>
        </w:rPr>
        <w:t>. I returned to my stool.</w:t>
      </w:r>
    </w:p>
    <w:p w:rsidR="00E77BB0" w:rsidRPr="00E77BB0" w:rsidRDefault="00E77BB0" w:rsidP="00E77BB0">
      <w:pPr>
        <w:ind w:left="284" w:right="706" w:firstLine="425"/>
        <w:jc w:val="both"/>
        <w:rPr>
          <w:rFonts w:cs="Arial"/>
          <w:i/>
          <w:sz w:val="22"/>
          <w:szCs w:val="22"/>
          <w:lang w:val="en-GB" w:eastAsia="en-US"/>
        </w:rPr>
      </w:pPr>
      <w:r w:rsidRPr="00E77BB0">
        <w:rPr>
          <w:rFonts w:cs="Arial"/>
          <w:i/>
          <w:sz w:val="22"/>
          <w:szCs w:val="22"/>
          <w:lang w:val="en-GB" w:eastAsia="en-US"/>
        </w:rPr>
        <w:t>Superstition was with me at that moment; but it was not yet her hour for complete victory: my blood was still warm; the mood of the revolted slave was still bracing me with its bitter vigour; I had to stem a rapid rush of retrospective though before I quailed to the dismal present.</w:t>
      </w:r>
    </w:p>
    <w:p w:rsidR="00E77BB0" w:rsidRPr="00E77BB0" w:rsidRDefault="00E77BB0" w:rsidP="00E77BB0">
      <w:pPr>
        <w:ind w:left="284" w:right="706" w:firstLine="425"/>
        <w:jc w:val="both"/>
        <w:rPr>
          <w:rFonts w:cs="Arial"/>
          <w:i/>
          <w:sz w:val="22"/>
          <w:szCs w:val="22"/>
          <w:lang w:val="en-GB" w:eastAsia="en-US"/>
        </w:rPr>
        <w:sectPr w:rsidR="00E77BB0" w:rsidRPr="00E77BB0" w:rsidSect="00E77BB0">
          <w:type w:val="continuous"/>
          <w:pgSz w:w="11906" w:h="16838"/>
          <w:pgMar w:top="992" w:right="1418" w:bottom="1134" w:left="1418" w:header="709" w:footer="709" w:gutter="0"/>
          <w:lnNumType w:countBy="5" w:restart="continuous"/>
          <w:cols w:space="708"/>
          <w:docGrid w:linePitch="360"/>
        </w:sectPr>
      </w:pPr>
      <w:r w:rsidRPr="00E77BB0">
        <w:rPr>
          <w:rFonts w:cs="Arial"/>
          <w:i/>
          <w:sz w:val="22"/>
          <w:szCs w:val="22"/>
          <w:lang w:val="en-GB" w:eastAsia="en-US"/>
        </w:rPr>
        <w:t xml:space="preserve"> </w:t>
      </w:r>
    </w:p>
    <w:p w:rsidR="00E77BB0" w:rsidRPr="00E77BB0" w:rsidRDefault="00E77BB0" w:rsidP="00E77BB0">
      <w:pPr>
        <w:ind w:left="284" w:right="706" w:firstLine="425"/>
        <w:jc w:val="both"/>
        <w:rPr>
          <w:rFonts w:cs="Arial"/>
          <w:i/>
          <w:sz w:val="22"/>
          <w:szCs w:val="22"/>
          <w:lang w:val="en-GB" w:eastAsia="en-US"/>
        </w:rPr>
      </w:pPr>
    </w:p>
    <w:p w:rsidR="00E77BB0" w:rsidRPr="00E77BB0" w:rsidRDefault="00E77BB0" w:rsidP="00E77BB0">
      <w:pPr>
        <w:ind w:left="284" w:right="706" w:firstLine="425"/>
        <w:jc w:val="both"/>
        <w:rPr>
          <w:rFonts w:cs="Arial"/>
          <w:i/>
          <w:sz w:val="22"/>
          <w:szCs w:val="22"/>
          <w:lang w:val="en-GB" w:eastAsia="en-US"/>
        </w:rPr>
      </w:pPr>
      <w:r w:rsidRPr="00E77BB0">
        <w:rPr>
          <w:rFonts w:cs="Arial"/>
          <w:i/>
          <w:sz w:val="22"/>
          <w:szCs w:val="22"/>
          <w:lang w:val="en-GB" w:eastAsia="en-US"/>
        </w:rPr>
        <w:t>(649 words)</w:t>
      </w:r>
    </w:p>
    <w:p w:rsidR="00E77BB0" w:rsidRPr="00E77BB0" w:rsidRDefault="00E77BB0" w:rsidP="00E77BB0">
      <w:pPr>
        <w:ind w:left="284" w:right="706" w:firstLine="425"/>
        <w:jc w:val="both"/>
        <w:rPr>
          <w:rFonts w:cs="Arial"/>
          <w:i/>
          <w:sz w:val="22"/>
          <w:szCs w:val="22"/>
          <w:lang w:val="en-GB" w:eastAsia="en-US"/>
        </w:rPr>
      </w:pPr>
    </w:p>
    <w:p w:rsidR="00E77BB0" w:rsidRPr="00E77BB0" w:rsidRDefault="00E77BB0" w:rsidP="00E77BB0">
      <w:pPr>
        <w:ind w:left="284" w:right="706" w:firstLine="425"/>
        <w:jc w:val="both"/>
        <w:rPr>
          <w:rFonts w:cs="Arial"/>
          <w:i/>
          <w:sz w:val="22"/>
          <w:szCs w:val="22"/>
          <w:lang w:val="en-GB" w:eastAsia="en-US"/>
        </w:rPr>
      </w:pPr>
      <w:r w:rsidRPr="00E77BB0">
        <w:rPr>
          <w:rFonts w:cs="Arial"/>
          <w:i/>
          <w:sz w:val="22"/>
          <w:szCs w:val="22"/>
          <w:lang w:val="en-GB" w:eastAsia="en-US"/>
        </w:rPr>
        <w:t>Jane Eyre by Charlotte Bronte, Published by Smith, Elder and Co. London (1846)</w:t>
      </w:r>
    </w:p>
    <w:p w:rsidR="00E77BB0" w:rsidRPr="00E77BB0" w:rsidRDefault="00E77BB0" w:rsidP="00E77BB0">
      <w:pPr>
        <w:ind w:left="284" w:firstLine="425"/>
        <w:jc w:val="both"/>
        <w:rPr>
          <w:rFonts w:cs="Arial"/>
          <w:i/>
          <w:sz w:val="22"/>
          <w:szCs w:val="22"/>
          <w:lang w:val="en-GB" w:eastAsia="en-US"/>
        </w:rPr>
      </w:pPr>
    </w:p>
    <w:p w:rsidR="00E77BB0" w:rsidRPr="00E77BB0" w:rsidRDefault="00E77BB0" w:rsidP="00E77BB0">
      <w:pPr>
        <w:jc w:val="both"/>
        <w:rPr>
          <w:rFonts w:cs="Arial"/>
          <w:i/>
          <w:sz w:val="22"/>
          <w:szCs w:val="22"/>
          <w:lang w:val="en-GB" w:eastAsia="en-US"/>
        </w:rPr>
      </w:pPr>
    </w:p>
    <w:p w:rsidR="00E77BB0" w:rsidRPr="00E77BB0" w:rsidRDefault="00E77BB0" w:rsidP="00E77BB0">
      <w:pPr>
        <w:jc w:val="both"/>
        <w:rPr>
          <w:rFonts w:cs="Arial"/>
          <w:i/>
          <w:sz w:val="22"/>
          <w:szCs w:val="22"/>
          <w:lang w:val="en-GB" w:eastAsia="en-US"/>
        </w:rPr>
      </w:pPr>
      <w:r w:rsidRPr="00E77BB0">
        <w:rPr>
          <w:rFonts w:cs="Arial"/>
          <w:i/>
          <w:sz w:val="22"/>
          <w:szCs w:val="22"/>
          <w:lang w:val="en-GB" w:eastAsia="en-US"/>
        </w:rPr>
        <w:t>You will be asked by the examiner(s) to answer the following question, spending about 5 minutes on this. During the preparation time, think how you would answer it by referring in detail to the passage to support your views:</w:t>
      </w:r>
    </w:p>
    <w:p w:rsidR="00E77BB0" w:rsidRPr="00E77BB0" w:rsidRDefault="00E77BB0" w:rsidP="00E77BB0">
      <w:pPr>
        <w:jc w:val="both"/>
        <w:rPr>
          <w:rFonts w:cs="Arial"/>
          <w:b/>
          <w:sz w:val="22"/>
          <w:szCs w:val="22"/>
          <w:lang w:val="en-GB" w:eastAsia="en-US"/>
        </w:rPr>
      </w:pPr>
    </w:p>
    <w:p w:rsidR="00E77BB0" w:rsidRPr="00E77BB0" w:rsidRDefault="00E77BB0" w:rsidP="00E77BB0">
      <w:pPr>
        <w:widowControl w:val="0"/>
        <w:jc w:val="both"/>
        <w:rPr>
          <w:rFonts w:cs="Arial"/>
          <w:b/>
          <w:color w:val="000000"/>
          <w:sz w:val="22"/>
          <w:szCs w:val="22"/>
          <w:lang w:val="en-US" w:eastAsia="en-US"/>
        </w:rPr>
      </w:pPr>
      <w:r w:rsidRPr="00E77BB0">
        <w:rPr>
          <w:rFonts w:cs="Arial"/>
          <w:b/>
          <w:color w:val="000000"/>
          <w:sz w:val="22"/>
          <w:szCs w:val="22"/>
          <w:lang w:val="en-US" w:eastAsia="en-US"/>
        </w:rPr>
        <w:t>How does the writer create a mood of eeriness and silence in this passage?</w:t>
      </w:r>
    </w:p>
    <w:p w:rsidR="00E77BB0" w:rsidRPr="00E77BB0" w:rsidRDefault="00E77BB0" w:rsidP="00E77BB0">
      <w:pPr>
        <w:widowControl w:val="0"/>
        <w:jc w:val="both"/>
        <w:rPr>
          <w:rFonts w:cs="Arial"/>
          <w:b/>
          <w:color w:val="000000"/>
          <w:sz w:val="22"/>
          <w:szCs w:val="22"/>
          <w:lang w:val="en-US" w:eastAsia="en-US"/>
        </w:rPr>
      </w:pPr>
    </w:p>
    <w:p w:rsidR="00E77BB0" w:rsidRPr="00E77BB0" w:rsidRDefault="00E77BB0" w:rsidP="00E77BB0">
      <w:pPr>
        <w:widowControl w:val="0"/>
        <w:jc w:val="both"/>
        <w:rPr>
          <w:rFonts w:cs="Arial"/>
          <w:b/>
          <w:color w:val="000000"/>
          <w:sz w:val="22"/>
          <w:szCs w:val="22"/>
          <w:lang w:val="en-US" w:eastAsia="en-US"/>
        </w:rPr>
      </w:pPr>
    </w:p>
    <w:p w:rsidR="00E77BB0" w:rsidRPr="00E77BB0" w:rsidRDefault="00E77BB0" w:rsidP="00E77BB0">
      <w:pPr>
        <w:widowControl w:val="0"/>
        <w:jc w:val="both"/>
        <w:rPr>
          <w:rFonts w:cs="Arial"/>
          <w:b/>
          <w:color w:val="000000"/>
          <w:sz w:val="22"/>
          <w:szCs w:val="22"/>
          <w:lang w:val="en-US" w:eastAsia="en-US"/>
        </w:rPr>
      </w:pPr>
      <w:r w:rsidRPr="00E77BB0">
        <w:rPr>
          <w:rFonts w:cs="Arial"/>
          <w:b/>
          <w:color w:val="000000"/>
          <w:sz w:val="22"/>
          <w:szCs w:val="22"/>
          <w:lang w:val="en-US" w:eastAsia="en-US"/>
        </w:rPr>
        <w:t>------------------------------------------------------------------------------------------------------------</w:t>
      </w:r>
    </w:p>
    <w:p w:rsidR="00E77BB0" w:rsidRPr="00E77BB0" w:rsidRDefault="00E77BB0" w:rsidP="00E77BB0">
      <w:pPr>
        <w:widowControl w:val="0"/>
        <w:jc w:val="both"/>
        <w:rPr>
          <w:rFonts w:cs="Arial"/>
          <w:color w:val="000000"/>
          <w:sz w:val="22"/>
          <w:szCs w:val="22"/>
          <w:u w:val="single"/>
          <w:lang w:val="en-US" w:eastAsia="en-US"/>
        </w:rPr>
      </w:pPr>
      <w:r w:rsidRPr="00E77BB0">
        <w:rPr>
          <w:rFonts w:cs="Arial"/>
          <w:color w:val="000000"/>
          <w:sz w:val="22"/>
          <w:szCs w:val="22"/>
          <w:u w:val="single"/>
          <w:lang w:val="en-US" w:eastAsia="en-US"/>
        </w:rPr>
        <w:t>Suggested additional questions for use by examiner(s) not seen in advance by the student:</w:t>
      </w:r>
    </w:p>
    <w:p w:rsidR="00E77BB0" w:rsidRPr="00E77BB0" w:rsidRDefault="00E77BB0" w:rsidP="00E77BB0">
      <w:pPr>
        <w:widowControl w:val="0"/>
        <w:jc w:val="both"/>
        <w:rPr>
          <w:rFonts w:cs="Arial"/>
          <w:b/>
          <w:color w:val="000000"/>
          <w:sz w:val="22"/>
          <w:szCs w:val="22"/>
          <w:lang w:val="en-US" w:eastAsia="en-US"/>
        </w:rPr>
      </w:pPr>
    </w:p>
    <w:p w:rsidR="00E77BB0" w:rsidRPr="00E77BB0" w:rsidRDefault="00E77BB0" w:rsidP="00E77BB0">
      <w:pPr>
        <w:widowControl w:val="0"/>
        <w:numPr>
          <w:ilvl w:val="0"/>
          <w:numId w:val="31"/>
        </w:numPr>
        <w:rPr>
          <w:rFonts w:cs="Arial"/>
          <w:color w:val="000000"/>
          <w:sz w:val="22"/>
          <w:szCs w:val="22"/>
          <w:lang w:val="en-US" w:eastAsia="en-US"/>
        </w:rPr>
      </w:pPr>
      <w:r w:rsidRPr="00E77BB0">
        <w:rPr>
          <w:rFonts w:cs="Arial"/>
          <w:color w:val="000000"/>
          <w:sz w:val="22"/>
          <w:szCs w:val="22"/>
          <w:lang w:val="en-US" w:eastAsia="en-US"/>
        </w:rPr>
        <w:t>What impression do you gain of Jane, the narrator?</w:t>
      </w:r>
    </w:p>
    <w:p w:rsidR="00E77BB0" w:rsidRPr="00E77BB0" w:rsidRDefault="00E77BB0" w:rsidP="00E77BB0">
      <w:pPr>
        <w:widowControl w:val="0"/>
        <w:numPr>
          <w:ilvl w:val="0"/>
          <w:numId w:val="31"/>
        </w:numPr>
        <w:jc w:val="both"/>
        <w:rPr>
          <w:rFonts w:cs="Arial"/>
          <w:color w:val="000000"/>
          <w:sz w:val="22"/>
          <w:szCs w:val="22"/>
          <w:lang w:val="en-US" w:eastAsia="en-US"/>
        </w:rPr>
      </w:pPr>
      <w:r w:rsidRPr="00E77BB0">
        <w:rPr>
          <w:rFonts w:cs="Arial"/>
          <w:color w:val="000000"/>
          <w:sz w:val="22"/>
          <w:szCs w:val="22"/>
          <w:lang w:val="en-US" w:eastAsia="en-US"/>
        </w:rPr>
        <w:t xml:space="preserve">What is notable about the use of </w:t>
      </w:r>
      <w:proofErr w:type="spellStart"/>
      <w:r w:rsidRPr="00E77BB0">
        <w:rPr>
          <w:rFonts w:cs="Arial"/>
          <w:color w:val="000000"/>
          <w:sz w:val="22"/>
          <w:szCs w:val="22"/>
          <w:lang w:val="en-US" w:eastAsia="en-US"/>
        </w:rPr>
        <w:t>colour</w:t>
      </w:r>
      <w:proofErr w:type="spellEnd"/>
      <w:r w:rsidRPr="00E77BB0">
        <w:rPr>
          <w:rFonts w:cs="Arial"/>
          <w:color w:val="000000"/>
          <w:sz w:val="22"/>
          <w:szCs w:val="22"/>
          <w:lang w:val="en-US" w:eastAsia="en-US"/>
        </w:rPr>
        <w:t xml:space="preserve"> in this passage?</w:t>
      </w:r>
    </w:p>
    <w:p w:rsidR="00E77BB0" w:rsidRPr="00E77BB0" w:rsidRDefault="00E77BB0" w:rsidP="00E77BB0">
      <w:pPr>
        <w:widowControl w:val="0"/>
        <w:numPr>
          <w:ilvl w:val="0"/>
          <w:numId w:val="31"/>
        </w:numPr>
        <w:jc w:val="both"/>
        <w:rPr>
          <w:rFonts w:cs="Arial"/>
          <w:color w:val="000000"/>
          <w:sz w:val="22"/>
          <w:szCs w:val="22"/>
          <w:lang w:val="en-US" w:eastAsia="en-US"/>
        </w:rPr>
      </w:pPr>
      <w:r w:rsidRPr="00E77BB0">
        <w:rPr>
          <w:rFonts w:cs="Arial"/>
          <w:color w:val="000000"/>
          <w:sz w:val="22"/>
          <w:szCs w:val="22"/>
          <w:lang w:val="en-US" w:eastAsia="en-US"/>
        </w:rPr>
        <w:t xml:space="preserve">How does the mirror in the room increase Jane’s sense of fear and unease?  </w:t>
      </w:r>
    </w:p>
    <w:p w:rsidR="00E77BB0" w:rsidRPr="00E77BB0" w:rsidRDefault="00E77BB0" w:rsidP="00E77BB0">
      <w:pPr>
        <w:widowControl w:val="0"/>
        <w:numPr>
          <w:ilvl w:val="0"/>
          <w:numId w:val="31"/>
        </w:numPr>
        <w:jc w:val="both"/>
        <w:rPr>
          <w:rFonts w:cs="Arial"/>
          <w:i/>
          <w:color w:val="000000"/>
          <w:sz w:val="22"/>
          <w:szCs w:val="22"/>
          <w:lang w:val="en-US" w:eastAsia="en-US"/>
        </w:rPr>
      </w:pPr>
      <w:r w:rsidRPr="00E77BB0">
        <w:rPr>
          <w:rFonts w:cs="Arial"/>
          <w:color w:val="000000"/>
          <w:sz w:val="22"/>
          <w:szCs w:val="22"/>
          <w:lang w:val="en-US" w:eastAsia="en-US"/>
        </w:rPr>
        <w:t>What is the significance of the phrase in line 45 “</w:t>
      </w:r>
      <w:r w:rsidRPr="00E77BB0">
        <w:rPr>
          <w:rFonts w:cs="Arial"/>
          <w:i/>
          <w:color w:val="000000"/>
          <w:sz w:val="22"/>
          <w:szCs w:val="22"/>
          <w:lang w:val="en-US" w:eastAsia="en-US"/>
        </w:rPr>
        <w:t>superstition was with me at that moment;”?</w:t>
      </w:r>
    </w:p>
    <w:p w:rsidR="00E77BB0" w:rsidRPr="00E77BB0" w:rsidRDefault="00E77BB0" w:rsidP="00E77BB0">
      <w:pPr>
        <w:ind w:left="720"/>
        <w:rPr>
          <w:rFonts w:cs="Arial"/>
          <w:i/>
          <w:color w:val="000000"/>
          <w:sz w:val="22"/>
          <w:szCs w:val="22"/>
          <w:lang w:val="en-US" w:eastAsia="en-US"/>
        </w:rPr>
      </w:pPr>
    </w:p>
    <w:p w:rsidR="00E77BB0" w:rsidRPr="00E77BB0" w:rsidRDefault="00E77BB0" w:rsidP="00E77BB0">
      <w:pPr>
        <w:widowControl w:val="0"/>
        <w:jc w:val="both"/>
        <w:rPr>
          <w:rFonts w:cs="Arial"/>
          <w:i/>
          <w:color w:val="000000"/>
          <w:lang w:val="en-US" w:eastAsia="en-US"/>
        </w:rPr>
      </w:pPr>
    </w:p>
    <w:p w:rsidR="00E77BB0" w:rsidRPr="00E77BB0" w:rsidRDefault="00E77BB0" w:rsidP="00E77BB0">
      <w:pPr>
        <w:widowControl w:val="0"/>
        <w:jc w:val="both"/>
        <w:rPr>
          <w:rFonts w:cs="Arial"/>
          <w:b/>
          <w:color w:val="000000"/>
          <w:lang w:val="en-US" w:eastAsia="en-US"/>
        </w:rPr>
        <w:sectPr w:rsidR="00E77BB0" w:rsidRPr="00E77BB0" w:rsidSect="00E77BB0">
          <w:type w:val="continuous"/>
          <w:pgSz w:w="11906" w:h="16838"/>
          <w:pgMar w:top="993" w:right="1418" w:bottom="1134" w:left="1418" w:header="709" w:footer="709" w:gutter="0"/>
          <w:cols w:space="708"/>
          <w:docGrid w:linePitch="360"/>
        </w:sectPr>
      </w:pPr>
    </w:p>
    <w:p w:rsidR="00E77BB0" w:rsidRPr="00E77BB0" w:rsidRDefault="00E77BB0" w:rsidP="00E77BB0">
      <w:pPr>
        <w:widowControl w:val="0"/>
        <w:jc w:val="both"/>
        <w:rPr>
          <w:rFonts w:cs="Arial"/>
          <w:b/>
          <w:color w:val="000000"/>
          <w:lang w:val="en-US" w:eastAsia="en-US"/>
        </w:rPr>
      </w:pPr>
    </w:p>
    <w:p w:rsidR="00E77BB0" w:rsidRPr="00E77BB0" w:rsidRDefault="00E77BB0" w:rsidP="00E77BB0">
      <w:pPr>
        <w:jc w:val="center"/>
        <w:rPr>
          <w:rFonts w:cs="Arial"/>
          <w:b/>
          <w:sz w:val="22"/>
          <w:szCs w:val="22"/>
          <w:lang w:val="en-US" w:eastAsia="en-US"/>
        </w:rPr>
      </w:pPr>
      <w:r w:rsidRPr="00E77BB0">
        <w:rPr>
          <w:rFonts w:cs="Arial"/>
          <w:b/>
          <w:sz w:val="22"/>
          <w:szCs w:val="22"/>
          <w:lang w:val="en-US" w:eastAsia="en-US"/>
        </w:rPr>
        <w:t xml:space="preserve">Part 2: oral interaction – </w:t>
      </w:r>
    </w:p>
    <w:p w:rsidR="00E77BB0" w:rsidRPr="00E77BB0" w:rsidRDefault="00E77BB0" w:rsidP="00E77BB0">
      <w:pPr>
        <w:jc w:val="center"/>
        <w:rPr>
          <w:rFonts w:cs="Arial"/>
          <w:b/>
          <w:sz w:val="22"/>
          <w:szCs w:val="22"/>
          <w:lang w:val="en-US" w:eastAsia="en-US"/>
        </w:rPr>
      </w:pPr>
      <w:r w:rsidRPr="00E77BB0">
        <w:rPr>
          <w:rFonts w:cs="Arial"/>
          <w:b/>
          <w:sz w:val="22"/>
          <w:szCs w:val="22"/>
          <w:lang w:val="en-US" w:eastAsia="en-US"/>
        </w:rPr>
        <w:t>literary discussion on set text/theme</w:t>
      </w:r>
    </w:p>
    <w:p w:rsidR="00E77BB0" w:rsidRPr="00E77BB0" w:rsidRDefault="00E77BB0" w:rsidP="00E77BB0">
      <w:pPr>
        <w:jc w:val="center"/>
        <w:rPr>
          <w:rFonts w:cs="Arial"/>
          <w:b/>
          <w:sz w:val="22"/>
          <w:szCs w:val="22"/>
          <w:lang w:val="en-US" w:eastAsia="en-US"/>
        </w:rPr>
      </w:pPr>
      <w:r w:rsidRPr="00E77BB0">
        <w:rPr>
          <w:rFonts w:cs="Arial"/>
          <w:b/>
          <w:sz w:val="22"/>
          <w:szCs w:val="22"/>
          <w:lang w:val="en-US" w:eastAsia="en-US"/>
        </w:rPr>
        <w:t>50 points</w:t>
      </w:r>
    </w:p>
    <w:p w:rsidR="00E77BB0" w:rsidRPr="00E77BB0" w:rsidRDefault="00E77BB0" w:rsidP="00E77BB0">
      <w:pPr>
        <w:rPr>
          <w:rFonts w:cs="Arial"/>
          <w:sz w:val="22"/>
          <w:szCs w:val="22"/>
          <w:lang w:val="en-US" w:eastAsia="en-US"/>
        </w:rPr>
      </w:pPr>
    </w:p>
    <w:p w:rsidR="00E77BB0" w:rsidRPr="00E77BB0" w:rsidRDefault="00E77BB0" w:rsidP="00E77BB0">
      <w:pPr>
        <w:rPr>
          <w:rFonts w:cs="Arial"/>
          <w:sz w:val="22"/>
          <w:szCs w:val="22"/>
          <w:lang w:val="en-US" w:eastAsia="en-US"/>
        </w:rPr>
      </w:pPr>
      <w:r w:rsidRPr="00E77BB0">
        <w:rPr>
          <w:rFonts w:cs="Arial"/>
          <w:sz w:val="22"/>
          <w:szCs w:val="22"/>
          <w:lang w:val="en-US" w:eastAsia="en-US"/>
        </w:rPr>
        <w:t>Text set for detailed study:</w:t>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All My Sons </w:t>
      </w:r>
      <w:r w:rsidRPr="00E77BB0">
        <w:rPr>
          <w:rFonts w:cs="Arial"/>
          <w:sz w:val="22"/>
          <w:szCs w:val="22"/>
          <w:lang w:val="en-US" w:eastAsia="en-US"/>
        </w:rPr>
        <w:t>(Arthur Miller)</w:t>
      </w:r>
    </w:p>
    <w:p w:rsidR="00E77BB0" w:rsidRPr="00E77BB0" w:rsidRDefault="00E77BB0" w:rsidP="00E77BB0">
      <w:pPr>
        <w:rPr>
          <w:rFonts w:cs="Arial"/>
          <w:sz w:val="22"/>
          <w:szCs w:val="22"/>
          <w:lang w:val="en-US" w:eastAsia="en-US"/>
        </w:rPr>
      </w:pPr>
    </w:p>
    <w:p w:rsidR="00E77BB0" w:rsidRPr="00E77BB0" w:rsidRDefault="00E77BB0" w:rsidP="00E77BB0">
      <w:pPr>
        <w:rPr>
          <w:rFonts w:cs="Arial"/>
          <w:sz w:val="22"/>
          <w:szCs w:val="22"/>
          <w:lang w:val="en-US" w:eastAsia="en-US"/>
        </w:rPr>
      </w:pPr>
      <w:r w:rsidRPr="00E77BB0">
        <w:rPr>
          <w:rFonts w:cs="Arial"/>
          <w:sz w:val="22"/>
          <w:szCs w:val="22"/>
          <w:lang w:val="en-US" w:eastAsia="en-US"/>
        </w:rPr>
        <w:t xml:space="preserve">Additional texts (theme </w:t>
      </w:r>
      <w:r w:rsidRPr="00E77BB0">
        <w:rPr>
          <w:rFonts w:cs="Arial"/>
          <w:i/>
          <w:sz w:val="22"/>
          <w:szCs w:val="22"/>
          <w:lang w:val="en-US" w:eastAsia="en-US"/>
        </w:rPr>
        <w:t>Conformity</w:t>
      </w:r>
      <w:r w:rsidRPr="00E77BB0">
        <w:rPr>
          <w:rFonts w:cs="Arial"/>
          <w:sz w:val="22"/>
          <w:szCs w:val="22"/>
          <w:lang w:val="en-US" w:eastAsia="en-US"/>
        </w:rPr>
        <w:t>):</w:t>
      </w:r>
      <w:r w:rsidRPr="00E77BB0">
        <w:rPr>
          <w:rFonts w:cs="Arial"/>
          <w:sz w:val="22"/>
          <w:szCs w:val="22"/>
          <w:lang w:val="en-US" w:eastAsia="en-US"/>
        </w:rPr>
        <w:tab/>
      </w:r>
      <w:r w:rsidRPr="00E77BB0">
        <w:rPr>
          <w:rFonts w:cs="Arial"/>
          <w:i/>
          <w:sz w:val="22"/>
          <w:szCs w:val="22"/>
          <w:lang w:val="en-US" w:eastAsia="en-US"/>
        </w:rPr>
        <w:t xml:space="preserve">Tess of the d’Urbervilles </w:t>
      </w:r>
      <w:r w:rsidRPr="00E77BB0">
        <w:rPr>
          <w:rFonts w:cs="Arial"/>
          <w:sz w:val="22"/>
          <w:szCs w:val="22"/>
          <w:lang w:val="en-US" w:eastAsia="en-US"/>
        </w:rPr>
        <w:t>(Thomas Hardy)</w:t>
      </w:r>
    </w:p>
    <w:p w:rsidR="00E77BB0" w:rsidRPr="00E77BB0" w:rsidRDefault="00E77BB0" w:rsidP="00E77BB0">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Brick Lane </w:t>
      </w:r>
      <w:r w:rsidRPr="00E77BB0">
        <w:rPr>
          <w:rFonts w:cs="Arial"/>
          <w:sz w:val="22"/>
          <w:szCs w:val="22"/>
          <w:lang w:val="en-US" w:eastAsia="en-US"/>
        </w:rPr>
        <w:t>(Monica Ali)</w:t>
      </w:r>
    </w:p>
    <w:p w:rsidR="00E77BB0" w:rsidRPr="00E77BB0" w:rsidRDefault="00E77BB0" w:rsidP="00E77BB0">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Birthday Letters </w:t>
      </w:r>
      <w:r w:rsidRPr="00E77BB0">
        <w:rPr>
          <w:rFonts w:cs="Arial"/>
          <w:sz w:val="22"/>
          <w:szCs w:val="22"/>
          <w:lang w:val="en-US" w:eastAsia="en-US"/>
        </w:rPr>
        <w:t>(Ted Hughes)</w:t>
      </w:r>
    </w:p>
    <w:p w:rsidR="00E77BB0" w:rsidRPr="00E77BB0" w:rsidRDefault="00E77BB0" w:rsidP="00E77BB0">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A Doll’s House </w:t>
      </w:r>
      <w:r w:rsidRPr="00E77BB0">
        <w:rPr>
          <w:rFonts w:cs="Arial"/>
          <w:sz w:val="22"/>
          <w:szCs w:val="22"/>
          <w:lang w:val="en-US" w:eastAsia="en-US"/>
        </w:rPr>
        <w:t xml:space="preserve">(Henrik Ibsen – text in      </w:t>
      </w:r>
    </w:p>
    <w:p w:rsidR="00E77BB0" w:rsidRPr="00E77BB0" w:rsidRDefault="00E77BB0" w:rsidP="00E77BB0">
      <w:pPr>
        <w:rPr>
          <w:rFonts w:cs="Arial"/>
          <w:sz w:val="22"/>
          <w:szCs w:val="22"/>
          <w:lang w:val="en-US" w:eastAsia="en-US"/>
        </w:rPr>
      </w:pPr>
      <w:r w:rsidRPr="00E77BB0">
        <w:rPr>
          <w:rFonts w:cs="Arial"/>
          <w:sz w:val="22"/>
          <w:szCs w:val="22"/>
          <w:lang w:val="en-US" w:eastAsia="en-US"/>
        </w:rPr>
        <w:t xml:space="preserve">                                                          translation)</w:t>
      </w:r>
    </w:p>
    <w:p w:rsidR="00E77BB0" w:rsidRPr="00E77BB0" w:rsidRDefault="00E77BB0" w:rsidP="00E77BB0">
      <w:pPr>
        <w:rPr>
          <w:rFonts w:cs="Arial"/>
          <w:lang w:val="en-US" w:eastAsia="en-US"/>
        </w:rPr>
      </w:pPr>
    </w:p>
    <w:p w:rsidR="00E77BB0" w:rsidRPr="00E77BB0" w:rsidRDefault="00E77BB0" w:rsidP="00E77BB0">
      <w:pPr>
        <w:rPr>
          <w:rFonts w:cs="Arial"/>
          <w:sz w:val="22"/>
          <w:szCs w:val="22"/>
          <w:u w:val="single"/>
          <w:lang w:val="en-US" w:eastAsia="en-US"/>
        </w:rPr>
      </w:pPr>
      <w:r w:rsidRPr="00E77BB0">
        <w:rPr>
          <w:rFonts w:cs="Arial"/>
          <w:sz w:val="22"/>
          <w:szCs w:val="22"/>
          <w:u w:val="single"/>
          <w:lang w:val="en-US" w:eastAsia="en-US"/>
        </w:rPr>
        <w:t>Opening question for examiner:</w:t>
      </w:r>
    </w:p>
    <w:p w:rsidR="00E77BB0" w:rsidRPr="00E77BB0" w:rsidRDefault="00E77BB0" w:rsidP="00E77BB0">
      <w:pPr>
        <w:jc w:val="both"/>
        <w:rPr>
          <w:rFonts w:cs="Arial"/>
          <w:sz w:val="22"/>
          <w:szCs w:val="22"/>
          <w:lang w:val="en-US" w:eastAsia="en-US"/>
        </w:rPr>
      </w:pPr>
    </w:p>
    <w:p w:rsidR="00E77BB0" w:rsidRPr="00E77BB0" w:rsidRDefault="00E77BB0" w:rsidP="00E77BB0">
      <w:pPr>
        <w:spacing w:line="300" w:lineRule="atLeast"/>
        <w:jc w:val="both"/>
        <w:rPr>
          <w:rFonts w:cs="Arial"/>
          <w:i/>
          <w:color w:val="333333"/>
          <w:sz w:val="22"/>
          <w:szCs w:val="22"/>
          <w:lang w:val="en-GB" w:eastAsia="en-GB"/>
        </w:rPr>
      </w:pPr>
      <w:r w:rsidRPr="00E77BB0">
        <w:rPr>
          <w:rFonts w:cs="Arial"/>
          <w:i/>
          <w:color w:val="333333"/>
          <w:sz w:val="22"/>
          <w:szCs w:val="22"/>
          <w:lang w:val="en-GB" w:eastAsia="en-GB"/>
        </w:rPr>
        <w:t xml:space="preserve">“My only accomplishment is my son. I </w:t>
      </w:r>
      <w:proofErr w:type="spellStart"/>
      <w:r w:rsidRPr="00E77BB0">
        <w:rPr>
          <w:rFonts w:cs="Arial"/>
          <w:i/>
          <w:color w:val="333333"/>
          <w:sz w:val="22"/>
          <w:szCs w:val="22"/>
          <w:lang w:val="en-GB" w:eastAsia="en-GB"/>
        </w:rPr>
        <w:t>ain’t</w:t>
      </w:r>
      <w:proofErr w:type="spellEnd"/>
      <w:r w:rsidRPr="00E77BB0">
        <w:rPr>
          <w:rFonts w:cs="Arial"/>
          <w:i/>
          <w:color w:val="333333"/>
          <w:sz w:val="22"/>
          <w:szCs w:val="22"/>
          <w:lang w:val="en-GB" w:eastAsia="en-GB"/>
        </w:rPr>
        <w:t xml:space="preserve"> brainy. That’s all I accomplished.”</w:t>
      </w:r>
    </w:p>
    <w:p w:rsidR="00E77BB0" w:rsidRPr="00E77BB0" w:rsidRDefault="00E77BB0" w:rsidP="00E77BB0">
      <w:pPr>
        <w:spacing w:before="75" w:line="300" w:lineRule="atLeast"/>
        <w:jc w:val="both"/>
        <w:rPr>
          <w:rFonts w:cs="Arial"/>
          <w:color w:val="333333"/>
          <w:sz w:val="22"/>
          <w:szCs w:val="22"/>
          <w:lang w:val="en-GB" w:eastAsia="en-GB"/>
        </w:rPr>
      </w:pPr>
      <w:r w:rsidRPr="00E77BB0">
        <w:rPr>
          <w:rFonts w:cs="Arial"/>
          <w:color w:val="333333"/>
          <w:sz w:val="22"/>
          <w:szCs w:val="22"/>
          <w:lang w:val="en-GB" w:eastAsia="en-GB"/>
        </w:rPr>
        <w:t>You may remember that Joe says this to Ann and Chris in Act Two after he has told them of his plan to offer Steve a job when he gets out of prison. Joe’s aim in life has been to make money for his family, and in particular his only living son, Chris. How does this quotation relate to both the title of the play, and to the pressure Joe feels to conform to ‘the American Dream’?</w:t>
      </w:r>
    </w:p>
    <w:p w:rsidR="00E77BB0" w:rsidRPr="00E77BB0" w:rsidRDefault="00E77BB0" w:rsidP="00E77BB0">
      <w:pPr>
        <w:spacing w:before="75" w:line="300" w:lineRule="atLeast"/>
        <w:ind w:left="720"/>
        <w:jc w:val="both"/>
        <w:rPr>
          <w:rFonts w:cs="Arial"/>
          <w:i/>
          <w:color w:val="333333"/>
          <w:sz w:val="22"/>
          <w:szCs w:val="22"/>
          <w:lang w:val="en-GB" w:eastAsia="en-GB"/>
        </w:rPr>
      </w:pPr>
      <w:r w:rsidRPr="00E77BB0">
        <w:rPr>
          <w:rFonts w:cs="Arial"/>
          <w:i/>
          <w:color w:val="333333"/>
          <w:sz w:val="22"/>
          <w:szCs w:val="22"/>
          <w:lang w:val="en-GB" w:eastAsia="en-GB"/>
        </w:rPr>
        <w:t>[Suggested focus of answer: through what he has done, Joe has sacrificed his duty to the larger family of humankind. Joe forgot that all the young men whose deaths he caused due to his determination to make money for his one son were all, in a spiritual sense, his sons. This is why the play is called “All My Sons.” Miller’s point is that people are responsible for everyone whose lives are touched by their actions, not just for the few members of their immediate family and fulfilling the dream of a prosperous, untroubled, happy – but maybe selfish, at the very least – family life.]</w:t>
      </w:r>
    </w:p>
    <w:p w:rsidR="00E77BB0" w:rsidRPr="00E77BB0" w:rsidRDefault="00E77BB0" w:rsidP="00E77BB0">
      <w:pPr>
        <w:rPr>
          <w:rFonts w:cs="Arial"/>
          <w:sz w:val="22"/>
          <w:szCs w:val="22"/>
          <w:lang w:val="en-US" w:eastAsia="en-US"/>
        </w:rPr>
      </w:pPr>
    </w:p>
    <w:p w:rsidR="00E77BB0" w:rsidRPr="00E77BB0" w:rsidRDefault="00E77BB0" w:rsidP="00E77BB0">
      <w:pPr>
        <w:ind w:left="720" w:hanging="720"/>
        <w:rPr>
          <w:rFonts w:cs="Arial"/>
          <w:sz w:val="22"/>
          <w:szCs w:val="22"/>
          <w:u w:val="single"/>
          <w:lang w:val="en-US" w:eastAsia="en-US"/>
        </w:rPr>
      </w:pPr>
      <w:r w:rsidRPr="00E77BB0">
        <w:rPr>
          <w:rFonts w:cs="Arial"/>
          <w:sz w:val="22"/>
          <w:szCs w:val="22"/>
          <w:u w:val="single"/>
          <w:lang w:val="en-US" w:eastAsia="en-US"/>
        </w:rPr>
        <w:t>Additional questions for examiners (not seen in advance by the student):</w:t>
      </w:r>
    </w:p>
    <w:p w:rsidR="00E77BB0" w:rsidRPr="00E77BB0" w:rsidRDefault="00E77BB0" w:rsidP="00E77BB0">
      <w:pPr>
        <w:ind w:left="720" w:hanging="720"/>
        <w:rPr>
          <w:rFonts w:cs="Arial"/>
          <w:sz w:val="22"/>
          <w:szCs w:val="22"/>
          <w:lang w:val="en-US" w:eastAsia="en-US"/>
        </w:rPr>
      </w:pP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1.</w:t>
      </w:r>
      <w:r w:rsidRPr="00E77BB0">
        <w:rPr>
          <w:rFonts w:cs="Arial"/>
          <w:sz w:val="22"/>
          <w:szCs w:val="22"/>
          <w:lang w:val="en-US" w:eastAsia="en-US"/>
        </w:rPr>
        <w:tab/>
        <w:t>Joe wants to conform to what he thinks is his responsibility to his family. Is he at all similar to how Hardy presents Angel Clare, or Tess, in this respect?</w:t>
      </w: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2.</w:t>
      </w:r>
      <w:r w:rsidRPr="00E77BB0">
        <w:rPr>
          <w:rFonts w:cs="Arial"/>
          <w:sz w:val="22"/>
          <w:szCs w:val="22"/>
          <w:lang w:val="en-US" w:eastAsia="en-US"/>
        </w:rPr>
        <w:tab/>
        <w:t>What issues around conformity, either to their heritage or to their new homeland, does Monica Ali present as significant for members of the Bangladeshi community in east London; how does she engage your sympathy for different characters’ responses to their situations?</w:t>
      </w: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 xml:space="preserve">3. </w:t>
      </w:r>
      <w:r w:rsidRPr="00E77BB0">
        <w:rPr>
          <w:rFonts w:cs="Arial"/>
          <w:sz w:val="22"/>
          <w:szCs w:val="22"/>
          <w:lang w:val="en-US" w:eastAsia="en-US"/>
        </w:rPr>
        <w:tab/>
        <w:t xml:space="preserve">How do writers make the audience </w:t>
      </w:r>
      <w:proofErr w:type="spellStart"/>
      <w:r w:rsidRPr="00E77BB0">
        <w:rPr>
          <w:rFonts w:cs="Arial"/>
          <w:sz w:val="22"/>
          <w:szCs w:val="22"/>
          <w:lang w:val="en-US" w:eastAsia="en-US"/>
        </w:rPr>
        <w:t>sympathise</w:t>
      </w:r>
      <w:proofErr w:type="spellEnd"/>
      <w:r w:rsidRPr="00E77BB0">
        <w:rPr>
          <w:rFonts w:cs="Arial"/>
          <w:sz w:val="22"/>
          <w:szCs w:val="22"/>
          <w:lang w:val="en-US" w:eastAsia="en-US"/>
        </w:rPr>
        <w:t xml:space="preserve"> with the nonconformists? your understanding of the theme of Conformity change as a result of studying these texts?</w:t>
      </w: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 xml:space="preserve">4. </w:t>
      </w:r>
      <w:r w:rsidRPr="00E77BB0">
        <w:rPr>
          <w:rFonts w:cs="Arial"/>
          <w:sz w:val="22"/>
          <w:szCs w:val="22"/>
          <w:lang w:val="en-US" w:eastAsia="en-US"/>
        </w:rPr>
        <w:tab/>
        <w:t xml:space="preserve">How does your understanding of the theme of Conformity change as a result of studying these texts? </w:t>
      </w:r>
    </w:p>
    <w:p w:rsidR="00E77BB0" w:rsidRPr="00E77BB0" w:rsidRDefault="00E77BB0" w:rsidP="00E77BB0">
      <w:pPr>
        <w:spacing w:line="276" w:lineRule="auto"/>
        <w:jc w:val="both"/>
        <w:rPr>
          <w:rFonts w:cs="Arial"/>
          <w:sz w:val="22"/>
          <w:szCs w:val="22"/>
          <w:lang w:val="en-GB" w:eastAsia="en-US"/>
        </w:rPr>
      </w:pPr>
    </w:p>
    <w:p w:rsidR="00E77BB0" w:rsidRPr="00E77BB0" w:rsidRDefault="00E77BB0" w:rsidP="00E77BB0">
      <w:pPr>
        <w:spacing w:line="276" w:lineRule="auto"/>
        <w:rPr>
          <w:rFonts w:cs="Arial"/>
          <w:sz w:val="22"/>
          <w:szCs w:val="22"/>
          <w:lang w:val="en-GB" w:eastAsia="en-US"/>
        </w:rPr>
      </w:pPr>
    </w:p>
    <w:p w:rsidR="00E77BB0" w:rsidRPr="001B6518" w:rsidRDefault="00E77BB0" w:rsidP="005E164E">
      <w:pPr>
        <w:spacing w:after="200" w:line="276" w:lineRule="auto"/>
        <w:rPr>
          <w:rFonts w:asciiTheme="minorHAnsi" w:eastAsiaTheme="minorHAnsi" w:hAnsiTheme="minorHAnsi" w:cstheme="minorBidi"/>
          <w:sz w:val="22"/>
          <w:szCs w:val="22"/>
          <w:lang w:val="en-US" w:eastAsia="en-US"/>
        </w:rPr>
        <w:sectPr w:rsidR="00E77BB0" w:rsidRPr="001B6518" w:rsidSect="00E77BB0">
          <w:pgSz w:w="11906" w:h="16838"/>
          <w:pgMar w:top="993" w:right="1418" w:bottom="1134" w:left="1418" w:header="709" w:footer="709" w:gutter="0"/>
          <w:cols w:space="708"/>
          <w:docGrid w:linePitch="360"/>
        </w:sectPr>
      </w:pPr>
    </w:p>
    <w:p w:rsidR="00E22B6B" w:rsidRPr="00E22B6B" w:rsidRDefault="00E22B6B" w:rsidP="00E77BB0">
      <w:pPr>
        <w:tabs>
          <w:tab w:val="center" w:pos="4536"/>
          <w:tab w:val="right" w:pos="9072"/>
        </w:tabs>
        <w:rPr>
          <w:lang w:val="en-US"/>
        </w:rPr>
        <w:sectPr w:rsidR="00E22B6B" w:rsidRPr="00E22B6B" w:rsidSect="003B0043">
          <w:headerReference w:type="default" r:id="rId16"/>
          <w:type w:val="continuous"/>
          <w:pgSz w:w="11906" w:h="16838"/>
          <w:pgMar w:top="1418" w:right="1418" w:bottom="1134" w:left="1418" w:header="709" w:footer="709" w:gutter="0"/>
          <w:lnNumType w:countBy="5" w:restart="continuous"/>
          <w:cols w:space="708"/>
          <w:docGrid w:linePitch="360"/>
        </w:sectPr>
      </w:pPr>
    </w:p>
    <w:tbl>
      <w:tblPr>
        <w:tblW w:w="9182" w:type="dxa"/>
        <w:tblLook w:val="04A0" w:firstRow="1" w:lastRow="0" w:firstColumn="1" w:lastColumn="0" w:noHBand="0" w:noVBand="1"/>
      </w:tblPr>
      <w:tblGrid>
        <w:gridCol w:w="3936"/>
        <w:gridCol w:w="5246"/>
      </w:tblGrid>
      <w:tr w:rsidR="00E77BB0" w:rsidRPr="00E77BB0" w:rsidTr="00E77BB0">
        <w:tc>
          <w:tcPr>
            <w:tcW w:w="3936" w:type="dxa"/>
            <w:shd w:val="clear" w:color="auto" w:fill="auto"/>
          </w:tcPr>
          <w:p w:rsidR="00E77BB0" w:rsidRPr="00E77BB0" w:rsidRDefault="00E77BB0" w:rsidP="00E77BB0">
            <w:pPr>
              <w:tabs>
                <w:tab w:val="center" w:pos="4536"/>
                <w:tab w:val="right" w:pos="9072"/>
              </w:tabs>
            </w:pPr>
            <w:r w:rsidRPr="00E77BB0">
              <w:rPr>
                <w:noProof/>
                <w:sz w:val="20"/>
                <w:lang w:val="en-US" w:eastAsia="en-US"/>
              </w:rPr>
              <w:lastRenderedPageBreak/>
              <w:drawing>
                <wp:inline distT="0" distB="0" distL="0" distR="0" wp14:anchorId="7DD8D523" wp14:editId="027593BF">
                  <wp:extent cx="1818000" cy="785376"/>
                  <wp:effectExtent l="0" t="0" r="0" b="0"/>
                  <wp:docPr id="8" name="Picture 8"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18000" cy="785376"/>
                          </a:xfrm>
                          <a:prstGeom prst="rect">
                            <a:avLst/>
                          </a:prstGeom>
                          <a:noFill/>
                          <a:ln>
                            <a:noFill/>
                          </a:ln>
                        </pic:spPr>
                      </pic:pic>
                    </a:graphicData>
                  </a:graphic>
                </wp:inline>
              </w:drawing>
            </w:r>
          </w:p>
        </w:tc>
        <w:tc>
          <w:tcPr>
            <w:tcW w:w="5246" w:type="dxa"/>
            <w:shd w:val="clear" w:color="auto" w:fill="auto"/>
            <w:vAlign w:val="center"/>
          </w:tcPr>
          <w:p w:rsidR="00E77BB0" w:rsidRPr="00E77BB0" w:rsidRDefault="00E77BB0" w:rsidP="00E77BB0">
            <w:pPr>
              <w:tabs>
                <w:tab w:val="center" w:pos="4536"/>
                <w:tab w:val="right" w:pos="9072"/>
              </w:tabs>
              <w:jc w:val="right"/>
            </w:pPr>
            <w:r w:rsidRPr="00E77BB0">
              <w:rPr>
                <w:rFonts w:ascii="Times New Roman" w:hAnsi="Times New Roman"/>
                <w:b/>
                <w:bCs/>
                <w:sz w:val="28"/>
                <w:szCs w:val="28"/>
                <w:lang w:eastAsia="zh-CN"/>
              </w:rPr>
              <w:t>EUROPÄISCHE ABITURPRÜFUNG</w:t>
            </w:r>
          </w:p>
        </w:tc>
      </w:tr>
    </w:tbl>
    <w:p w:rsidR="00E77BB0" w:rsidRPr="00E77BB0" w:rsidRDefault="00E77BB0" w:rsidP="00E77BB0">
      <w:pPr>
        <w:suppressLineNumbers/>
        <w:rPr>
          <w:rFonts w:ascii="Times New Roman" w:hAnsi="Times New Roman"/>
        </w:rPr>
      </w:pPr>
      <w:r w:rsidRPr="00E77BB0">
        <w:rPr>
          <w:rFonts w:ascii="Times New Roman" w:hAnsi="Times New Roman"/>
          <w:noProof/>
          <w:lang w:val="en-US" w:eastAsia="en-US"/>
        </w:rPr>
        <mc:AlternateContent>
          <mc:Choice Requires="wps">
            <w:drawing>
              <wp:anchor distT="0" distB="0" distL="114300" distR="114300" simplePos="0" relativeHeight="251661312" behindDoc="0" locked="0" layoutInCell="1" allowOverlap="1" wp14:anchorId="73B1B105" wp14:editId="02E0F439">
                <wp:simplePos x="0" y="0"/>
                <wp:positionH relativeFrom="column">
                  <wp:posOffset>811530</wp:posOffset>
                </wp:positionH>
                <wp:positionV relativeFrom="paragraph">
                  <wp:posOffset>923925</wp:posOffset>
                </wp:positionV>
                <wp:extent cx="3886200" cy="914400"/>
                <wp:effectExtent l="0" t="0" r="19050" b="19050"/>
                <wp:wrapSquare wrapText="bothSides"/>
                <wp:docPr id="5" name="Textfeld 3"/>
                <wp:cNvGraphicFramePr/>
                <a:graphic xmlns:a="http://schemas.openxmlformats.org/drawingml/2006/main">
                  <a:graphicData uri="http://schemas.microsoft.com/office/word/2010/wordprocessingShape">
                    <wps:wsp>
                      <wps:cNvSpPr txBox="1"/>
                      <wps:spPr>
                        <a:xfrm>
                          <a:off x="0" y="0"/>
                          <a:ext cx="3886200" cy="914400"/>
                        </a:xfrm>
                        <a:prstGeom prst="rect">
                          <a:avLst/>
                        </a:prstGeom>
                        <a:solidFill>
                          <a:sysClr val="window" lastClr="FFFFFF">
                            <a:lumMod val="75000"/>
                          </a:sysClr>
                        </a:solidFill>
                        <a:ln w="25400" cap="flat" cmpd="sng" algn="ctr">
                          <a:solidFill>
                            <a:sysClr val="windowText" lastClr="000000"/>
                          </a:solidFill>
                          <a:prstDash val="solid"/>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105112" w:rsidRPr="00F52D4F" w:rsidRDefault="00105112" w:rsidP="00E77BB0">
                            <w:pPr>
                              <w:jc w:val="center"/>
                              <w:rPr>
                                <w:b/>
                                <w:sz w:val="44"/>
                                <w:szCs w:val="44"/>
                              </w:rPr>
                            </w:pPr>
                            <w:r>
                              <w:rPr>
                                <w:b/>
                                <w:sz w:val="44"/>
                                <w:szCs w:val="44"/>
                              </w:rPr>
                              <w:t>DEUTSCH – SPRACHE II</w:t>
                            </w:r>
                          </w:p>
                          <w:p w:rsidR="00105112" w:rsidRDefault="00105112" w:rsidP="00E77BB0">
                            <w:pPr>
                              <w:jc w:val="center"/>
                              <w:rPr>
                                <w:b/>
                                <w:sz w:val="44"/>
                                <w:szCs w:val="44"/>
                              </w:rPr>
                            </w:pPr>
                            <w:r>
                              <w:rPr>
                                <w:b/>
                                <w:sz w:val="44"/>
                                <w:szCs w:val="44"/>
                              </w:rPr>
                              <w:t xml:space="preserve">Vertiefung </w:t>
                            </w:r>
                          </w:p>
                          <w:p w:rsidR="00105112" w:rsidRDefault="00105112" w:rsidP="00E77BB0">
                            <w:pPr>
                              <w:jc w:val="center"/>
                              <w:rPr>
                                <w:b/>
                                <w:sz w:val="44"/>
                                <w:szCs w:val="44"/>
                              </w:rPr>
                            </w:pPr>
                          </w:p>
                          <w:p w:rsidR="00105112" w:rsidRPr="00F52D4F" w:rsidRDefault="00105112" w:rsidP="00E77BB0">
                            <w:pPr>
                              <w:jc w:val="center"/>
                              <w:rPr>
                                <w:b/>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1B105" id="Textfeld 3" o:spid="_x0000_s1027" type="#_x0000_t202" style="position:absolute;margin-left:63.9pt;margin-top:72.75pt;width:306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OqwAIAAIIFAAAOAAAAZHJzL2Uyb0RvYy54bWysVFFv2jAQfp+0/2D5nSZQaClqqFIQ06Su&#10;rdROfTaOA5Ec27MNCZv63/fZAUq7PU3jIZzvzue7776765u2lmQrrKu0ymj/LKVEKK6LSq0y+v15&#10;0RtT4jxTBZNaiYzuhKM308+frhszEQO91rIQliCIcpPGZHTtvZkkieNrUTN3po1QMJba1szjaFdJ&#10;YVmD6LVMBml6kTTaFsZqLpyDdt4Z6TTGL0vB/UNZOuGJzChy8/Fr43cZvsn0mk1Wlpl1xfdpsH/I&#10;omaVwqPHUHPmGdnY6o9QdcWtdrr0Z1zXiS7LiotYA6rppx+qeVozI2ItAMeZI0zu/4Xl99tHS6oi&#10;oyNKFKvRomfR+lLIgpwHdBrjJnB6MnDz7a1u0eWD3kEZim5LW4d/lENgB867I7YIRjiU5+PxBRpG&#10;CYftqj8cQkb45O22sc5/EbomQcioRe8ipGx753znenAJjzktq2JRSRkPOzeTlmwZ2gx2FLqhRDLn&#10;oczoIv5iLLmpv+mi87scpcccXLwf03kXVyrSZHQwCtkSzkDQUjIPsTaAzKkVJUyuwHzubXzg3e0u&#10;6mlWAduTzJDASQ6nBYVK58ytu8sx6h4uqULBInK7Awan1kOMesAdefdrNroc5Jejq95FPur3hv10&#10;3MvzdNCbL/I0T4eL2dXw9nUf83A/Cd3uuhok3y7byI1jx5e62IEIVneD5AxfVMj0DlA/MovJAUzY&#10;Bv4Bn1JqYKf3EiVrbX/+TR/8QWhYKWkwicD1x4ZZAZy+KlA9kgWjGw9DVIU37KlleWpRm3qmwYI+&#10;9o7hUQz+Xh7E0ur6BUsjD6/CxBTH2xlFXzpx5rv9gKXDRZ5HJwyrYf5OPRkeQgekQ4ee2xdmzZ6w&#10;Hije68PMsskH3na+4abS+cbrsoqkDjh3qIJ94YBBjzzcL6WwSU7P0ettdU5/AwAA//8DAFBLAwQU&#10;AAYACAAAACEAxVPZOd8AAAALAQAADwAAAGRycy9kb3ducmV2LnhtbEyPzU7DMBCE70i8g7VIXBB1&#10;SEnbhDgVvw/QAkK9ufGSBOx1iN0mvD3LCW47u6OZb8v15Kw44hA6TwquZgkIpNqbjhoFL89PlysQ&#10;IWoy2npCBd8YYF2dnpS6MH6kDR63sREcQqHQCtoY+0LKULfodJj5Holv735wOrIcGmkGPXK4szJN&#10;koV0uiNuaHWP9y3Wn9uD497dxdt8s9ihzV/lF8bHBzvefSh1fjbd3oCIOMU/M/ziMzpUzLT3BzJB&#10;WNbpktEjD9dZBoIdy3nOm72CdJVnIKtS/v+h+gEAAP//AwBQSwECLQAUAAYACAAAACEAtoM4kv4A&#10;AADhAQAAEwAAAAAAAAAAAAAAAAAAAAAAW0NvbnRlbnRfVHlwZXNdLnhtbFBLAQItABQABgAIAAAA&#10;IQA4/SH/1gAAAJQBAAALAAAAAAAAAAAAAAAAAC8BAABfcmVscy8ucmVsc1BLAQItABQABgAIAAAA&#10;IQB/w6OqwAIAAIIFAAAOAAAAAAAAAAAAAAAAAC4CAABkcnMvZTJvRG9jLnhtbFBLAQItABQABgAI&#10;AAAAIQDFU9k53wAAAAsBAAAPAAAAAAAAAAAAAAAAABoFAABkcnMvZG93bnJldi54bWxQSwUGAAAA&#10;AAQABADzAAAAJgYAAAAA&#10;" fillcolor="#bfbfbf" strokecolor="windowText" strokeweight="2pt">
                <v:textbox>
                  <w:txbxContent>
                    <w:p w:rsidR="00105112" w:rsidRPr="00F52D4F" w:rsidRDefault="00105112" w:rsidP="00E77BB0">
                      <w:pPr>
                        <w:jc w:val="center"/>
                        <w:rPr>
                          <w:b/>
                          <w:sz w:val="44"/>
                          <w:szCs w:val="44"/>
                        </w:rPr>
                      </w:pPr>
                      <w:r>
                        <w:rPr>
                          <w:b/>
                          <w:sz w:val="44"/>
                          <w:szCs w:val="44"/>
                        </w:rPr>
                        <w:t>DEUTSCH – SPRACHE II</w:t>
                      </w:r>
                    </w:p>
                    <w:p w:rsidR="00105112" w:rsidRDefault="00105112" w:rsidP="00E77BB0">
                      <w:pPr>
                        <w:jc w:val="center"/>
                        <w:rPr>
                          <w:b/>
                          <w:sz w:val="44"/>
                          <w:szCs w:val="44"/>
                        </w:rPr>
                      </w:pPr>
                      <w:r>
                        <w:rPr>
                          <w:b/>
                          <w:sz w:val="44"/>
                          <w:szCs w:val="44"/>
                        </w:rPr>
                        <w:t xml:space="preserve">Vertiefung </w:t>
                      </w:r>
                    </w:p>
                    <w:p w:rsidR="00105112" w:rsidRDefault="00105112" w:rsidP="00E77BB0">
                      <w:pPr>
                        <w:jc w:val="center"/>
                        <w:rPr>
                          <w:b/>
                          <w:sz w:val="44"/>
                          <w:szCs w:val="44"/>
                        </w:rPr>
                      </w:pPr>
                    </w:p>
                    <w:p w:rsidR="00105112" w:rsidRPr="00F52D4F" w:rsidRDefault="00105112" w:rsidP="00E77BB0">
                      <w:pPr>
                        <w:jc w:val="center"/>
                        <w:rPr>
                          <w:b/>
                          <w:sz w:val="44"/>
                          <w:szCs w:val="44"/>
                        </w:rPr>
                      </w:pPr>
                    </w:p>
                  </w:txbxContent>
                </v:textbox>
                <w10:wrap type="square"/>
              </v:shape>
            </w:pict>
          </mc:Fallback>
        </mc:AlternateContent>
      </w: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jc w:val="center"/>
        <w:rPr>
          <w:rFonts w:cs="Arial"/>
          <w:b/>
          <w:color w:val="FF0000"/>
          <w:sz w:val="32"/>
          <w:szCs w:val="32"/>
        </w:rPr>
      </w:pPr>
    </w:p>
    <w:p w:rsidR="00E77BB0" w:rsidRPr="00E77BB0" w:rsidRDefault="00E77BB0" w:rsidP="00E77BB0">
      <w:pPr>
        <w:suppressLineNumbers/>
        <w:spacing w:before="64"/>
        <w:ind w:left="2102" w:right="1908"/>
        <w:jc w:val="center"/>
        <w:rPr>
          <w:rFonts w:eastAsiaTheme="minorEastAsia" w:cs="Arial"/>
          <w:color w:val="FF0000"/>
          <w:spacing w:val="-2"/>
          <w:sz w:val="28"/>
        </w:rPr>
      </w:pPr>
    </w:p>
    <w:p w:rsidR="00E77BB0" w:rsidRPr="00E77BB0" w:rsidRDefault="00E77BB0" w:rsidP="00E77BB0">
      <w:pPr>
        <w:suppressLineNumbers/>
        <w:spacing w:before="64"/>
        <w:ind w:left="2102" w:right="1908"/>
        <w:jc w:val="center"/>
        <w:rPr>
          <w:rFonts w:eastAsiaTheme="minorEastAsia" w:cs="Arial"/>
          <w:color w:val="FF0000"/>
          <w:spacing w:val="-2"/>
          <w:sz w:val="22"/>
          <w:szCs w:val="22"/>
        </w:rPr>
      </w:pPr>
      <w:r w:rsidRPr="00E77BB0">
        <w:rPr>
          <w:rFonts w:eastAsiaTheme="minorEastAsia" w:cs="Arial"/>
          <w:color w:val="FF0000"/>
          <w:spacing w:val="-2"/>
          <w:sz w:val="22"/>
          <w:szCs w:val="22"/>
        </w:rPr>
        <w:t xml:space="preserve">BEISPIEL </w:t>
      </w:r>
    </w:p>
    <w:p w:rsidR="00E77BB0" w:rsidRPr="00E77BB0" w:rsidRDefault="00E77BB0" w:rsidP="00E77BB0">
      <w:pPr>
        <w:suppressLineNumbers/>
        <w:spacing w:before="64"/>
        <w:ind w:left="2102" w:right="1908"/>
        <w:jc w:val="center"/>
        <w:rPr>
          <w:rFonts w:eastAsiaTheme="minorEastAsia" w:cs="Arial"/>
          <w:color w:val="FF0000"/>
          <w:spacing w:val="-2"/>
          <w:sz w:val="22"/>
          <w:szCs w:val="22"/>
        </w:rPr>
      </w:pPr>
      <w:r w:rsidRPr="00E77BB0">
        <w:rPr>
          <w:rFonts w:eastAsiaTheme="minorEastAsia" w:cs="Arial"/>
          <w:color w:val="FF0000"/>
          <w:spacing w:val="-2"/>
          <w:sz w:val="22"/>
          <w:szCs w:val="22"/>
        </w:rPr>
        <w:t>für das neue Prüfungsformat</w:t>
      </w:r>
    </w:p>
    <w:p w:rsidR="00E77BB0" w:rsidRPr="00E77BB0" w:rsidRDefault="00E77BB0" w:rsidP="00E77BB0">
      <w:pPr>
        <w:suppressLineNumbers/>
        <w:spacing w:before="64"/>
        <w:ind w:left="2102" w:right="1908"/>
        <w:jc w:val="center"/>
        <w:rPr>
          <w:rFonts w:eastAsiaTheme="minorEastAsia" w:cs="Arial"/>
          <w:color w:val="FF0000"/>
          <w:spacing w:val="-2"/>
          <w:sz w:val="22"/>
          <w:szCs w:val="22"/>
        </w:rPr>
      </w:pPr>
      <w:r w:rsidRPr="00E77BB0">
        <w:rPr>
          <w:rFonts w:eastAsiaTheme="minorEastAsia" w:cs="Arial"/>
          <w:color w:val="FF0000"/>
          <w:spacing w:val="-2"/>
          <w:sz w:val="22"/>
          <w:szCs w:val="22"/>
        </w:rPr>
        <w:t>schriftliches Abitur</w:t>
      </w:r>
    </w:p>
    <w:p w:rsidR="00E77BB0" w:rsidRPr="00E77BB0" w:rsidRDefault="00E77BB0" w:rsidP="00E77BB0">
      <w:pPr>
        <w:suppressLineNumbers/>
        <w:spacing w:before="64"/>
        <w:ind w:right="566"/>
        <w:jc w:val="center"/>
        <w:rPr>
          <w:rFonts w:eastAsiaTheme="minorEastAsia" w:cs="Arial"/>
          <w:color w:val="FF0000"/>
          <w:spacing w:val="-1"/>
          <w:sz w:val="22"/>
          <w:szCs w:val="22"/>
        </w:rPr>
      </w:pPr>
      <w:r w:rsidRPr="00E77BB0">
        <w:rPr>
          <w:rFonts w:eastAsiaTheme="minorEastAsia" w:cs="Arial"/>
          <w:color w:val="FF0000"/>
          <w:spacing w:val="-2"/>
          <w:sz w:val="22"/>
          <w:szCs w:val="22"/>
        </w:rPr>
        <w:t>(</w:t>
      </w:r>
      <w:proofErr w:type="spellStart"/>
      <w:r w:rsidRPr="00E77BB0">
        <w:rPr>
          <w:rFonts w:eastAsiaTheme="minorEastAsia" w:cs="Arial"/>
          <w:color w:val="FF0000"/>
          <w:spacing w:val="-2"/>
          <w:sz w:val="22"/>
          <w:szCs w:val="22"/>
        </w:rPr>
        <w:t>Ref</w:t>
      </w:r>
      <w:proofErr w:type="spellEnd"/>
      <w:r w:rsidRPr="00E77BB0">
        <w:rPr>
          <w:rFonts w:eastAsiaTheme="minorEastAsia" w:cs="Arial"/>
          <w:color w:val="FF0000"/>
          <w:spacing w:val="-2"/>
          <w:sz w:val="22"/>
          <w:szCs w:val="22"/>
        </w:rPr>
        <w:t>.</w:t>
      </w:r>
      <w:r w:rsidRPr="00E77BB0">
        <w:t xml:space="preserve"> </w:t>
      </w:r>
      <w:r w:rsidRPr="00E77BB0">
        <w:rPr>
          <w:rFonts w:eastAsiaTheme="minorEastAsia" w:cs="Arial"/>
          <w:color w:val="FF0000"/>
          <w:spacing w:val="-2"/>
          <w:sz w:val="22"/>
          <w:szCs w:val="22"/>
        </w:rPr>
        <w:t>2016-12-D-22 „Lehrplan für alle L II Sprachen/Vertiefung (S6-S7)“)</w:t>
      </w:r>
    </w:p>
    <w:p w:rsidR="00E77BB0" w:rsidRPr="00E77BB0" w:rsidRDefault="00E77BB0" w:rsidP="00E77BB0">
      <w:pPr>
        <w:suppressLineNumbers/>
        <w:spacing w:before="64"/>
        <w:ind w:left="2102" w:right="1908"/>
        <w:jc w:val="center"/>
        <w:rPr>
          <w:rFonts w:cs="Arial"/>
          <w:color w:val="FF0000"/>
          <w:spacing w:val="-1"/>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tabs>
          <w:tab w:val="left" w:pos="5872"/>
        </w:tabs>
        <w:rPr>
          <w:rFonts w:cs="Arial"/>
          <w:sz w:val="22"/>
          <w:szCs w:val="22"/>
        </w:rPr>
      </w:pPr>
      <w:r w:rsidRPr="00E77BB0">
        <w:rPr>
          <w:rFonts w:cs="Arial"/>
          <w:b/>
          <w:spacing w:val="-2"/>
          <w:sz w:val="22"/>
          <w:szCs w:val="22"/>
        </w:rPr>
        <w:t>Prüfungsdauer:</w:t>
      </w:r>
      <w:r w:rsidRPr="00E77BB0">
        <w:rPr>
          <w:rFonts w:cs="Arial"/>
          <w:b/>
          <w:sz w:val="22"/>
          <w:szCs w:val="22"/>
        </w:rPr>
        <w:t xml:space="preserve">                             </w:t>
      </w:r>
      <w:r w:rsidRPr="00E77BB0">
        <w:rPr>
          <w:rFonts w:cs="Arial"/>
          <w:sz w:val="22"/>
          <w:szCs w:val="22"/>
        </w:rPr>
        <w:t xml:space="preserve">4 </w:t>
      </w:r>
      <w:r w:rsidRPr="00E77BB0">
        <w:rPr>
          <w:rFonts w:cs="Arial"/>
          <w:spacing w:val="-1"/>
          <w:sz w:val="22"/>
          <w:szCs w:val="22"/>
        </w:rPr>
        <w:t>Stunden</w:t>
      </w:r>
      <w:r w:rsidRPr="00E77BB0">
        <w:rPr>
          <w:rFonts w:cs="Arial"/>
          <w:sz w:val="22"/>
          <w:szCs w:val="22"/>
        </w:rPr>
        <w:t xml:space="preserve"> </w:t>
      </w:r>
      <w:r w:rsidRPr="00E77BB0">
        <w:rPr>
          <w:rFonts w:cs="Arial"/>
          <w:spacing w:val="-1"/>
          <w:sz w:val="22"/>
          <w:szCs w:val="22"/>
        </w:rPr>
        <w:t>(240</w:t>
      </w:r>
      <w:r w:rsidRPr="00E77BB0">
        <w:rPr>
          <w:rFonts w:cs="Arial"/>
          <w:sz w:val="22"/>
          <w:szCs w:val="22"/>
        </w:rPr>
        <w:t xml:space="preserve"> </w:t>
      </w:r>
      <w:r w:rsidRPr="00E77BB0">
        <w:rPr>
          <w:rFonts w:cs="Arial"/>
          <w:spacing w:val="-1"/>
          <w:sz w:val="22"/>
          <w:szCs w:val="22"/>
        </w:rPr>
        <w:t>Minuten)</w:t>
      </w:r>
    </w:p>
    <w:p w:rsidR="00E77BB0" w:rsidRPr="00E77BB0" w:rsidRDefault="00E77BB0" w:rsidP="00E77BB0">
      <w:pPr>
        <w:suppressLineNumbers/>
        <w:spacing w:before="1" w:line="230" w:lineRule="exact"/>
        <w:rPr>
          <w:rFonts w:cs="Arial"/>
          <w:sz w:val="22"/>
          <w:szCs w:val="22"/>
        </w:rPr>
      </w:pPr>
    </w:p>
    <w:p w:rsidR="00E77BB0" w:rsidRPr="00E77BB0" w:rsidRDefault="00E77BB0" w:rsidP="00E77BB0">
      <w:pPr>
        <w:suppressLineNumbers/>
        <w:spacing w:line="280" w:lineRule="exact"/>
        <w:rPr>
          <w:rFonts w:cs="Arial"/>
          <w:sz w:val="22"/>
          <w:szCs w:val="22"/>
        </w:rPr>
      </w:pPr>
    </w:p>
    <w:p w:rsidR="00E77BB0" w:rsidRPr="00E77BB0" w:rsidRDefault="00E77BB0" w:rsidP="001B6518">
      <w:pPr>
        <w:widowControl w:val="0"/>
        <w:autoSpaceDE w:val="0"/>
        <w:autoSpaceDN w:val="0"/>
        <w:adjustRightInd w:val="0"/>
        <w:jc w:val="both"/>
        <w:rPr>
          <w:rFonts w:cs="Arial"/>
          <w:sz w:val="22"/>
          <w:szCs w:val="22"/>
          <w:lang w:eastAsia="en-US"/>
        </w:rPr>
      </w:pPr>
      <w:proofErr w:type="spellStart"/>
      <w:r w:rsidRPr="00E77BB0">
        <w:rPr>
          <w:rFonts w:cs="Arial"/>
          <w:b/>
          <w:bCs/>
          <w:spacing w:val="-1"/>
          <w:sz w:val="22"/>
          <w:szCs w:val="22"/>
          <w:lang w:eastAsia="en-US"/>
        </w:rPr>
        <w:t>Zuläaasige</w:t>
      </w:r>
      <w:proofErr w:type="spellEnd"/>
      <w:r w:rsidRPr="00E77BB0">
        <w:rPr>
          <w:rFonts w:cs="Arial"/>
          <w:b/>
          <w:bCs/>
          <w:spacing w:val="-1"/>
          <w:sz w:val="22"/>
          <w:szCs w:val="22"/>
          <w:lang w:eastAsia="en-US"/>
        </w:rPr>
        <w:t xml:space="preserve"> Hilfsmittel:                  </w:t>
      </w:r>
      <w:r w:rsidRPr="00E77BB0">
        <w:rPr>
          <w:rFonts w:cs="Arial"/>
          <w:bCs/>
          <w:sz w:val="22"/>
          <w:szCs w:val="22"/>
          <w:lang w:eastAsia="en-US"/>
        </w:rPr>
        <w:t>keine</w:t>
      </w:r>
    </w:p>
    <w:p w:rsidR="00E77BB0" w:rsidRPr="00E77BB0" w:rsidRDefault="00E77BB0" w:rsidP="00E77BB0">
      <w:pPr>
        <w:suppressLineNumbers/>
        <w:spacing w:before="1" w:line="230" w:lineRule="exact"/>
        <w:rPr>
          <w:rFonts w:cs="Arial"/>
          <w:sz w:val="22"/>
          <w:szCs w:val="22"/>
        </w:rPr>
      </w:pPr>
    </w:p>
    <w:p w:rsidR="00E77BB0" w:rsidRPr="00E77BB0" w:rsidRDefault="00E77BB0" w:rsidP="00E77BB0">
      <w:pPr>
        <w:suppressLineNumbers/>
        <w:spacing w:line="280" w:lineRule="exact"/>
        <w:rPr>
          <w:rFonts w:cs="Arial"/>
          <w:sz w:val="22"/>
          <w:szCs w:val="22"/>
        </w:rPr>
      </w:pPr>
    </w:p>
    <w:p w:rsidR="00E77BB0" w:rsidRPr="00E77BB0" w:rsidRDefault="00E77BB0" w:rsidP="00E77BB0">
      <w:pPr>
        <w:suppressLineNumbers/>
        <w:rPr>
          <w:rFonts w:cs="Arial"/>
          <w:spacing w:val="-3"/>
          <w:sz w:val="22"/>
          <w:szCs w:val="22"/>
        </w:rPr>
      </w:pPr>
      <w:r w:rsidRPr="00E77BB0">
        <w:rPr>
          <w:rFonts w:cs="Arial"/>
          <w:b/>
          <w:spacing w:val="-1"/>
          <w:sz w:val="22"/>
          <w:szCs w:val="22"/>
        </w:rPr>
        <w:t>Anweisungen:</w:t>
      </w:r>
      <w:r w:rsidRPr="00E77BB0">
        <w:rPr>
          <w:rFonts w:cs="Arial"/>
          <w:b/>
          <w:spacing w:val="-1"/>
          <w:sz w:val="22"/>
          <w:szCs w:val="22"/>
        </w:rPr>
        <w:tab/>
        <w:t xml:space="preserve">                    </w:t>
      </w:r>
      <w:r w:rsidRPr="00E77BB0">
        <w:rPr>
          <w:rFonts w:cs="Arial"/>
          <w:sz w:val="22"/>
          <w:szCs w:val="22"/>
        </w:rPr>
        <w:t xml:space="preserve">Bearbeiten </w:t>
      </w:r>
      <w:r w:rsidRPr="00E77BB0">
        <w:rPr>
          <w:rFonts w:cs="Arial"/>
          <w:spacing w:val="-1"/>
          <w:sz w:val="22"/>
          <w:szCs w:val="22"/>
        </w:rPr>
        <w:t>Sie</w:t>
      </w:r>
      <w:r w:rsidRPr="00E77BB0">
        <w:rPr>
          <w:rFonts w:cs="Arial"/>
          <w:spacing w:val="-3"/>
          <w:sz w:val="22"/>
          <w:szCs w:val="22"/>
        </w:rPr>
        <w:t xml:space="preserve"> alle </w:t>
      </w:r>
      <w:r w:rsidRPr="00E77BB0">
        <w:rPr>
          <w:rFonts w:cs="Arial"/>
          <w:b/>
          <w:spacing w:val="-3"/>
          <w:sz w:val="22"/>
          <w:szCs w:val="22"/>
        </w:rPr>
        <w:t xml:space="preserve">drei </w:t>
      </w:r>
      <w:r w:rsidRPr="00E77BB0">
        <w:rPr>
          <w:rFonts w:cs="Arial"/>
          <w:spacing w:val="-3"/>
          <w:sz w:val="22"/>
          <w:szCs w:val="22"/>
        </w:rPr>
        <w:t>Teile</w:t>
      </w: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Teil 1:           Leseverständnis: Bearbeiten Sie die Aufgaben</w:t>
      </w: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Teil 2 A:       Textproduktion – Textanalyse: Bearbeiten Sie die Aufgabe</w:t>
      </w: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Teil 2 B:       Textproduktion – literarische Erörterung: Bearbeiten Sie die</w:t>
      </w: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 xml:space="preserve">                     Aufgabe</w:t>
      </w:r>
    </w:p>
    <w:p w:rsidR="00E77BB0" w:rsidRPr="00E77BB0" w:rsidRDefault="00E77BB0" w:rsidP="00E77BB0">
      <w:pPr>
        <w:suppressLineNumbers/>
        <w:tabs>
          <w:tab w:val="left" w:pos="3840"/>
        </w:tabs>
        <w:rPr>
          <w:rFonts w:cs="Arial"/>
          <w:spacing w:val="-1"/>
          <w:sz w:val="22"/>
          <w:szCs w:val="22"/>
        </w:rPr>
      </w:pPr>
    </w:p>
    <w:p w:rsidR="00E77BB0" w:rsidRPr="00E77BB0" w:rsidRDefault="00E77BB0" w:rsidP="001B6518">
      <w:pPr>
        <w:widowControl w:val="0"/>
        <w:autoSpaceDE w:val="0"/>
        <w:autoSpaceDN w:val="0"/>
        <w:adjustRightInd w:val="0"/>
        <w:jc w:val="both"/>
        <w:rPr>
          <w:rFonts w:cs="Arial"/>
          <w:b/>
          <w:bCs/>
          <w:smallCaps/>
          <w:snapToGrid w:val="0"/>
          <w:sz w:val="22"/>
          <w:szCs w:val="22"/>
        </w:rPr>
      </w:pPr>
    </w:p>
    <w:p w:rsidR="00AA2A50" w:rsidRDefault="00AA2A50" w:rsidP="001B6518">
      <w:pPr>
        <w:widowControl w:val="0"/>
        <w:autoSpaceDE w:val="0"/>
        <w:autoSpaceDN w:val="0"/>
        <w:adjustRightInd w:val="0"/>
        <w:jc w:val="center"/>
        <w:rPr>
          <w:rFonts w:cs="Arial"/>
          <w:b/>
          <w:bCs/>
          <w:smallCaps/>
          <w:snapToGrid w:val="0"/>
        </w:rPr>
        <w:sectPr w:rsidR="00AA2A50" w:rsidSect="00E22B6B">
          <w:pgSz w:w="11906" w:h="16838"/>
          <w:pgMar w:top="1418" w:right="1418" w:bottom="1134" w:left="1418" w:header="709" w:footer="709" w:gutter="0"/>
          <w:lnNumType w:countBy="5" w:restart="continuous"/>
          <w:cols w:space="708"/>
          <w:docGrid w:linePitch="360"/>
        </w:sectPr>
      </w:pPr>
    </w:p>
    <w:p w:rsidR="00E77BB0" w:rsidRPr="00E77BB0" w:rsidRDefault="00E77BB0" w:rsidP="001B6518">
      <w:pPr>
        <w:widowControl w:val="0"/>
        <w:autoSpaceDE w:val="0"/>
        <w:autoSpaceDN w:val="0"/>
        <w:adjustRightInd w:val="0"/>
        <w:jc w:val="center"/>
        <w:rPr>
          <w:rFonts w:cs="Arial"/>
          <w:b/>
          <w:bCs/>
          <w:smallCaps/>
          <w:snapToGrid w:val="0"/>
        </w:rPr>
      </w:pPr>
      <w:r w:rsidRPr="00E77BB0">
        <w:rPr>
          <w:rFonts w:cs="Arial"/>
          <w:b/>
          <w:bCs/>
          <w:smallCaps/>
          <w:snapToGrid w:val="0"/>
        </w:rPr>
        <w:lastRenderedPageBreak/>
        <w:t>TEIL 1</w:t>
      </w:r>
    </w:p>
    <w:p w:rsidR="00E77BB0" w:rsidRPr="00E77BB0" w:rsidRDefault="00E77BB0" w:rsidP="001B6518">
      <w:pPr>
        <w:widowControl w:val="0"/>
        <w:autoSpaceDE w:val="0"/>
        <w:autoSpaceDN w:val="0"/>
        <w:adjustRightInd w:val="0"/>
        <w:jc w:val="center"/>
        <w:rPr>
          <w:rFonts w:cs="Arial"/>
          <w:b/>
          <w:bCs/>
          <w:smallCaps/>
          <w:snapToGrid w:val="0"/>
        </w:rPr>
      </w:pPr>
      <w:r w:rsidRPr="00E77BB0">
        <w:rPr>
          <w:rFonts w:cs="Arial"/>
          <w:b/>
          <w:bCs/>
          <w:smallCaps/>
          <w:snapToGrid w:val="0"/>
        </w:rPr>
        <w:t>LESEVERSTÄNDNIS</w:t>
      </w:r>
    </w:p>
    <w:p w:rsidR="00E77BB0" w:rsidRPr="00E77BB0" w:rsidRDefault="00E77BB0" w:rsidP="001B6518">
      <w:pPr>
        <w:widowControl w:val="0"/>
        <w:autoSpaceDE w:val="0"/>
        <w:autoSpaceDN w:val="0"/>
        <w:adjustRightInd w:val="0"/>
        <w:jc w:val="center"/>
        <w:rPr>
          <w:rFonts w:cs="Arial"/>
          <w:b/>
          <w:bCs/>
          <w:smallCaps/>
          <w:snapToGrid w:val="0"/>
        </w:rPr>
      </w:pPr>
      <w:r w:rsidRPr="00E77BB0">
        <w:rPr>
          <w:rFonts w:cs="Arial"/>
          <w:b/>
          <w:bCs/>
          <w:smallCaps/>
          <w:snapToGrid w:val="0"/>
        </w:rPr>
        <w:t xml:space="preserve">20 PUNKTE </w:t>
      </w:r>
    </w:p>
    <w:p w:rsidR="00E77BB0" w:rsidRPr="00E77BB0" w:rsidRDefault="00E77BB0" w:rsidP="001B6518">
      <w:pPr>
        <w:widowControl w:val="0"/>
        <w:autoSpaceDE w:val="0"/>
        <w:autoSpaceDN w:val="0"/>
        <w:adjustRightInd w:val="0"/>
        <w:jc w:val="center"/>
        <w:rPr>
          <w:rFonts w:cs="Arial"/>
          <w:b/>
          <w:bCs/>
          <w:smallCaps/>
          <w:snapToGrid w:val="0"/>
        </w:rPr>
      </w:pPr>
    </w:p>
    <w:p w:rsidR="00E77BB0" w:rsidRPr="00E77BB0" w:rsidRDefault="00E77BB0" w:rsidP="00D40537">
      <w:pPr>
        <w:widowControl w:val="0"/>
        <w:autoSpaceDE w:val="0"/>
        <w:autoSpaceDN w:val="0"/>
        <w:adjustRightInd w:val="0"/>
        <w:rPr>
          <w:rFonts w:cs="Arial"/>
          <w:b/>
          <w:bCs/>
          <w:sz w:val="22"/>
          <w:szCs w:val="22"/>
        </w:rPr>
      </w:pPr>
      <w:r w:rsidRPr="00E77BB0">
        <w:rPr>
          <w:rFonts w:cs="Arial"/>
          <w:b/>
          <w:iCs/>
          <w:sz w:val="22"/>
          <w:szCs w:val="22"/>
        </w:rPr>
        <w:t xml:space="preserve">Silvia </w:t>
      </w:r>
      <w:proofErr w:type="spellStart"/>
      <w:r w:rsidRPr="00E77BB0">
        <w:rPr>
          <w:rFonts w:cs="Arial"/>
          <w:b/>
          <w:iCs/>
          <w:sz w:val="22"/>
          <w:szCs w:val="22"/>
        </w:rPr>
        <w:t>Dahlkamp</w:t>
      </w:r>
      <w:proofErr w:type="spellEnd"/>
      <w:r w:rsidRPr="00E77BB0">
        <w:rPr>
          <w:rFonts w:cs="Arial"/>
          <w:b/>
          <w:iCs/>
          <w:sz w:val="22"/>
          <w:szCs w:val="22"/>
        </w:rPr>
        <w:t>,</w:t>
      </w:r>
      <w:r w:rsidRPr="00E77BB0">
        <w:rPr>
          <w:rFonts w:cs="Arial"/>
          <w:b/>
          <w:bCs/>
          <w:sz w:val="22"/>
          <w:szCs w:val="22"/>
        </w:rPr>
        <w:t xml:space="preserve"> “Eine ungewöhnliche </w:t>
      </w:r>
      <w:proofErr w:type="gramStart"/>
      <w:r w:rsidRPr="00E77BB0">
        <w:rPr>
          <w:rFonts w:cs="Arial"/>
          <w:b/>
          <w:bCs/>
          <w:sz w:val="22"/>
          <w:szCs w:val="22"/>
        </w:rPr>
        <w:t>Entscheidung :</w:t>
      </w:r>
      <w:proofErr w:type="gramEnd"/>
      <w:r w:rsidRPr="00E77BB0">
        <w:rPr>
          <w:rFonts w:cs="Arial"/>
          <w:b/>
          <w:bCs/>
          <w:sz w:val="22"/>
          <w:szCs w:val="22"/>
        </w:rPr>
        <w:t xml:space="preserve"> Ich bin Hausfrau - na und?”</w:t>
      </w:r>
    </w:p>
    <w:p w:rsidR="00E77BB0" w:rsidRPr="00E77BB0" w:rsidRDefault="00E77BB0" w:rsidP="00D40537">
      <w:pPr>
        <w:widowControl w:val="0"/>
        <w:autoSpaceDE w:val="0"/>
        <w:autoSpaceDN w:val="0"/>
        <w:adjustRightInd w:val="0"/>
        <w:rPr>
          <w:rFonts w:cs="Arial"/>
          <w:i/>
          <w:iCs/>
          <w:sz w:val="22"/>
          <w:szCs w:val="22"/>
        </w:rPr>
      </w:pPr>
    </w:p>
    <w:p w:rsidR="00E77BB0" w:rsidRDefault="00E77BB0" w:rsidP="00D40537">
      <w:pPr>
        <w:widowControl w:val="0"/>
        <w:autoSpaceDE w:val="0"/>
        <w:autoSpaceDN w:val="0"/>
        <w:adjustRightInd w:val="0"/>
        <w:rPr>
          <w:rFonts w:cs="Arial"/>
          <w:bCs/>
          <w:i/>
          <w:sz w:val="22"/>
          <w:szCs w:val="22"/>
        </w:rPr>
      </w:pPr>
      <w:r w:rsidRPr="00E77BB0">
        <w:rPr>
          <w:rFonts w:cs="Arial"/>
          <w:bCs/>
          <w:i/>
          <w:sz w:val="22"/>
          <w:szCs w:val="22"/>
        </w:rPr>
        <w:t xml:space="preserve">Helena von Hutten lebt ein Leben, das aus der Zeit gefallen zu sein scheint: Die 30-Jährige ist Hausfrau. Dafür wird sie oft angefeindet. Vor allem von anderen Müttern - die sie für eine Verräterin halten. </w:t>
      </w:r>
    </w:p>
    <w:p w:rsidR="00AA2A50" w:rsidRPr="00E77BB0" w:rsidRDefault="00AA2A50" w:rsidP="00D40537">
      <w:pPr>
        <w:widowControl w:val="0"/>
        <w:autoSpaceDE w:val="0"/>
        <w:autoSpaceDN w:val="0"/>
        <w:adjustRightInd w:val="0"/>
        <w:rPr>
          <w:rFonts w:cs="Arial"/>
          <w:bCs/>
          <w:i/>
          <w:sz w:val="22"/>
          <w:szCs w:val="22"/>
        </w:rPr>
      </w:pPr>
    </w:p>
    <w:p w:rsidR="00AA2A50" w:rsidRDefault="00AA2A50" w:rsidP="00D40537">
      <w:pPr>
        <w:widowControl w:val="0"/>
        <w:autoSpaceDE w:val="0"/>
        <w:autoSpaceDN w:val="0"/>
        <w:adjustRightInd w:val="0"/>
        <w:rPr>
          <w:rFonts w:cs="Arial"/>
          <w:sz w:val="22"/>
          <w:szCs w:val="22"/>
        </w:rPr>
        <w:sectPr w:rsidR="00AA2A50" w:rsidSect="00E77BB0">
          <w:pgSz w:w="11906" w:h="16838"/>
          <w:pgMar w:top="1418" w:right="1418" w:bottom="1134" w:left="1418" w:header="709" w:footer="709" w:gutter="0"/>
          <w:cols w:space="708"/>
          <w:docGrid w:linePitch="360"/>
        </w:sectPr>
      </w:pPr>
    </w:p>
    <w:p w:rsidR="00E77BB0" w:rsidRPr="00E77BB0" w:rsidRDefault="00E77BB0" w:rsidP="00D40537">
      <w:pPr>
        <w:widowControl w:val="0"/>
        <w:autoSpaceDE w:val="0"/>
        <w:autoSpaceDN w:val="0"/>
        <w:adjustRightInd w:val="0"/>
        <w:rPr>
          <w:rFonts w:cs="Arial"/>
          <w:sz w:val="22"/>
          <w:szCs w:val="22"/>
        </w:rPr>
      </w:pPr>
      <w:r w:rsidRPr="00E77BB0">
        <w:rPr>
          <w:rFonts w:cs="Arial"/>
          <w:sz w:val="22"/>
          <w:szCs w:val="22"/>
        </w:rPr>
        <w:t>Im Mai des vergangenen Jahres hatte Helena von Hutten, 30, endgültig genug. Genug von all den Vorwürfen. Abends stellte sie einen offenen Brief ins Internet. Ihre Nachricht an alle: Ihr könnt mich mal.</w:t>
      </w:r>
    </w:p>
    <w:p w:rsidR="00E77BB0" w:rsidRPr="00E77BB0" w:rsidRDefault="00E77BB0" w:rsidP="00D40537">
      <w:pPr>
        <w:widowControl w:val="0"/>
        <w:autoSpaceDE w:val="0"/>
        <w:autoSpaceDN w:val="0"/>
        <w:adjustRightInd w:val="0"/>
        <w:rPr>
          <w:rFonts w:cs="Arial"/>
          <w:sz w:val="22"/>
          <w:szCs w:val="22"/>
        </w:rPr>
      </w:pPr>
    </w:p>
    <w:p w:rsidR="00E77BB0" w:rsidRPr="00E77BB0" w:rsidRDefault="00E77BB0" w:rsidP="00D40537">
      <w:pPr>
        <w:widowControl w:val="0"/>
        <w:autoSpaceDE w:val="0"/>
        <w:autoSpaceDN w:val="0"/>
        <w:adjustRightInd w:val="0"/>
        <w:jc w:val="both"/>
        <w:rPr>
          <w:rFonts w:cs="Arial"/>
          <w:sz w:val="22"/>
          <w:szCs w:val="22"/>
        </w:rPr>
      </w:pPr>
      <w:r w:rsidRPr="00E77BB0">
        <w:rPr>
          <w:rFonts w:cs="Arial"/>
          <w:i/>
          <w:iCs/>
          <w:sz w:val="22"/>
          <w:szCs w:val="22"/>
        </w:rPr>
        <w:t xml:space="preserve">"...seitdem ich Mutter bin, höre ich mir von euch an, wie </w:t>
      </w:r>
      <w:proofErr w:type="spellStart"/>
      <w:r w:rsidRPr="00E77BB0">
        <w:rPr>
          <w:rFonts w:cs="Arial"/>
          <w:i/>
          <w:iCs/>
          <w:sz w:val="22"/>
          <w:szCs w:val="22"/>
        </w:rPr>
        <w:t>unemanzipiert</w:t>
      </w:r>
      <w:proofErr w:type="spellEnd"/>
      <w:r w:rsidRPr="00E77BB0">
        <w:rPr>
          <w:rFonts w:cs="Arial"/>
          <w:i/>
          <w:iCs/>
          <w:sz w:val="22"/>
          <w:szCs w:val="22"/>
        </w:rPr>
        <w:t xml:space="preserve"> ich sei, bequem, altmodisch und sogar fahrlässig in Bezug auf die Bildung und das Erlernen sozialer Kompetenzen meiner Kinder, weil ich sie erst mit dreieinhalb Jahren in den Kindergarten gesteckt habe.</w:t>
      </w:r>
      <w:r w:rsidRPr="00E77BB0">
        <w:rPr>
          <w:rFonts w:cs="Arial"/>
          <w:sz w:val="22"/>
          <w:szCs w:val="22"/>
        </w:rPr>
        <w:t>..</w:t>
      </w:r>
      <w:r w:rsidRPr="00E77BB0">
        <w:rPr>
          <w:rFonts w:cs="Arial"/>
          <w:i/>
          <w:iCs/>
          <w:sz w:val="22"/>
          <w:szCs w:val="22"/>
        </w:rPr>
        <w:t xml:space="preserve"> Die Anfeindungen haben mich im Laufe der Jahre wütend gemacht. Anfeindungen vor allem von berufstätigen Müttern, die ihre Kinder mit einem Jahr oder jünger in Kitas unterbringen, oder von Frauen, die noch nicht einmal Kinder haben..."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So geht es 200 Zeilen lang. Eine Abrechnung mit allen Frauen, die Hausfrauen wie sie für Dummchen oder Verräterinnen halten. Auslöser war eine Episode am selben Nachmittag auf dem Spielplatz gewesen. Sie war dort mit ihren drei Kindern (Esther, fast 2, Johanna, 5, Clementine, 7) mal wieder allein gewesen. Gegen 17 Uhr kamen endlich einige Spielgefährten - direkt aus der Kita. Erschöpfte Mütter, erschöpfte Kinder. Alltag in Berlin-Pankow.</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Plötzlich gab es Geschrei. Ein Junge hatte Esther ein Förmchen weggenommen, und sie hatte es zurückerobert. Der Junge schrie: "Meins!" Tränen flossen. Bis seine Mutter versprach: "Mama kauft dir eins."</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Es war nur der Auftakt zum nächsten Konflikt. Die Mutter des Jungen stichelte: "In der Kita hätte deine Tochter Sozialverhalten gelernt." Hutten schwieg und sah nur den Kindern zu, die bereits wieder einträchtig eine Sandburg bauten.</w:t>
      </w:r>
    </w:p>
    <w:p w:rsidR="00E77BB0" w:rsidRPr="00E77BB0" w:rsidRDefault="00E77BB0" w:rsidP="00D40537">
      <w:pPr>
        <w:widowControl w:val="0"/>
        <w:autoSpaceDE w:val="0"/>
        <w:autoSpaceDN w:val="0"/>
        <w:adjustRightInd w:val="0"/>
        <w:jc w:val="both"/>
        <w:rPr>
          <w:rFonts w:cs="Arial"/>
          <w:b/>
          <w:bCs/>
          <w:sz w:val="22"/>
          <w:szCs w:val="22"/>
        </w:rPr>
      </w:pP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Fulltime-Managerin gegen Fulltime-Mama. Moderne gegen Tradition. Eine Episode, die für das Dilemma der Frauen in Deutschland steht: Die eine geht arbeiten und verzichtet auf Zeit mit dem Kind. Die andere bleibt zu Hause und verzichtet auf ihre Rente. Diese Diskussion kann keiner gewinnen. Trotzdem gab die Angreiferin keine Ruhe: "Ich lass mich wenigstens nicht von meinem Mann aushalten." Das saß. Auch wenn Helena von Hutten ihre Situation ganz anders sieht.</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Doch seit diesem Tag lässt sie eine Frage nicht mehr los: Was läuft falsch in dieser Gesellschaft? Warum darf eine Mutter nicht einfach nur Mutter sein?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"Glucke", "Klette", hört sie oft, manchmal auch: "Ach, du arbeitest gar nicht?" Sie kontert: "Ich arbeite viel, um meinen Kindern eine glückliche Kindheit zu geben" - und erntet mitleidiges Lächeln.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Kinder statt </w:t>
      </w:r>
      <w:hyperlink r:id="rId18" w:history="1">
        <w:r w:rsidRPr="00E77BB0">
          <w:rPr>
            <w:rFonts w:cs="Arial"/>
            <w:color w:val="000000" w:themeColor="text1"/>
            <w:sz w:val="22"/>
            <w:szCs w:val="22"/>
          </w:rPr>
          <w:t>Karriere</w:t>
        </w:r>
      </w:hyperlink>
      <w:r w:rsidRPr="00E77BB0">
        <w:rPr>
          <w:rFonts w:cs="Arial"/>
          <w:color w:val="000000" w:themeColor="text1"/>
          <w:sz w:val="22"/>
          <w:szCs w:val="22"/>
        </w:rPr>
        <w:t xml:space="preserve">. </w:t>
      </w:r>
      <w:r w:rsidRPr="00E77BB0">
        <w:rPr>
          <w:rFonts w:cs="Arial"/>
          <w:sz w:val="22"/>
          <w:szCs w:val="22"/>
        </w:rPr>
        <w:t>Als Huttens Mutter jung war, war das noch eine weit verbreitete Entscheidung. Heute ist der Job der Hausfrau wertlos geworden. "Weil er kein Geld bringt", sagt die dreifache Mutter.</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Gerade läuft die dritte Fuhre Wäsche. Sie muss noch kochen. Um 12 Uhr ist der Kindergarten zu Ende. Anschließend kommt die siebenjährige Clementine aus der Schule. Mit ihr muss sie noch Rechnen üben, danach zum Kinderarzt. Um 16 Uhr beginnt die Musikschule.</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Rein ins Auto, schnell noch zum Supermarkt, alles ein- und wieder auspacken. Um 18 Uhr fängt Esther an zu quengeln. Brei kochen, ein Lied singen, ab ins Bett. Danach das Abendritual mit den beiden Größeren. So geht das jeden Tag. Und jeder Tag fängt um 6.15 Uhr an.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Dieses Leben hat sich so ergeben. Philipp von Hutten, 39, ihr Mann, arbeitet als Auktionator, ist viel unterwegs. Deshalb haben sie sich für Arbeitsaufteilung entschieden - er verdient das </w:t>
      </w:r>
      <w:r w:rsidRPr="00E77BB0">
        <w:rPr>
          <w:rFonts w:cs="Arial"/>
          <w:sz w:val="22"/>
          <w:szCs w:val="22"/>
        </w:rPr>
        <w:lastRenderedPageBreak/>
        <w:t>Geld. Durchschnitt, kein Vermögen. Sie schmeißt den Haushalt. Eins ist jedoch anders als zu alten Zeiten: Sie sehen sich als Team. Alles gehört beiden - zu gleichen Teilen.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Hutten war 23 Jahre alt und studierte Psychologie, als sie schwanger wurde. Das Kind war nicht geplant. Sie wollte trotzdem ihren Abschluss machen und später arbeiten - so wie 96 Prozent der modernen Frauen. Doch nach der Entbindung kam alles anders. Helena von Hutten hatte das Baby im Arm und dachte: was für eine Verantwortung. Sie unterbrach das Studium erst einmal.</w:t>
      </w:r>
    </w:p>
    <w:p w:rsidR="00E77BB0" w:rsidRPr="00E77BB0" w:rsidRDefault="00E77BB0" w:rsidP="00D40537">
      <w:pPr>
        <w:widowControl w:val="0"/>
        <w:autoSpaceDE w:val="0"/>
        <w:autoSpaceDN w:val="0"/>
        <w:adjustRightInd w:val="0"/>
        <w:jc w:val="both"/>
        <w:rPr>
          <w:rFonts w:cs="Arial"/>
          <w:b/>
          <w:bCs/>
          <w:sz w:val="22"/>
          <w:szCs w:val="22"/>
        </w:rPr>
      </w:pP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Emanzipierte Frauen halten solch einen Lebensentwurf für einen Lebenswegwurf. Ein Rückschritt in die Fünfzigerjahre, als frau noch Kittelschürze trug. Deren Enkeltöchter können heute Karriere machen. Und viele haben auch Top-Berufe - bis ein Baby kommt. Dann versinken die Träume im Stress: Väter und Mütter hasten von der Wickelkommode in die Kita, ins Büro, holen das Kind wieder ab, beantworten auf dem Spielplatz Mails.</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Überstunden, Dienstreisen - ein logistischer Akt. Und wenn nur ein Rädchen im Getriebe klemmt - das Kind krank wird oder der Babysitter - dann geht alles schief. Die Folge: 17 Prozent der Frauen schmeißen schon direkt nach der Geburt hin oder arbeiten nur noch wenige Stunden. 55 Prozent gehen auf Teilzeit, oft für viele Jahre. Derweil arbeiten die meisten Männer Vollzeit weiter.</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Zukunftsprognose vieler Frauen: </w:t>
      </w:r>
      <w:hyperlink r:id="rId19" w:history="1">
        <w:r w:rsidRPr="00E77BB0">
          <w:rPr>
            <w:rFonts w:cs="Arial"/>
            <w:color w:val="000000" w:themeColor="text1"/>
            <w:sz w:val="22"/>
            <w:szCs w:val="22"/>
          </w:rPr>
          <w:t>Altersarmut</w:t>
        </w:r>
      </w:hyperlink>
      <w:r w:rsidRPr="00E77BB0">
        <w:rPr>
          <w:rFonts w:cs="Arial"/>
          <w:sz w:val="22"/>
          <w:szCs w:val="22"/>
        </w:rPr>
        <w:t>. Konsequenz: In 20 Jahren werden vermutlich 40 Prozent aller westdeutschen Frauen nur 600 Euro Rente zum Leben haben.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Abgebrochenes Studium, kein Beruf. Helena von Hutten weiß, dass auch ihr weiteres Leben Risiken birgt - insbesondere eine mögliche Scheidung.</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Die Tür geht auf, Esther stolpert herein. </w:t>
      </w:r>
      <w:proofErr w:type="spellStart"/>
      <w:r w:rsidRPr="00E77BB0">
        <w:rPr>
          <w:rFonts w:cs="Arial"/>
          <w:sz w:val="22"/>
          <w:szCs w:val="22"/>
        </w:rPr>
        <w:t>Schniefnase</w:t>
      </w:r>
      <w:proofErr w:type="spellEnd"/>
      <w:r w:rsidRPr="00E77BB0">
        <w:rPr>
          <w:rFonts w:cs="Arial"/>
          <w:sz w:val="22"/>
          <w:szCs w:val="22"/>
        </w:rPr>
        <w:t xml:space="preserve">, rote Wangen. Sie quält sich mit den Backenzähnen. "Mama schmusen." Sie lehnt ihren Kopf an Huttens blauen Strickpulli. Esther ist mit ihren 22 Monaten in Sachen Kita seit zehn Monaten überfällig - sagen Politiker. Eltern, die zu lange aus dem Job aussteigen, belasten später die </w:t>
      </w:r>
      <w:hyperlink r:id="rId20" w:history="1">
        <w:r w:rsidRPr="00E77BB0">
          <w:rPr>
            <w:rFonts w:cs="Arial"/>
            <w:color w:val="000000" w:themeColor="text1"/>
            <w:sz w:val="22"/>
            <w:szCs w:val="22"/>
          </w:rPr>
          <w:t>Sozialsysteme</w:t>
        </w:r>
      </w:hyperlink>
      <w:r w:rsidRPr="00E77BB0">
        <w:rPr>
          <w:rFonts w:cs="Arial"/>
          <w:color w:val="000000" w:themeColor="text1"/>
          <w:sz w:val="22"/>
          <w:szCs w:val="22"/>
        </w:rPr>
        <w:t xml:space="preserve">. </w:t>
      </w:r>
      <w:r w:rsidRPr="00E77BB0">
        <w:rPr>
          <w:rFonts w:cs="Arial"/>
          <w:sz w:val="22"/>
          <w:szCs w:val="22"/>
        </w:rPr>
        <w:t>Und auch Teilzeitarbeit kann niemanden retten: So erhält ein Arbeitnehmer, der zwölf Jahre lang jeden Monat 1500 Euro brutto verdient, am Ende höchstens 175 Euro Rente.</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Viel Arbeit, gar kein Geld. Das sind die Konditionen einer Hausfrau. Hutten will darüber nicht nachdenken. Sie hat sich entschieden - entgegen allen Ermahnungen.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Die Familie hat vor vier Monaten ein Haus in Brandenburg gekauft. … Es könnte später eine Altersvorsorge sein.</w:t>
      </w:r>
    </w:p>
    <w:p w:rsidR="00E77BB0" w:rsidRDefault="00E77BB0" w:rsidP="00D40537">
      <w:pPr>
        <w:spacing w:after="120"/>
        <w:jc w:val="both"/>
        <w:rPr>
          <w:rFonts w:eastAsiaTheme="minorHAnsi" w:cs="Arial"/>
          <w:sz w:val="22"/>
          <w:szCs w:val="22"/>
          <w:lang w:eastAsia="en-US"/>
        </w:rPr>
      </w:pPr>
      <w:r w:rsidRPr="001B6518">
        <w:rPr>
          <w:rFonts w:eastAsiaTheme="minorHAnsi" w:cs="Arial"/>
          <w:sz w:val="22"/>
          <w:szCs w:val="22"/>
          <w:lang w:eastAsia="en-US"/>
        </w:rPr>
        <w:t>Jetzt hat das Ehepaar erst mal andere Pläne: weitere Geschwister für Clementine, Johanna und Esther.</w:t>
      </w:r>
    </w:p>
    <w:p w:rsidR="00AA2A50" w:rsidRDefault="00AA2A50" w:rsidP="00D40537">
      <w:pPr>
        <w:spacing w:after="120"/>
        <w:jc w:val="both"/>
        <w:rPr>
          <w:rFonts w:eastAsiaTheme="minorHAnsi" w:cs="Arial"/>
          <w:sz w:val="22"/>
          <w:szCs w:val="22"/>
          <w:lang w:eastAsia="en-US"/>
        </w:rPr>
        <w:sectPr w:rsidR="00AA2A50" w:rsidSect="00AA2A50">
          <w:type w:val="continuous"/>
          <w:pgSz w:w="11906" w:h="16838"/>
          <w:pgMar w:top="1418" w:right="1418" w:bottom="1134" w:left="1418" w:header="709" w:footer="709" w:gutter="0"/>
          <w:lnNumType w:countBy="5" w:restart="continuous"/>
          <w:cols w:space="708"/>
          <w:docGrid w:linePitch="360"/>
        </w:sectPr>
      </w:pPr>
    </w:p>
    <w:p w:rsidR="00AA2A50" w:rsidRPr="001B6518" w:rsidRDefault="00AA2A50" w:rsidP="00D40537">
      <w:pPr>
        <w:spacing w:after="120"/>
        <w:jc w:val="both"/>
        <w:rPr>
          <w:rFonts w:eastAsiaTheme="minorHAnsi" w:cs="Arial"/>
          <w:sz w:val="22"/>
          <w:szCs w:val="22"/>
          <w:lang w:eastAsia="en-US"/>
        </w:rPr>
      </w:pPr>
    </w:p>
    <w:p w:rsidR="00E77BB0" w:rsidRPr="00E77BB0" w:rsidRDefault="00E77BB0" w:rsidP="00D40537">
      <w:pPr>
        <w:widowControl w:val="0"/>
        <w:autoSpaceDE w:val="0"/>
        <w:autoSpaceDN w:val="0"/>
        <w:adjustRightInd w:val="0"/>
        <w:jc w:val="right"/>
        <w:rPr>
          <w:rFonts w:ascii="Times New Roman" w:hAnsi="Times New Roman"/>
          <w:sz w:val="22"/>
          <w:szCs w:val="22"/>
        </w:rPr>
      </w:pPr>
      <w:r w:rsidRPr="00E77BB0">
        <w:rPr>
          <w:rFonts w:cs="Arial"/>
          <w:sz w:val="22"/>
          <w:szCs w:val="22"/>
        </w:rPr>
        <w:t>(951 Wörter)</w:t>
      </w:r>
    </w:p>
    <w:p w:rsidR="00E77BB0" w:rsidRPr="00E77BB0" w:rsidRDefault="00E77BB0" w:rsidP="00D40537">
      <w:pPr>
        <w:widowControl w:val="0"/>
        <w:autoSpaceDE w:val="0"/>
        <w:autoSpaceDN w:val="0"/>
        <w:adjustRightInd w:val="0"/>
        <w:rPr>
          <w:rFonts w:ascii="Times New Roman" w:hAnsi="Times New Roman"/>
        </w:rPr>
      </w:pPr>
    </w:p>
    <w:p w:rsidR="00E77BB0" w:rsidRPr="00E77BB0" w:rsidRDefault="00105112" w:rsidP="00D40537">
      <w:pPr>
        <w:widowControl w:val="0"/>
        <w:autoSpaceDE w:val="0"/>
        <w:autoSpaceDN w:val="0"/>
        <w:adjustRightInd w:val="0"/>
        <w:rPr>
          <w:rFonts w:cs="Arial"/>
          <w:sz w:val="20"/>
          <w:szCs w:val="20"/>
        </w:rPr>
      </w:pPr>
      <w:hyperlink r:id="rId21" w:history="1">
        <w:r w:rsidR="00E77BB0" w:rsidRPr="00E77BB0">
          <w:rPr>
            <w:rFonts w:cs="Arial"/>
            <w:sz w:val="20"/>
          </w:rPr>
          <w:t>http://www.spiegel.de/karriere/berufsleben/beruf-hausfrau-eine-ungewoehnliche-entscheidung-a-1080467.html</w:t>
        </w:r>
      </w:hyperlink>
      <w:r w:rsidR="00E77BB0" w:rsidRPr="00E77BB0">
        <w:rPr>
          <w:sz w:val="20"/>
        </w:rPr>
        <w:t xml:space="preserve"> (Spiegel Online, </w:t>
      </w:r>
      <w:r w:rsidR="00E77BB0" w:rsidRPr="00E77BB0">
        <w:rPr>
          <w:rFonts w:cs="Arial"/>
          <w:sz w:val="20"/>
          <w:szCs w:val="20"/>
        </w:rPr>
        <w:t>04. März 2016)</w:t>
      </w:r>
    </w:p>
    <w:p w:rsidR="00AA2A50" w:rsidRDefault="00AA2A50" w:rsidP="00E77BB0">
      <w:pPr>
        <w:widowControl w:val="0"/>
        <w:suppressLineNumbers/>
        <w:autoSpaceDE w:val="0"/>
        <w:autoSpaceDN w:val="0"/>
        <w:adjustRightInd w:val="0"/>
        <w:rPr>
          <w:rFonts w:cs="Arial"/>
        </w:rPr>
        <w:sectPr w:rsidR="00AA2A50" w:rsidSect="00AA2A50">
          <w:type w:val="continuous"/>
          <w:pgSz w:w="11906" w:h="16838"/>
          <w:pgMar w:top="1418" w:right="1418" w:bottom="1134" w:left="1418" w:header="709" w:footer="709" w:gutter="0"/>
          <w:cols w:space="708"/>
          <w:docGrid w:linePitch="360"/>
        </w:sectPr>
      </w:pPr>
    </w:p>
    <w:p w:rsidR="00AA2A50" w:rsidRDefault="00AA2A50" w:rsidP="00E77BB0">
      <w:pPr>
        <w:rPr>
          <w:rFonts w:cs="Arial"/>
        </w:rPr>
      </w:pPr>
    </w:p>
    <w:p w:rsidR="00E77BB0" w:rsidRPr="00E77BB0" w:rsidRDefault="00E77BB0" w:rsidP="00E77BB0">
      <w:pPr>
        <w:rPr>
          <w:rFonts w:cs="Arial"/>
          <w:b/>
          <w:sz w:val="22"/>
        </w:rPr>
      </w:pPr>
      <w:r w:rsidRPr="00E77BB0">
        <w:rPr>
          <w:rFonts w:cs="Arial"/>
          <w:b/>
        </w:rPr>
        <w:t>Aufgabe 1</w:t>
      </w:r>
      <w:r w:rsidRPr="00E77BB0">
        <w:rPr>
          <w:rFonts w:cs="Arial"/>
          <w:b/>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t>(5 Punkte)</w:t>
      </w:r>
    </w:p>
    <w:p w:rsidR="00E77BB0" w:rsidRPr="00E77BB0" w:rsidRDefault="00E77BB0" w:rsidP="00E77BB0">
      <w:pPr>
        <w:rPr>
          <w:rFonts w:cs="Arial"/>
          <w:b/>
          <w:sz w:val="22"/>
        </w:rPr>
      </w:pPr>
    </w:p>
    <w:p w:rsidR="00E77BB0" w:rsidRPr="00E77BB0" w:rsidRDefault="00E77BB0" w:rsidP="00E77BB0">
      <w:pPr>
        <w:rPr>
          <w:rFonts w:cs="Arial"/>
          <w:sz w:val="22"/>
          <w:szCs w:val="22"/>
        </w:rPr>
      </w:pPr>
      <w:r w:rsidRPr="00E77BB0">
        <w:rPr>
          <w:rFonts w:cs="Arial"/>
          <w:sz w:val="22"/>
          <w:szCs w:val="22"/>
        </w:rPr>
        <w:t>Ergänzen Sie im folgenden Text die Informationen.  Lesen Sie dazu den Originalartikel.</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Letztes Jahr im Mai ................</w:t>
      </w:r>
      <w:proofErr w:type="gramStart"/>
      <w:r w:rsidRPr="001B6518">
        <w:rPr>
          <w:rFonts w:eastAsiaTheme="minorHAnsi" w:cs="Arial"/>
          <w:sz w:val="22"/>
          <w:szCs w:val="22"/>
          <w:lang w:eastAsia="en-US"/>
        </w:rPr>
        <w:t>1)Helena</w:t>
      </w:r>
      <w:proofErr w:type="gramEnd"/>
      <w:r w:rsidRPr="001B6518">
        <w:rPr>
          <w:rFonts w:eastAsiaTheme="minorHAnsi" w:cs="Arial"/>
          <w:sz w:val="22"/>
          <w:szCs w:val="22"/>
          <w:lang w:eastAsia="en-US"/>
        </w:rPr>
        <w:t xml:space="preserve"> von Hutten nach einem Konflikt auf dem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Spielplatz mit ihren Kritikerinnen in einem offenen Brief .........1</w:t>
      </w:r>
      <w:proofErr w:type="gramStart"/>
      <w:r w:rsidRPr="001B6518">
        <w:rPr>
          <w:rFonts w:eastAsiaTheme="minorHAnsi" w:cs="Arial"/>
          <w:sz w:val="22"/>
          <w:szCs w:val="22"/>
          <w:lang w:eastAsia="en-US"/>
        </w:rPr>
        <w:t>) .</w:t>
      </w:r>
      <w:proofErr w:type="gramEnd"/>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Auch Mütter sollten ..................2) Geld verdienen, sagen viele Frauen heutzutage. </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Als Hutten selbst Kind war, ...................3) sich viele Frauen für Kinder statt Karriere.</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In unserer Zeit ist das Image von Hausfrauen dagegen ...................4)</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Hutten und ihr Ehemann sehen sich als Team, auch wenn die ……....................5)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sehr traditionell zu sein scheint. </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Emanzipierte Frauen halten diesen Lebensentwurf für ........................6).</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Hutten hat ihr Studium entgegen ihrer ursprünglichen Pläne …....................7),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nachdem das Baby geboren war. </w:t>
      </w:r>
    </w:p>
    <w:p w:rsidR="00E77BB0" w:rsidRPr="00E77BB0" w:rsidRDefault="00E77BB0" w:rsidP="00E77BB0">
      <w:pPr>
        <w:rPr>
          <w:rFonts w:cs="Arial"/>
          <w:sz w:val="22"/>
          <w:szCs w:val="22"/>
        </w:rPr>
      </w:pPr>
      <w:r w:rsidRPr="00E77BB0">
        <w:rPr>
          <w:rFonts w:cs="Arial"/>
          <w:sz w:val="22"/>
          <w:szCs w:val="22"/>
        </w:rPr>
        <w:t xml:space="preserve"> </w:t>
      </w: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Doch viele </w:t>
      </w:r>
      <w:proofErr w:type="gramStart"/>
      <w:r w:rsidRPr="001B6518">
        <w:rPr>
          <w:rFonts w:eastAsiaTheme="minorHAnsi" w:cs="Arial"/>
          <w:sz w:val="22"/>
          <w:szCs w:val="22"/>
          <w:lang w:eastAsia="en-US"/>
        </w:rPr>
        <w:t>Frauen  …</w:t>
      </w:r>
      <w:proofErr w:type="gramEnd"/>
      <w:r w:rsidRPr="001B6518">
        <w:rPr>
          <w:rFonts w:eastAsiaTheme="minorHAnsi" w:cs="Arial"/>
          <w:sz w:val="22"/>
          <w:szCs w:val="22"/>
          <w:lang w:eastAsia="en-US"/>
        </w:rPr>
        <w:t xml:space="preserve">….................8) ihre Karriereträume …….....8) , weil der Alltag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mit Kindern ………….............9) ist.</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Ehepaar Hutten plant zurzeit, die Familie zu ...............................10).</w:t>
      </w:r>
    </w:p>
    <w:p w:rsidR="00E77BB0" w:rsidRPr="00E77BB0" w:rsidRDefault="00E77BB0" w:rsidP="00E77BB0">
      <w:pPr>
        <w:rPr>
          <w:rFonts w:cs="Arial"/>
          <w:sz w:val="22"/>
          <w:szCs w:val="22"/>
        </w:rPr>
      </w:pPr>
      <w:r w:rsidRPr="00E77BB0">
        <w:rPr>
          <w:rFonts w:cs="Arial"/>
          <w:sz w:val="22"/>
          <w:szCs w:val="22"/>
        </w:rPr>
        <w:t xml:space="preserve">                                                                                                                         </w:t>
      </w:r>
    </w:p>
    <w:p w:rsidR="00E77BB0" w:rsidRPr="00E77BB0" w:rsidRDefault="00E77BB0" w:rsidP="00E77BB0">
      <w:pPr>
        <w:jc w:val="right"/>
        <w:rPr>
          <w:rFonts w:cs="Arial"/>
          <w:sz w:val="22"/>
          <w:szCs w:val="22"/>
        </w:rPr>
      </w:pPr>
      <w:r w:rsidRPr="00E77BB0">
        <w:rPr>
          <w:rFonts w:cs="Arial"/>
          <w:sz w:val="22"/>
          <w:szCs w:val="22"/>
        </w:rPr>
        <w:tab/>
      </w:r>
      <w:r w:rsidRPr="00E77BB0">
        <w:rPr>
          <w:rFonts w:cs="Arial"/>
          <w:sz w:val="22"/>
          <w:szCs w:val="22"/>
        </w:rPr>
        <w:tab/>
      </w:r>
      <w:r w:rsidRPr="00E77BB0">
        <w:rPr>
          <w:rFonts w:cs="Arial"/>
          <w:sz w:val="22"/>
          <w:szCs w:val="22"/>
        </w:rPr>
        <w:tab/>
      </w:r>
      <w:r w:rsidRPr="00E77BB0">
        <w:rPr>
          <w:rFonts w:cs="Arial"/>
          <w:sz w:val="22"/>
          <w:szCs w:val="22"/>
        </w:rPr>
        <w:tab/>
      </w:r>
      <w:r w:rsidRPr="00E77BB0">
        <w:rPr>
          <w:rFonts w:cs="Arial"/>
          <w:sz w:val="22"/>
          <w:szCs w:val="22"/>
        </w:rPr>
        <w:tab/>
        <w:t xml:space="preserve">_____/5 </w:t>
      </w:r>
    </w:p>
    <w:p w:rsidR="00E77BB0" w:rsidRPr="00E77BB0" w:rsidRDefault="00E77BB0" w:rsidP="00E77BB0">
      <w:pPr>
        <w:jc w:val="right"/>
        <w:rPr>
          <w:rFonts w:cs="Arial"/>
          <w:sz w:val="22"/>
          <w:szCs w:val="22"/>
        </w:rPr>
      </w:pPr>
    </w:p>
    <w:p w:rsidR="00E77BB0" w:rsidRPr="00E77BB0" w:rsidRDefault="00E77BB0" w:rsidP="00E77BB0">
      <w:pPr>
        <w:rPr>
          <w:rFonts w:cs="Arial"/>
          <w:sz w:val="22"/>
        </w:rPr>
      </w:pPr>
    </w:p>
    <w:p w:rsidR="00E77BB0" w:rsidRPr="00E77BB0" w:rsidRDefault="00E77BB0" w:rsidP="00E77BB0">
      <w:pPr>
        <w:rPr>
          <w:rFonts w:cs="Arial"/>
          <w:b/>
        </w:rPr>
      </w:pPr>
      <w:r w:rsidRPr="00E77BB0">
        <w:rPr>
          <w:rFonts w:cs="Arial"/>
          <w:b/>
        </w:rPr>
        <w:t>Aufgabe 2</w:t>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t xml:space="preserve">       </w:t>
      </w:r>
      <w:proofErr w:type="gramStart"/>
      <w:r w:rsidRPr="00E77BB0">
        <w:rPr>
          <w:rFonts w:cs="Arial"/>
          <w:b/>
        </w:rPr>
        <w:t xml:space="preserve">   (</w:t>
      </w:r>
      <w:proofErr w:type="gramEnd"/>
      <w:r w:rsidRPr="00E77BB0">
        <w:rPr>
          <w:rFonts w:cs="Arial"/>
          <w:b/>
        </w:rPr>
        <w:t>6 Punkte)</w:t>
      </w:r>
    </w:p>
    <w:p w:rsidR="00E77BB0" w:rsidRPr="00E77BB0" w:rsidRDefault="00E77BB0" w:rsidP="00E77BB0">
      <w:pPr>
        <w:rPr>
          <w:rFonts w:cs="Arial"/>
          <w:sz w:val="22"/>
        </w:rPr>
      </w:pPr>
    </w:p>
    <w:p w:rsidR="00E77BB0" w:rsidRPr="00E77BB0" w:rsidRDefault="00E77BB0" w:rsidP="00E77BB0">
      <w:pPr>
        <w:rPr>
          <w:rFonts w:cs="Arial"/>
          <w:sz w:val="22"/>
          <w:szCs w:val="22"/>
        </w:rPr>
      </w:pPr>
      <w:r w:rsidRPr="00E77BB0">
        <w:rPr>
          <w:rFonts w:cs="Arial"/>
          <w:sz w:val="22"/>
          <w:szCs w:val="22"/>
        </w:rPr>
        <w:t>Beenden Sie die Sätze sinngemäß.</w:t>
      </w:r>
    </w:p>
    <w:p w:rsidR="00E77BB0" w:rsidRPr="00E77BB0" w:rsidRDefault="00E77BB0" w:rsidP="00E77BB0">
      <w:pPr>
        <w:rPr>
          <w:rFonts w:cs="Arial"/>
          <w:sz w:val="22"/>
          <w:szCs w:val="22"/>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 xml:space="preserve">Hutten hat einen offenen Brief ins Internet gestellt, weil </w:t>
      </w:r>
      <w:proofErr w:type="gramStart"/>
      <w:r w:rsidRPr="001B6518">
        <w:rPr>
          <w:rFonts w:eastAsiaTheme="minorHAnsi" w:cs="Arial"/>
          <w:sz w:val="22"/>
          <w:szCs w:val="22"/>
          <w:lang w:eastAsia="en-US"/>
        </w:rPr>
        <w:t>sie....</w:t>
      </w:r>
      <w:proofErr w:type="gramEnd"/>
      <w:r w:rsidRPr="001B6518">
        <w:rPr>
          <w:rFonts w:eastAsiaTheme="minorHAnsi" w:cs="Arial"/>
          <w:sz w:val="22"/>
          <w:szCs w:val="22"/>
          <w:lang w:eastAsia="en-US"/>
        </w:rPr>
        <w:t>.</w:t>
      </w:r>
    </w:p>
    <w:p w:rsidR="00E77BB0" w:rsidRPr="001B6518" w:rsidRDefault="00E77BB0" w:rsidP="00E77BB0">
      <w:pPr>
        <w:contextualSpacing/>
        <w:rPr>
          <w:rFonts w:eastAsiaTheme="minorHAnsi" w:cs="Arial"/>
          <w:sz w:val="22"/>
          <w:szCs w:val="22"/>
          <w:lang w:eastAsia="en-US"/>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Hutten hat sich entschieden nicht zu arbeiten, um ....</w:t>
      </w:r>
    </w:p>
    <w:p w:rsidR="00E77BB0" w:rsidRPr="00E77BB0" w:rsidRDefault="00E77BB0" w:rsidP="00E77BB0">
      <w:pPr>
        <w:rPr>
          <w:rFonts w:cs="Arial"/>
          <w:sz w:val="22"/>
          <w:szCs w:val="22"/>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E77BB0" w:rsidRDefault="00E77BB0" w:rsidP="00E77BB0">
      <w:pPr>
        <w:numPr>
          <w:ilvl w:val="0"/>
          <w:numId w:val="26"/>
        </w:numPr>
        <w:ind w:left="0"/>
        <w:contextualSpacing/>
        <w:rPr>
          <w:rFonts w:eastAsiaTheme="minorHAnsi" w:cs="Arial"/>
          <w:sz w:val="22"/>
          <w:szCs w:val="22"/>
          <w:lang w:val="en-US" w:eastAsia="en-US"/>
        </w:rPr>
      </w:pPr>
      <w:proofErr w:type="spellStart"/>
      <w:r w:rsidRPr="00E77BB0">
        <w:rPr>
          <w:rFonts w:eastAsiaTheme="minorHAnsi" w:cs="Arial"/>
          <w:sz w:val="22"/>
          <w:szCs w:val="22"/>
          <w:lang w:val="en-US" w:eastAsia="en-US"/>
        </w:rPr>
        <w:t>Obwohl</w:t>
      </w:r>
      <w:proofErr w:type="spellEnd"/>
      <w:r w:rsidRPr="00E77BB0">
        <w:rPr>
          <w:rFonts w:eastAsiaTheme="minorHAnsi" w:cs="Arial"/>
          <w:sz w:val="22"/>
          <w:szCs w:val="22"/>
          <w:lang w:val="en-US" w:eastAsia="en-US"/>
        </w:rPr>
        <w:t xml:space="preserve"> Hutten </w:t>
      </w:r>
      <w:proofErr w:type="spellStart"/>
      <w:r w:rsidRPr="00E77BB0">
        <w:rPr>
          <w:rFonts w:eastAsiaTheme="minorHAnsi" w:cs="Arial"/>
          <w:sz w:val="22"/>
          <w:szCs w:val="22"/>
          <w:lang w:val="en-US" w:eastAsia="en-US"/>
        </w:rPr>
        <w:t>schwanger</w:t>
      </w:r>
      <w:proofErr w:type="spellEnd"/>
      <w:r w:rsidRPr="00E77BB0">
        <w:rPr>
          <w:rFonts w:eastAsiaTheme="minorHAnsi" w:cs="Arial"/>
          <w:sz w:val="22"/>
          <w:szCs w:val="22"/>
          <w:lang w:val="en-US" w:eastAsia="en-US"/>
        </w:rPr>
        <w:t xml:space="preserve"> war, ........................................................................</w:t>
      </w:r>
    </w:p>
    <w:p w:rsidR="00E77BB0" w:rsidRPr="00E77BB0" w:rsidRDefault="00E77BB0" w:rsidP="00E77BB0">
      <w:pPr>
        <w:contextualSpacing/>
        <w:rPr>
          <w:rFonts w:eastAsiaTheme="minorHAnsi" w:cs="Arial"/>
          <w:sz w:val="22"/>
          <w:szCs w:val="22"/>
          <w:lang w:val="en-US" w:eastAsia="en-US"/>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Die Ankunft des Babys führte dazu, ...................................................................</w:t>
      </w:r>
    </w:p>
    <w:p w:rsidR="00E77BB0" w:rsidRPr="001B6518" w:rsidRDefault="00E77BB0" w:rsidP="00E77BB0">
      <w:pPr>
        <w:contextualSpacing/>
        <w:rPr>
          <w:rFonts w:eastAsiaTheme="minorHAnsi" w:cs="Arial"/>
          <w:sz w:val="22"/>
          <w:szCs w:val="22"/>
          <w:lang w:eastAsia="en-US"/>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Default="00E77BB0" w:rsidP="00E77BB0">
      <w:pPr>
        <w:contextualSpacing/>
        <w:rPr>
          <w:rFonts w:eastAsiaTheme="minorHAnsi" w:cs="Arial"/>
          <w:sz w:val="22"/>
          <w:szCs w:val="22"/>
          <w:lang w:val="en-US" w:eastAsia="en-US"/>
        </w:rPr>
      </w:pPr>
    </w:p>
    <w:p w:rsidR="00F31AB8" w:rsidRPr="00E77BB0" w:rsidRDefault="00F31AB8" w:rsidP="00E77BB0">
      <w:pPr>
        <w:contextualSpacing/>
        <w:rPr>
          <w:rFonts w:eastAsiaTheme="minorHAnsi" w:cs="Arial"/>
          <w:sz w:val="22"/>
          <w:szCs w:val="22"/>
          <w:lang w:val="en-US" w:eastAsia="en-US"/>
        </w:rPr>
      </w:pPr>
    </w:p>
    <w:p w:rsidR="00E22B6B" w:rsidRDefault="00E22B6B" w:rsidP="00E22B6B">
      <w:pPr>
        <w:contextualSpacing/>
        <w:rPr>
          <w:rFonts w:eastAsiaTheme="minorHAnsi" w:cs="Arial"/>
          <w:sz w:val="22"/>
          <w:szCs w:val="22"/>
          <w:lang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Wer zu lange im Arbeitsleben pausiert, der........................................................</w:t>
      </w:r>
    </w:p>
    <w:p w:rsidR="00E77BB0" w:rsidRPr="00E77BB0" w:rsidRDefault="00E77BB0" w:rsidP="00E77BB0">
      <w:pPr>
        <w:ind w:firstLine="426"/>
        <w:rPr>
          <w:rFonts w:cs="Arial"/>
          <w:sz w:val="22"/>
          <w:szCs w:val="22"/>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Eine Hausfrau ist besonders schlecht abgesichert, ............................................</w:t>
      </w:r>
    </w:p>
    <w:p w:rsidR="00E77BB0" w:rsidRPr="00E77BB0" w:rsidRDefault="00E77BB0" w:rsidP="00E77BB0">
      <w:pPr>
        <w:rPr>
          <w:rFonts w:cs="Arial"/>
          <w:sz w:val="22"/>
          <w:szCs w:val="22"/>
        </w:rPr>
      </w:pPr>
    </w:p>
    <w:p w:rsidR="00E77BB0" w:rsidRPr="00E77BB0" w:rsidRDefault="00E77BB0" w:rsidP="00E77BB0">
      <w:pPr>
        <w:rPr>
          <w:rFonts w:cs="Arial"/>
          <w:sz w:val="22"/>
          <w:szCs w:val="22"/>
        </w:rPr>
      </w:pPr>
      <w:r w:rsidRPr="00E77BB0">
        <w:rPr>
          <w:rFonts w:cs="Arial"/>
          <w:sz w:val="22"/>
          <w:szCs w:val="22"/>
        </w:rPr>
        <w:t>.............................................................................................................................</w:t>
      </w:r>
    </w:p>
    <w:p w:rsidR="00E77BB0" w:rsidRPr="00E77BB0" w:rsidRDefault="00E77BB0" w:rsidP="00E77BB0">
      <w:pPr>
        <w:rPr>
          <w:rFonts w:cs="Arial"/>
          <w:sz w:val="22"/>
          <w:szCs w:val="22"/>
        </w:rPr>
      </w:pPr>
      <w:r w:rsidRPr="00E77BB0">
        <w:rPr>
          <w:rFonts w:cs="Arial"/>
          <w:sz w:val="22"/>
          <w:szCs w:val="22"/>
        </w:rPr>
        <w:t xml:space="preserve">                                                                                                                          </w:t>
      </w:r>
    </w:p>
    <w:p w:rsidR="00E77BB0" w:rsidRPr="00E77BB0" w:rsidRDefault="00E77BB0" w:rsidP="00E77BB0">
      <w:pPr>
        <w:jc w:val="right"/>
        <w:rPr>
          <w:rFonts w:cs="Arial"/>
          <w:sz w:val="22"/>
          <w:szCs w:val="22"/>
        </w:rPr>
      </w:pPr>
      <w:r w:rsidRPr="00E77BB0">
        <w:rPr>
          <w:rFonts w:cs="Arial"/>
          <w:sz w:val="22"/>
          <w:szCs w:val="22"/>
        </w:rPr>
        <w:t xml:space="preserve">______/6 </w:t>
      </w:r>
    </w:p>
    <w:p w:rsidR="00E77BB0" w:rsidRPr="00E77BB0" w:rsidRDefault="00E77BB0" w:rsidP="00E77BB0">
      <w:pPr>
        <w:rPr>
          <w:rFonts w:cs="Arial"/>
          <w:sz w:val="22"/>
          <w:szCs w:val="22"/>
        </w:rPr>
      </w:pPr>
    </w:p>
    <w:p w:rsidR="00E77BB0" w:rsidRPr="00E77BB0" w:rsidRDefault="00E77BB0" w:rsidP="00E77BB0">
      <w:pPr>
        <w:rPr>
          <w:rFonts w:cs="Arial"/>
          <w:sz w:val="22"/>
          <w:szCs w:val="22"/>
        </w:rPr>
      </w:pPr>
    </w:p>
    <w:p w:rsidR="00E77BB0" w:rsidRPr="00E77BB0" w:rsidRDefault="00E77BB0" w:rsidP="00E77BB0">
      <w:pPr>
        <w:rPr>
          <w:rFonts w:cs="Arial"/>
          <w:b/>
          <w:sz w:val="22"/>
          <w:szCs w:val="22"/>
        </w:rPr>
      </w:pPr>
      <w:r w:rsidRPr="00E77BB0">
        <w:rPr>
          <w:rFonts w:cs="Arial"/>
          <w:b/>
          <w:sz w:val="22"/>
          <w:szCs w:val="22"/>
        </w:rPr>
        <w:t>Aufgabe 3</w:t>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t>(6 Punkte)</w:t>
      </w:r>
    </w:p>
    <w:p w:rsidR="00E77BB0" w:rsidRPr="00E77BB0" w:rsidRDefault="00E77BB0" w:rsidP="00E77BB0">
      <w:pPr>
        <w:rPr>
          <w:rFonts w:cs="Arial"/>
          <w:sz w:val="22"/>
          <w:szCs w:val="22"/>
        </w:rPr>
      </w:pPr>
    </w:p>
    <w:p w:rsidR="00E77BB0" w:rsidRPr="00E77BB0" w:rsidRDefault="00E77BB0" w:rsidP="00E77BB0">
      <w:pPr>
        <w:rPr>
          <w:rFonts w:cs="Arial"/>
          <w:sz w:val="22"/>
          <w:szCs w:val="22"/>
        </w:rPr>
      </w:pPr>
      <w:r w:rsidRPr="00E77BB0">
        <w:rPr>
          <w:rFonts w:cs="Arial"/>
          <w:sz w:val="22"/>
          <w:szCs w:val="22"/>
        </w:rPr>
        <w:t>Erklären Sie folgende Wendungen, indem Sie das Ersatzwort unterstreichen. Nur eine Antwort ist jeweils richtig.</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6 ‚fahrlässig</w:t>
      </w:r>
      <w:proofErr w:type="gramStart"/>
      <w:r w:rsidRPr="001B6518">
        <w:rPr>
          <w:rFonts w:eastAsiaTheme="minorHAnsi" w:cs="Arial"/>
          <w:sz w:val="22"/>
          <w:szCs w:val="22"/>
          <w:lang w:eastAsia="en-US"/>
        </w:rPr>
        <w:t>’ :</w:t>
      </w:r>
      <w:proofErr w:type="gramEnd"/>
      <w:r w:rsidRPr="001B6518">
        <w:rPr>
          <w:rFonts w:eastAsiaTheme="minorHAnsi" w:cs="Arial"/>
          <w:sz w:val="22"/>
          <w:szCs w:val="22"/>
          <w:lang w:eastAsia="en-US"/>
        </w:rPr>
        <w:t xml:space="preserve"> gefährlich, unvorsichtig, hinterhältig, ungeschickt</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 xml:space="preserve">Zeile 8 </w:t>
      </w:r>
      <w:proofErr w:type="gramStart"/>
      <w:r w:rsidRPr="001B6518">
        <w:rPr>
          <w:rFonts w:eastAsiaTheme="minorHAnsi" w:cs="Arial"/>
          <w:sz w:val="22"/>
          <w:szCs w:val="22"/>
          <w:lang w:eastAsia="en-US"/>
        </w:rPr>
        <w:t>‚ Anfeindungen</w:t>
      </w:r>
      <w:proofErr w:type="gramEnd"/>
      <w:r w:rsidRPr="001B6518">
        <w:rPr>
          <w:rFonts w:eastAsiaTheme="minorHAnsi" w:cs="Arial"/>
          <w:sz w:val="22"/>
          <w:szCs w:val="22"/>
          <w:lang w:eastAsia="en-US"/>
        </w:rPr>
        <w:t>’: Aggressive Äußerungen, Kritik, Zweifel, Anmerkungen</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17 ‚erschöpft’: müde, traurig, abgekämpft, schläfrig</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24 ‚einträchtig’: langweilig, friedlich, harmoniesüchtig, jeder für sich</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32 ‚aushalten lassen</w:t>
      </w:r>
      <w:proofErr w:type="gramStart"/>
      <w:r w:rsidRPr="001B6518">
        <w:rPr>
          <w:rFonts w:eastAsiaTheme="minorHAnsi" w:cs="Arial"/>
          <w:sz w:val="22"/>
          <w:szCs w:val="22"/>
          <w:lang w:eastAsia="en-US"/>
        </w:rPr>
        <w:t>’ :</w:t>
      </w:r>
      <w:proofErr w:type="gramEnd"/>
      <w:r w:rsidRPr="001B6518">
        <w:rPr>
          <w:rFonts w:eastAsiaTheme="minorHAnsi" w:cs="Arial"/>
          <w:sz w:val="22"/>
          <w:szCs w:val="22"/>
          <w:lang w:eastAsia="en-US"/>
        </w:rPr>
        <w:t xml:space="preserve"> Geld von jemand anderem bekommen, sich als Dummchen behandeln lassen, die Launen des Ehemannes ertragen, von einer Person beeinflussen lassen</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32 ‚das saß</w:t>
      </w:r>
      <w:proofErr w:type="gramStart"/>
      <w:r w:rsidRPr="001B6518">
        <w:rPr>
          <w:rFonts w:eastAsiaTheme="minorHAnsi" w:cs="Arial"/>
          <w:sz w:val="22"/>
          <w:szCs w:val="22"/>
          <w:lang w:eastAsia="en-US"/>
        </w:rPr>
        <w:t>’ :</w:t>
      </w:r>
      <w:proofErr w:type="gramEnd"/>
      <w:r w:rsidRPr="001B6518">
        <w:rPr>
          <w:rFonts w:eastAsiaTheme="minorHAnsi" w:cs="Arial"/>
          <w:sz w:val="22"/>
          <w:szCs w:val="22"/>
          <w:lang w:eastAsia="en-US"/>
        </w:rPr>
        <w:t xml:space="preserve"> verletzend, zutreffend, kritisch, passend</w:t>
      </w:r>
    </w:p>
    <w:p w:rsidR="00E77BB0" w:rsidRPr="00E77BB0" w:rsidRDefault="00E77BB0" w:rsidP="00E77BB0">
      <w:pPr>
        <w:rPr>
          <w:rFonts w:cs="Arial"/>
          <w:sz w:val="22"/>
          <w:szCs w:val="22"/>
        </w:rPr>
      </w:pPr>
      <w:r w:rsidRPr="00E77BB0">
        <w:rPr>
          <w:rFonts w:cs="Arial"/>
          <w:sz w:val="22"/>
          <w:szCs w:val="22"/>
        </w:rPr>
        <w:t xml:space="preserve">                                                                                                                  </w:t>
      </w:r>
    </w:p>
    <w:p w:rsidR="00E77BB0" w:rsidRPr="00E77BB0" w:rsidRDefault="00D40537" w:rsidP="00D40537">
      <w:pPr>
        <w:jc w:val="right"/>
        <w:rPr>
          <w:rFonts w:cs="Arial"/>
          <w:sz w:val="22"/>
          <w:szCs w:val="22"/>
        </w:rPr>
      </w:pPr>
      <w:r>
        <w:rPr>
          <w:rFonts w:cs="Arial"/>
          <w:sz w:val="22"/>
          <w:szCs w:val="22"/>
        </w:rPr>
        <w:t>_____/6</w:t>
      </w:r>
    </w:p>
    <w:p w:rsidR="00E77BB0" w:rsidRPr="00E77BB0" w:rsidRDefault="00E77BB0" w:rsidP="00E77BB0">
      <w:pPr>
        <w:rPr>
          <w:rFonts w:cs="Arial"/>
          <w:sz w:val="22"/>
          <w:szCs w:val="22"/>
        </w:rPr>
      </w:pPr>
    </w:p>
    <w:p w:rsidR="00E77BB0" w:rsidRPr="00E77BB0" w:rsidRDefault="00E77BB0" w:rsidP="00E77BB0">
      <w:pPr>
        <w:rPr>
          <w:rFonts w:cs="Arial"/>
          <w:b/>
          <w:sz w:val="22"/>
          <w:szCs w:val="22"/>
        </w:rPr>
      </w:pPr>
      <w:r w:rsidRPr="00E77BB0">
        <w:rPr>
          <w:rFonts w:cs="Arial"/>
          <w:b/>
          <w:sz w:val="22"/>
          <w:szCs w:val="22"/>
        </w:rPr>
        <w:t>Aufgabe 4</w:t>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t>(3 Punkte)</w:t>
      </w:r>
    </w:p>
    <w:p w:rsidR="00E77BB0" w:rsidRPr="00E77BB0" w:rsidRDefault="00E77BB0" w:rsidP="00E77BB0">
      <w:pPr>
        <w:rPr>
          <w:rFonts w:cs="Arial"/>
          <w:sz w:val="22"/>
          <w:szCs w:val="22"/>
        </w:rPr>
      </w:pPr>
    </w:p>
    <w:p w:rsidR="00E77BB0" w:rsidRPr="001B6518" w:rsidRDefault="00E77BB0" w:rsidP="00E77BB0">
      <w:pPr>
        <w:spacing w:after="120"/>
        <w:rPr>
          <w:rFonts w:eastAsiaTheme="minorHAnsi" w:cs="Arial"/>
          <w:sz w:val="22"/>
          <w:szCs w:val="22"/>
          <w:lang w:eastAsia="en-US"/>
        </w:rPr>
      </w:pPr>
      <w:r w:rsidRPr="001B6518">
        <w:rPr>
          <w:rFonts w:eastAsiaTheme="minorHAnsi" w:cs="Arial"/>
          <w:sz w:val="22"/>
          <w:szCs w:val="22"/>
          <w:lang w:eastAsia="en-US"/>
        </w:rPr>
        <w:t xml:space="preserve">Welche gesellschaftlichen Fragen thematisiert der Text? Unterstreichen Sie richtig oder falsch. Nur </w:t>
      </w:r>
      <w:r w:rsidRPr="001B6518">
        <w:rPr>
          <w:rFonts w:eastAsiaTheme="minorHAnsi" w:cs="Arial"/>
          <w:b/>
          <w:sz w:val="22"/>
          <w:szCs w:val="22"/>
          <w:lang w:eastAsia="en-US"/>
        </w:rPr>
        <w:t>drei</w:t>
      </w:r>
      <w:r w:rsidRPr="001B6518">
        <w:rPr>
          <w:rFonts w:eastAsiaTheme="minorHAnsi" w:cs="Arial"/>
          <w:sz w:val="22"/>
          <w:szCs w:val="22"/>
          <w:lang w:eastAsia="en-US"/>
        </w:rPr>
        <w:t xml:space="preserve"> Antworten sind richtig.</w:t>
      </w:r>
    </w:p>
    <w:p w:rsidR="00E77BB0" w:rsidRPr="001B6518" w:rsidRDefault="00E77BB0" w:rsidP="00E77BB0">
      <w:pPr>
        <w:spacing w:after="120"/>
        <w:rPr>
          <w:rFonts w:eastAsiaTheme="minorHAnsi" w:cs="Arial"/>
          <w:sz w:val="22"/>
          <w:szCs w:val="22"/>
          <w:lang w:eastAsia="en-US"/>
        </w:rPr>
      </w:pP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A  Wie</w:t>
      </w:r>
      <w:proofErr w:type="gramEnd"/>
      <w:r w:rsidRPr="001B6518">
        <w:rPr>
          <w:rFonts w:eastAsiaTheme="minorHAnsi" w:cs="Arial"/>
          <w:sz w:val="22"/>
          <w:szCs w:val="22"/>
          <w:lang w:eastAsia="en-US"/>
        </w:rPr>
        <w:t xml:space="preserve"> sieht eine glückliche Kindheit aus?                                                 richtig/falsch</w:t>
      </w: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B  Geht</w:t>
      </w:r>
      <w:proofErr w:type="gramEnd"/>
      <w:r w:rsidRPr="001B6518">
        <w:rPr>
          <w:rFonts w:eastAsiaTheme="minorHAnsi" w:cs="Arial"/>
          <w:sz w:val="22"/>
          <w:szCs w:val="22"/>
          <w:lang w:eastAsia="en-US"/>
        </w:rPr>
        <w:t xml:space="preserve"> Kinderbetreuung auf Kosten der Altersvorsorge ?                        richtig/falsch</w:t>
      </w: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C  Warum</w:t>
      </w:r>
      <w:proofErr w:type="gramEnd"/>
      <w:r w:rsidRPr="001B6518">
        <w:rPr>
          <w:rFonts w:eastAsiaTheme="minorHAnsi" w:cs="Arial"/>
          <w:sz w:val="22"/>
          <w:szCs w:val="22"/>
          <w:lang w:eastAsia="en-US"/>
        </w:rPr>
        <w:t xml:space="preserve"> verdienen Frauen oft weniger als Männer?                               richtig/falsch</w:t>
      </w: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D  Welche</w:t>
      </w:r>
      <w:proofErr w:type="gramEnd"/>
      <w:r w:rsidRPr="001B6518">
        <w:rPr>
          <w:rFonts w:eastAsiaTheme="minorHAnsi" w:cs="Arial"/>
          <w:sz w:val="22"/>
          <w:szCs w:val="22"/>
          <w:lang w:eastAsia="en-US"/>
        </w:rPr>
        <w:t xml:space="preserve"> Gründe gibt es für die hohe Scheidungsrate?                          richtig/falsch</w:t>
      </w: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E  Warum</w:t>
      </w:r>
      <w:proofErr w:type="gramEnd"/>
      <w:r w:rsidRPr="001B6518">
        <w:rPr>
          <w:rFonts w:eastAsiaTheme="minorHAnsi" w:cs="Arial"/>
          <w:sz w:val="22"/>
          <w:szCs w:val="22"/>
          <w:lang w:eastAsia="en-US"/>
        </w:rPr>
        <w:t xml:space="preserve"> sind Frauen oft unsolidarisch unter einander?                          richtig/falsch</w:t>
      </w: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F  Wie</w:t>
      </w:r>
      <w:proofErr w:type="gramEnd"/>
      <w:r w:rsidRPr="001B6518">
        <w:rPr>
          <w:rFonts w:eastAsiaTheme="minorHAnsi" w:cs="Arial"/>
          <w:sz w:val="22"/>
          <w:szCs w:val="22"/>
          <w:lang w:eastAsia="en-US"/>
        </w:rPr>
        <w:t xml:space="preserve"> können Frauen Kinder und Karriere miteinander verbinden?         richtig/falsch</w:t>
      </w:r>
    </w:p>
    <w:p w:rsidR="00E77BB0" w:rsidRPr="001B6518" w:rsidRDefault="00E77BB0" w:rsidP="00E77BB0">
      <w:pPr>
        <w:spacing w:after="120" w:line="276" w:lineRule="auto"/>
        <w:rPr>
          <w:rFonts w:eastAsiaTheme="minorHAnsi" w:cs="Arial"/>
          <w:sz w:val="22"/>
          <w:szCs w:val="22"/>
          <w:lang w:eastAsia="en-US"/>
        </w:rPr>
      </w:pPr>
      <w:proofErr w:type="gramStart"/>
      <w:r w:rsidRPr="001B6518">
        <w:rPr>
          <w:rFonts w:eastAsiaTheme="minorHAnsi" w:cs="Arial"/>
          <w:sz w:val="22"/>
          <w:szCs w:val="22"/>
          <w:lang w:eastAsia="en-US"/>
        </w:rPr>
        <w:t>G  Sollten</w:t>
      </w:r>
      <w:proofErr w:type="gramEnd"/>
      <w:r w:rsidRPr="001B6518">
        <w:rPr>
          <w:rFonts w:eastAsiaTheme="minorHAnsi" w:cs="Arial"/>
          <w:sz w:val="22"/>
          <w:szCs w:val="22"/>
          <w:lang w:eastAsia="en-US"/>
        </w:rPr>
        <w:t xml:space="preserve"> Väter sich stärker bei der Kinderbetreuung engagieren?          richtig/falsch </w:t>
      </w:r>
    </w:p>
    <w:p w:rsidR="00E77BB0" w:rsidRPr="001B6518" w:rsidRDefault="00E77BB0" w:rsidP="00E77BB0">
      <w:pPr>
        <w:spacing w:after="120"/>
        <w:jc w:val="right"/>
        <w:rPr>
          <w:rFonts w:eastAsiaTheme="minorHAnsi" w:cs="Arial"/>
          <w:sz w:val="22"/>
          <w:szCs w:val="22"/>
          <w:lang w:eastAsia="en-US"/>
        </w:rPr>
      </w:pPr>
      <w:r w:rsidRPr="001B6518">
        <w:rPr>
          <w:rFonts w:eastAsiaTheme="minorHAnsi" w:cs="Arial"/>
          <w:sz w:val="22"/>
          <w:szCs w:val="22"/>
          <w:lang w:eastAsia="en-US"/>
        </w:rPr>
        <w:t xml:space="preserve">                                                                                                                 </w:t>
      </w:r>
      <w:r w:rsidRPr="001B6518">
        <w:rPr>
          <w:rFonts w:eastAsiaTheme="minorHAnsi" w:cs="Arial"/>
          <w:sz w:val="22"/>
          <w:szCs w:val="22"/>
          <w:lang w:eastAsia="en-US"/>
        </w:rPr>
        <w:tab/>
        <w:t xml:space="preserve">        ____/3</w:t>
      </w:r>
    </w:p>
    <w:p w:rsidR="00E77BB0" w:rsidRPr="001B6518" w:rsidRDefault="00E77BB0" w:rsidP="00E77BB0">
      <w:pPr>
        <w:spacing w:after="120"/>
        <w:rPr>
          <w:rFonts w:eastAsiaTheme="minorHAnsi" w:cs="Arial"/>
          <w:sz w:val="22"/>
          <w:szCs w:val="22"/>
          <w:lang w:eastAsia="en-US"/>
        </w:rPr>
      </w:pPr>
    </w:p>
    <w:p w:rsidR="00E77BB0" w:rsidRPr="001B6518" w:rsidRDefault="00E77BB0" w:rsidP="00E77BB0">
      <w:pPr>
        <w:spacing w:after="120"/>
        <w:rPr>
          <w:rFonts w:eastAsiaTheme="minorHAnsi" w:cs="Arial"/>
          <w:sz w:val="22"/>
          <w:szCs w:val="22"/>
          <w:lang w:eastAsia="en-US"/>
        </w:rPr>
      </w:pPr>
    </w:p>
    <w:p w:rsidR="00E77BB0" w:rsidRPr="001B6518" w:rsidRDefault="00E77BB0" w:rsidP="00E77BB0">
      <w:pPr>
        <w:spacing w:after="120"/>
        <w:rPr>
          <w:rFonts w:eastAsiaTheme="minorHAnsi" w:cs="Arial"/>
          <w:sz w:val="22"/>
          <w:szCs w:val="22"/>
          <w:lang w:eastAsia="en-US"/>
        </w:rPr>
        <w:sectPr w:rsidR="00E77BB0" w:rsidRPr="001B6518" w:rsidSect="00AA2A50">
          <w:pgSz w:w="11906" w:h="16838"/>
          <w:pgMar w:top="1418" w:right="1418" w:bottom="1134" w:left="1418" w:header="709" w:footer="709" w:gutter="0"/>
          <w:cols w:space="708"/>
          <w:docGrid w:linePitch="360"/>
        </w:sectPr>
      </w:pPr>
    </w:p>
    <w:p w:rsidR="00E77BB0" w:rsidRPr="001B6518" w:rsidRDefault="00E77BB0" w:rsidP="00E77BB0">
      <w:pPr>
        <w:jc w:val="center"/>
        <w:rPr>
          <w:rFonts w:eastAsiaTheme="minorHAnsi" w:cs="Arial"/>
          <w:b/>
          <w:lang w:eastAsia="en-US"/>
        </w:rPr>
      </w:pPr>
      <w:r w:rsidRPr="001B6518">
        <w:rPr>
          <w:rFonts w:eastAsiaTheme="minorHAnsi" w:cs="Arial"/>
          <w:b/>
          <w:lang w:eastAsia="en-US"/>
        </w:rPr>
        <w:lastRenderedPageBreak/>
        <w:t>Teil 2</w:t>
      </w:r>
    </w:p>
    <w:p w:rsidR="00E77BB0" w:rsidRPr="001B6518" w:rsidRDefault="00E77BB0" w:rsidP="00E77BB0">
      <w:pPr>
        <w:jc w:val="center"/>
        <w:rPr>
          <w:rFonts w:eastAsiaTheme="minorHAnsi" w:cs="Arial"/>
          <w:b/>
          <w:lang w:eastAsia="en-US"/>
        </w:rPr>
      </w:pPr>
      <w:r w:rsidRPr="001B6518">
        <w:rPr>
          <w:rFonts w:eastAsiaTheme="minorHAnsi" w:cs="Arial"/>
          <w:b/>
          <w:lang w:eastAsia="en-US"/>
        </w:rPr>
        <w:t>Textproduktion – Textanalyse</w:t>
      </w:r>
    </w:p>
    <w:p w:rsidR="00E77BB0" w:rsidRPr="001B6518" w:rsidRDefault="00E77BB0" w:rsidP="00E77BB0">
      <w:pPr>
        <w:jc w:val="center"/>
        <w:rPr>
          <w:rFonts w:eastAsiaTheme="minorHAnsi" w:cs="Arial"/>
          <w:b/>
          <w:lang w:eastAsia="en-US"/>
        </w:rPr>
      </w:pPr>
      <w:r w:rsidRPr="001B6518">
        <w:rPr>
          <w:rFonts w:eastAsiaTheme="minorHAnsi" w:cs="Arial"/>
          <w:b/>
          <w:lang w:eastAsia="en-US"/>
        </w:rPr>
        <w:t>30 Punkte</w:t>
      </w:r>
    </w:p>
    <w:p w:rsidR="00E77BB0" w:rsidRPr="001B6518" w:rsidRDefault="00E77BB0" w:rsidP="00E77BB0">
      <w:pPr>
        <w:jc w:val="center"/>
        <w:rPr>
          <w:rFonts w:eastAsiaTheme="minorHAnsi" w:cs="Arial"/>
          <w:b/>
          <w:lang w:eastAsia="en-US"/>
        </w:rPr>
      </w:pPr>
    </w:p>
    <w:p w:rsidR="00E77BB0" w:rsidRPr="00E77BB0" w:rsidRDefault="00E77BB0" w:rsidP="00D9130F">
      <w:pPr>
        <w:widowControl w:val="0"/>
        <w:suppressAutoHyphens/>
        <w:rPr>
          <w:rFonts w:eastAsia="SimSun" w:cs="Arial"/>
          <w:b/>
          <w:bCs/>
          <w:kern w:val="1"/>
          <w:sz w:val="22"/>
          <w:szCs w:val="22"/>
          <w:lang w:eastAsia="hi-IN" w:bidi="hi-IN"/>
        </w:rPr>
      </w:pPr>
      <w:r w:rsidRPr="00E77BB0">
        <w:rPr>
          <w:rFonts w:eastAsia="SimSun" w:cs="Arial"/>
          <w:b/>
          <w:bCs/>
          <w:kern w:val="1"/>
          <w:sz w:val="22"/>
          <w:szCs w:val="22"/>
          <w:lang w:eastAsia="hi-IN" w:bidi="hi-IN"/>
        </w:rPr>
        <w:t>Sten Nadolny: Netzkarte</w:t>
      </w:r>
    </w:p>
    <w:p w:rsidR="00F31AB8" w:rsidRDefault="00F31AB8" w:rsidP="00D9130F">
      <w:pPr>
        <w:widowControl w:val="0"/>
        <w:suppressAutoHyphens/>
        <w:jc w:val="both"/>
        <w:rPr>
          <w:rFonts w:eastAsia="SimSun" w:cs="Arial"/>
          <w:kern w:val="1"/>
          <w:sz w:val="22"/>
          <w:szCs w:val="22"/>
          <w:lang w:eastAsia="hi-IN" w:bidi="hi-IN"/>
        </w:rPr>
      </w:pPr>
    </w:p>
    <w:p w:rsidR="00F31AB8" w:rsidRDefault="00F31AB8" w:rsidP="00D9130F">
      <w:pPr>
        <w:widowControl w:val="0"/>
        <w:suppressAutoHyphens/>
        <w:jc w:val="both"/>
        <w:rPr>
          <w:rFonts w:eastAsia="SimSun" w:cs="Arial"/>
          <w:kern w:val="1"/>
          <w:sz w:val="22"/>
          <w:szCs w:val="22"/>
          <w:lang w:eastAsia="hi-IN" w:bidi="hi-IN"/>
        </w:rPr>
        <w:sectPr w:rsidR="00F31AB8" w:rsidSect="00E77BB0">
          <w:pgSz w:w="11906" w:h="16838"/>
          <w:pgMar w:top="1134" w:right="1418" w:bottom="1134" w:left="1418" w:header="709" w:footer="709" w:gutter="0"/>
          <w:cols w:space="708"/>
          <w:docGrid w:linePitch="360"/>
        </w:sectPr>
      </w:pPr>
    </w:p>
    <w:p w:rsidR="00E77BB0" w:rsidRPr="00E77BB0" w:rsidRDefault="00F31AB8"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 </w:t>
      </w:r>
      <w:r w:rsidR="00E77BB0" w:rsidRPr="00E77BB0">
        <w:rPr>
          <w:rFonts w:eastAsia="SimSun" w:cs="Arial"/>
          <w:kern w:val="1"/>
          <w:sz w:val="22"/>
          <w:szCs w:val="22"/>
          <w:lang w:eastAsia="hi-IN" w:bidi="hi-IN"/>
        </w:rPr>
        <w:t>„Davor kann ich nur warnen!“</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Das waren die Worte des Kollegen N., als ich ihm meinen Plan eröffnete, mit einer Netzkarte einen Monat lang durch die Bundesrepublik zu fahren. Kollege N. hilft mir unaufgefordert mit so manchem Wink und Kniff. Er erkundigt sich stets nach meinen Fortschritten und sagt des Öfteren, ich sei genau der Richtige für die Schule.</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„Das bringt nichts“, sagt er jetzt. Man muss schon wissen, was man will!“ – „Und um das zu wissen“, entgegnete ich, „muss ich erst meine Möglichkeiten prüfen.“ – „Jetzt, vor dem Examen?“ – „Jawohl, jetzt!“ Ich hätte, sagte ich, schon lange genug Referendar gespielt und könne von Lernzielen und Urlaubszielen und sonstigem Gezielten und Geplantem nichts mehr hören. Ich hätte übrigens gar keine Lust, Lehrer zu werden. Ich hielte es für das Beste, durch das Examen zu fallen und dann einen Beruf zu ergreifen, in dem ich weder mich noch andere </w:t>
      </w:r>
      <w:proofErr w:type="gramStart"/>
      <w:r w:rsidRPr="00E77BB0">
        <w:rPr>
          <w:rFonts w:eastAsia="SimSun" w:cs="Arial"/>
          <w:kern w:val="1"/>
          <w:sz w:val="22"/>
          <w:szCs w:val="22"/>
          <w:lang w:eastAsia="hi-IN" w:bidi="hi-IN"/>
        </w:rPr>
        <w:t>krank machen</w:t>
      </w:r>
      <w:proofErr w:type="gramEnd"/>
      <w:r w:rsidRPr="00E77BB0">
        <w:rPr>
          <w:rFonts w:eastAsia="SimSun" w:cs="Arial"/>
          <w:kern w:val="1"/>
          <w:sz w:val="22"/>
          <w:szCs w:val="22"/>
          <w:lang w:eastAsia="hi-IN" w:bidi="hi-IN"/>
        </w:rPr>
        <w:t xml:space="preserve"> müsse. Während meiner letzten Worte drehte Kollege N. sich vorsichtig um und sicherte sich nach allen Seiten. „Herr Reuter!“ sagte er beschwörend und machte eine Pause. Dann fasste er mich mit jenem bohrenden Blick ins Auge, mit dem er auch Schüler festzuhalten pflegt, und versuchte leise, aber eindringlich, mich zu retten. Tiefes Verständnis sprach aus seinen Worten, für einen „gewissen Lebenshunger einerseits“, aber auch für meine „nicht auszuschließende Arbeitsscheu“, vor der ich mich lieber hüten solle. Als seine Augen sich zu Schlitzen verengten und sein Mund von einem pädagogischen Lächeln umspielt wurde – wie bei allen Lehrern, wenn sie merken, dass der Schüler sich ihnen zu entziehen beginnt </w:t>
      </w:r>
      <w:proofErr w:type="gramStart"/>
      <w:r w:rsidRPr="00E77BB0">
        <w:rPr>
          <w:rFonts w:eastAsia="SimSun" w:cs="Arial"/>
          <w:kern w:val="1"/>
          <w:sz w:val="22"/>
          <w:szCs w:val="22"/>
          <w:lang w:eastAsia="hi-IN" w:bidi="hi-IN"/>
        </w:rPr>
        <w:t>– ,</w:t>
      </w:r>
      <w:proofErr w:type="gramEnd"/>
      <w:r w:rsidRPr="00E77BB0">
        <w:rPr>
          <w:rFonts w:eastAsia="SimSun" w:cs="Arial"/>
          <w:kern w:val="1"/>
          <w:sz w:val="22"/>
          <w:szCs w:val="22"/>
          <w:lang w:eastAsia="hi-IN" w:bidi="hi-IN"/>
        </w:rPr>
        <w:t xml:space="preserve"> versicherte ich ihm, er meine es gut, und wünschte ihm schöne Osterferien. </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Da auch alle anderen Versuche, mich vor meinem Unheil zu bewahren, fehlgeschlagen sind, sitze ich jetzt im Zug Berlin – Hannover und studiere das Kursbuch. Helmstedt, Braunschweig, Hannover, Minden, Herford, Bielefeld, Gütersloh, Hamm – wenn ich in diesem Zug bleibe, bin ich morgen früh um 7h46 in Aachen. Zwischen Dortmund und Wanne-Eickel müsste etwa die Sonne aufgehen. Meine Netzkarte gilt einen Monat lang für alle dem öffentlichen Personenverkehr dienenden Züge der Deutschen Bundesbahn und auf allen Buslinien von Bahn und Post. Nur Ole Reuter, geboren am 10.8.1947, darf damit fahren. Gestempeltes Lichtbild, Unterschrift.</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Die Grenze ist schon lange vorbei. Die Grenzer kamen durch den Zug und ließen mich die Brille abnehmen. Mein Passbild stammt noch von vor zwölf Jahren. Draußen regnet es. Mir ist kalt. Womöglich werde ich krank und fahre morgen wieder zurück. Aber jetzt fällt mir Kollege N. wieder ein. Ich fahre natürlich nicht zurück! Müde bin ich. Wenn ich ein bestimmtes Reiseziel hätte, könnte ich mich auf das dortige Bett freuen. Ich beginne, in den Argumenten, die ich für diese Reise entwickelt habe, nach etwas zu suchen, das einem Bett </w:t>
      </w:r>
      <w:proofErr w:type="gramStart"/>
      <w:r w:rsidRPr="00E77BB0">
        <w:rPr>
          <w:rFonts w:eastAsia="SimSun" w:cs="Arial"/>
          <w:kern w:val="1"/>
          <w:sz w:val="22"/>
          <w:szCs w:val="22"/>
          <w:lang w:eastAsia="hi-IN" w:bidi="hi-IN"/>
        </w:rPr>
        <w:t>ähnlich sieht</w:t>
      </w:r>
      <w:proofErr w:type="gramEnd"/>
      <w:r w:rsidRPr="00E77BB0">
        <w:rPr>
          <w:rFonts w:eastAsia="SimSun" w:cs="Arial"/>
          <w:kern w:val="1"/>
          <w:sz w:val="22"/>
          <w:szCs w:val="22"/>
          <w:lang w:eastAsia="hi-IN" w:bidi="hi-IN"/>
        </w:rPr>
        <w:t xml:space="preserve">. </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Dem Kollegen K. habe ich erklärt, ich wolle von der Bundesbahn alles fotografieren, was demnächst stillgelegt würde, also vor allem kleine Bahnhöfe. Einem guten Freund sagte ich, ich wolle einfach vor mich </w:t>
      </w:r>
      <w:proofErr w:type="gramStart"/>
      <w:r w:rsidRPr="00E77BB0">
        <w:rPr>
          <w:rFonts w:eastAsia="SimSun" w:cs="Arial"/>
          <w:kern w:val="1"/>
          <w:sz w:val="22"/>
          <w:szCs w:val="22"/>
          <w:lang w:eastAsia="hi-IN" w:bidi="hi-IN"/>
        </w:rPr>
        <w:t>hin träumen</w:t>
      </w:r>
      <w:proofErr w:type="gramEnd"/>
      <w:r w:rsidRPr="00E77BB0">
        <w:rPr>
          <w:rFonts w:eastAsia="SimSun" w:cs="Arial"/>
          <w:kern w:val="1"/>
          <w:sz w:val="22"/>
          <w:szCs w:val="22"/>
          <w:lang w:eastAsia="hi-IN" w:bidi="hi-IN"/>
        </w:rPr>
        <w:t xml:space="preserve">. Einer ehemaligen Freundin kündigte ich an, ich sei auf sexuelle Abenteuer aus. Meiner Mutter schrieb ich, ich suchte das Deutschland meiner Kindheit. Meinem Seminarleiter lief ich erst gar nicht über den Weg. Vater lebt nicht mehr. Ihm gegenüber hätte ich bestimmt versucht, der Sache einen politischen Zweck zu geben. Was hätte ich einer jetzigen Freundin gesagt, wenn es eine gäbe? Wahrscheinlich hätte ich ihr etwas über meine Vorliebe für kleine ländliche Kinos mit benachbartem Wirtshaus erzählt. Die Wahrheit ist, dass ich gern im Zug sitze und aus dem Fenster sehe, meine Phantasie in Gang kommen lasse und allerlei Pläne mache. Das einzige, was mich bisher daran gestört hat, war die Zumutung, irgendwo aussteigen zu müssen, weil die Fahrt zu Ende war. Aus diesem Grunde kaufte ich mir die Netzkarte. So etwas könnte ich sicherlich gerade einer Freundin nicht ohne weiteres begreiflich machen. Wie gut, dass ich keine habe – schon das </w:t>
      </w:r>
      <w:proofErr w:type="spellStart"/>
      <w:r w:rsidRPr="00E77BB0">
        <w:rPr>
          <w:rFonts w:eastAsia="SimSun" w:cs="Arial"/>
          <w:kern w:val="1"/>
          <w:sz w:val="22"/>
          <w:szCs w:val="22"/>
          <w:lang w:eastAsia="hi-IN" w:bidi="hi-IN"/>
        </w:rPr>
        <w:t>Erklärenmüssen</w:t>
      </w:r>
      <w:proofErr w:type="spellEnd"/>
      <w:r w:rsidRPr="00E77BB0">
        <w:rPr>
          <w:rFonts w:eastAsia="SimSun" w:cs="Arial"/>
          <w:kern w:val="1"/>
          <w:sz w:val="22"/>
          <w:szCs w:val="22"/>
          <w:lang w:eastAsia="hi-IN" w:bidi="hi-IN"/>
        </w:rPr>
        <w:t xml:space="preserve"> behindert eine Reise. Die Freiheit soll es sein und keine Fessel, kein Joch – </w:t>
      </w:r>
      <w:r w:rsidRPr="00E77BB0">
        <w:rPr>
          <w:rFonts w:eastAsia="SimSun" w:cs="Arial"/>
          <w:kern w:val="1"/>
          <w:sz w:val="22"/>
          <w:szCs w:val="22"/>
          <w:lang w:eastAsia="hi-IN" w:bidi="hi-IN"/>
        </w:rPr>
        <w:lastRenderedPageBreak/>
        <w:t>niemals! (...)</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In Hannover weckt mich der Schaffner, nachdem mein Waggon schon mindestens zehn Minuten einsam auf dem Gleis gestanden hatte. Ich bin abgekoppelt. </w:t>
      </w:r>
    </w:p>
    <w:p w:rsidR="00F31AB8" w:rsidRDefault="00F31AB8" w:rsidP="00D9130F">
      <w:pPr>
        <w:widowControl w:val="0"/>
        <w:suppressAutoHyphens/>
        <w:jc w:val="both"/>
        <w:rPr>
          <w:rFonts w:eastAsia="SimSun" w:cs="Arial"/>
          <w:kern w:val="1"/>
          <w:sz w:val="22"/>
          <w:szCs w:val="22"/>
          <w:lang w:eastAsia="hi-IN" w:bidi="hi-IN"/>
        </w:rPr>
        <w:sectPr w:rsidR="00F31AB8" w:rsidSect="00F31AB8">
          <w:type w:val="continuous"/>
          <w:pgSz w:w="11906" w:h="16838"/>
          <w:pgMar w:top="1134" w:right="1418" w:bottom="1134" w:left="1418" w:header="709" w:footer="709" w:gutter="0"/>
          <w:lnNumType w:countBy="5" w:restart="continuous"/>
          <w:cols w:space="708"/>
          <w:docGrid w:linePitch="360"/>
        </w:sectPr>
      </w:pPr>
    </w:p>
    <w:p w:rsidR="00E77BB0" w:rsidRPr="00E77BB0" w:rsidRDefault="00E77BB0" w:rsidP="00D9130F">
      <w:pPr>
        <w:widowControl w:val="0"/>
        <w:suppressAutoHyphens/>
        <w:jc w:val="both"/>
        <w:rPr>
          <w:rFonts w:eastAsia="SimSun" w:cs="Arial"/>
          <w:kern w:val="1"/>
          <w:sz w:val="22"/>
          <w:szCs w:val="22"/>
          <w:lang w:eastAsia="hi-IN" w:bidi="hi-IN"/>
        </w:rPr>
      </w:pPr>
    </w:p>
    <w:p w:rsidR="00E77BB0" w:rsidRPr="00E77BB0" w:rsidRDefault="00E77BB0" w:rsidP="00D9130F">
      <w:pPr>
        <w:widowControl w:val="0"/>
        <w:suppressAutoHyphens/>
        <w:jc w:val="right"/>
        <w:rPr>
          <w:rFonts w:eastAsia="SimSun" w:cs="Arial"/>
          <w:kern w:val="1"/>
          <w:sz w:val="22"/>
          <w:szCs w:val="22"/>
          <w:lang w:eastAsia="hi-IN" w:bidi="hi-IN"/>
        </w:rPr>
      </w:pPr>
      <w:r w:rsidRPr="00E77BB0">
        <w:rPr>
          <w:rFonts w:eastAsia="SimSun" w:cs="Arial"/>
          <w:kern w:val="1"/>
          <w:sz w:val="22"/>
          <w:szCs w:val="22"/>
          <w:lang w:eastAsia="hi-IN" w:bidi="hi-IN"/>
        </w:rPr>
        <w:tab/>
      </w:r>
      <w:r w:rsidRPr="00E77BB0">
        <w:rPr>
          <w:rFonts w:eastAsia="SimSun" w:cs="Arial"/>
          <w:kern w:val="1"/>
          <w:sz w:val="22"/>
          <w:szCs w:val="22"/>
          <w:lang w:eastAsia="hi-IN" w:bidi="hi-IN"/>
        </w:rPr>
        <w:tab/>
      </w:r>
      <w:r w:rsidRPr="00E77BB0">
        <w:rPr>
          <w:rFonts w:eastAsia="SimSun" w:cs="Arial"/>
          <w:kern w:val="1"/>
          <w:sz w:val="22"/>
          <w:szCs w:val="22"/>
          <w:lang w:eastAsia="hi-IN" w:bidi="hi-IN"/>
        </w:rPr>
        <w:tab/>
      </w:r>
      <w:r w:rsidRPr="00E77BB0">
        <w:rPr>
          <w:rFonts w:eastAsia="SimSun" w:cs="Arial"/>
          <w:kern w:val="1"/>
          <w:sz w:val="22"/>
          <w:szCs w:val="22"/>
          <w:lang w:eastAsia="hi-IN" w:bidi="hi-IN"/>
        </w:rPr>
        <w:tab/>
        <w:t>(691 Wörter)</w:t>
      </w:r>
    </w:p>
    <w:p w:rsidR="00E77BB0" w:rsidRPr="00E77BB0" w:rsidRDefault="00E77BB0" w:rsidP="00D9130F">
      <w:pPr>
        <w:widowControl w:val="0"/>
        <w:suppressAutoHyphens/>
        <w:rPr>
          <w:rFonts w:eastAsia="SimSun" w:cs="Arial"/>
          <w:i/>
          <w:kern w:val="1"/>
          <w:sz w:val="20"/>
          <w:szCs w:val="20"/>
          <w:lang w:eastAsia="hi-IN" w:bidi="hi-IN"/>
        </w:rPr>
      </w:pPr>
      <w:r w:rsidRPr="00E77BB0">
        <w:rPr>
          <w:rFonts w:eastAsia="SimSun" w:cs="Arial"/>
          <w:i/>
          <w:kern w:val="1"/>
          <w:sz w:val="20"/>
          <w:szCs w:val="20"/>
          <w:lang w:eastAsia="hi-IN" w:bidi="hi-IN"/>
        </w:rPr>
        <w:t>Sten Nadolny: Netzkarte, Piper-Verlag München, 1992, S.9</w:t>
      </w:r>
    </w:p>
    <w:p w:rsidR="00E77BB0" w:rsidRPr="00E77BB0" w:rsidRDefault="00E77BB0" w:rsidP="00E77BB0">
      <w:pPr>
        <w:widowControl w:val="0"/>
        <w:suppressLineNumbers/>
        <w:suppressAutoHyphens/>
        <w:rPr>
          <w:rFonts w:eastAsia="SimSun" w:cs="Arial"/>
          <w:i/>
          <w:kern w:val="1"/>
          <w:sz w:val="22"/>
          <w:szCs w:val="22"/>
          <w:lang w:eastAsia="hi-IN" w:bidi="hi-IN"/>
        </w:rPr>
      </w:pPr>
    </w:p>
    <w:p w:rsidR="00E77BB0" w:rsidRPr="00F31AB8" w:rsidRDefault="00E77BB0" w:rsidP="00E77BB0">
      <w:pPr>
        <w:widowControl w:val="0"/>
        <w:suppressLineNumbers/>
        <w:suppressAutoHyphens/>
        <w:rPr>
          <w:rFonts w:eastAsia="SimSun" w:cs="Arial"/>
          <w:b/>
          <w:kern w:val="1"/>
          <w:lang w:eastAsia="hi-IN" w:bidi="hi-IN"/>
        </w:rPr>
      </w:pPr>
      <w:r w:rsidRPr="00F31AB8">
        <w:rPr>
          <w:rFonts w:eastAsia="SimSun" w:cs="Arial"/>
          <w:b/>
          <w:kern w:val="1"/>
          <w:lang w:eastAsia="hi-IN" w:bidi="hi-IN"/>
        </w:rPr>
        <w:t>Aufgabe:</w:t>
      </w:r>
    </w:p>
    <w:p w:rsidR="00E77BB0" w:rsidRPr="00E77BB0" w:rsidRDefault="00E77BB0" w:rsidP="00E77BB0">
      <w:pPr>
        <w:widowControl w:val="0"/>
        <w:suppressLineNumbers/>
        <w:suppressAutoHyphens/>
        <w:rPr>
          <w:rFonts w:eastAsia="SimSun" w:cs="Arial"/>
          <w:kern w:val="1"/>
          <w:sz w:val="22"/>
          <w:szCs w:val="22"/>
          <w:lang w:eastAsia="hi-IN" w:bidi="hi-IN"/>
        </w:rPr>
      </w:pPr>
      <w:r w:rsidRPr="00E77BB0">
        <w:rPr>
          <w:rFonts w:eastAsia="SimSun" w:cs="Arial"/>
          <w:kern w:val="1"/>
          <w:sz w:val="22"/>
          <w:szCs w:val="22"/>
          <w:lang w:eastAsia="hi-IN" w:bidi="hi-IN"/>
        </w:rPr>
        <w:t xml:space="preserve">Beantworten Sie die folgenden Fragen einzeln oder in Form eines </w:t>
      </w:r>
      <w:proofErr w:type="gramStart"/>
      <w:r w:rsidRPr="00E77BB0">
        <w:rPr>
          <w:rFonts w:eastAsia="SimSun" w:cs="Arial"/>
          <w:kern w:val="1"/>
          <w:sz w:val="22"/>
          <w:szCs w:val="22"/>
          <w:lang w:eastAsia="hi-IN" w:bidi="hi-IN"/>
        </w:rPr>
        <w:t>zusammen-hängenden</w:t>
      </w:r>
      <w:proofErr w:type="gramEnd"/>
      <w:r w:rsidRPr="00E77BB0">
        <w:rPr>
          <w:rFonts w:eastAsia="SimSun" w:cs="Arial"/>
          <w:kern w:val="1"/>
          <w:sz w:val="22"/>
          <w:szCs w:val="22"/>
          <w:lang w:eastAsia="hi-IN" w:bidi="hi-IN"/>
        </w:rPr>
        <w:t xml:space="preserve"> Textes. </w:t>
      </w:r>
    </w:p>
    <w:p w:rsidR="00E77BB0" w:rsidRPr="00E77BB0" w:rsidRDefault="00E77BB0" w:rsidP="00E77BB0">
      <w:pPr>
        <w:widowControl w:val="0"/>
        <w:suppressLineNumbers/>
        <w:suppressAutoHyphens/>
        <w:rPr>
          <w:rFonts w:eastAsia="SimSun" w:cs="Arial"/>
          <w:kern w:val="1"/>
          <w:sz w:val="22"/>
          <w:szCs w:val="22"/>
          <w:lang w:eastAsia="hi-IN" w:bidi="hi-IN"/>
        </w:rPr>
      </w:pPr>
      <w:r w:rsidRPr="00E77BB0">
        <w:rPr>
          <w:rFonts w:eastAsia="SimSun" w:cs="Arial"/>
          <w:kern w:val="1"/>
          <w:sz w:val="22"/>
          <w:szCs w:val="22"/>
          <w:lang w:eastAsia="hi-IN" w:bidi="hi-IN"/>
        </w:rPr>
        <w:t>Schreiben Sie insgesamt 400 bis 600 Wörter.</w:t>
      </w:r>
    </w:p>
    <w:p w:rsidR="00E77BB0" w:rsidRPr="00E77BB0" w:rsidRDefault="00E77BB0" w:rsidP="00E77BB0">
      <w:pPr>
        <w:widowControl w:val="0"/>
        <w:suppressLineNumbers/>
        <w:suppressAutoHyphens/>
        <w:rPr>
          <w:rFonts w:eastAsia="SimSun" w:cs="Arial"/>
          <w:kern w:val="1"/>
          <w:sz w:val="22"/>
          <w:szCs w:val="22"/>
          <w:lang w:eastAsia="hi-IN" w:bidi="hi-IN"/>
        </w:rPr>
      </w:pPr>
    </w:p>
    <w:p w:rsidR="00E77BB0" w:rsidRPr="00E77BB0" w:rsidRDefault="00E77BB0" w:rsidP="00E77BB0">
      <w:pPr>
        <w:widowControl w:val="0"/>
        <w:numPr>
          <w:ilvl w:val="0"/>
          <w:numId w:val="28"/>
        </w:numPr>
        <w:suppressLineNumbers/>
        <w:suppressAutoHyphens/>
        <w:ind w:left="0" w:firstLine="0"/>
        <w:rPr>
          <w:rFonts w:eastAsia="SimSun" w:cs="Arial"/>
          <w:kern w:val="1"/>
          <w:sz w:val="22"/>
          <w:szCs w:val="22"/>
          <w:lang w:eastAsia="hi-IN" w:bidi="hi-IN"/>
        </w:rPr>
      </w:pPr>
      <w:r w:rsidRPr="00E77BB0">
        <w:rPr>
          <w:rFonts w:eastAsia="SimSun" w:cs="Arial"/>
          <w:kern w:val="1"/>
          <w:sz w:val="22"/>
          <w:szCs w:val="22"/>
          <w:lang w:eastAsia="hi-IN" w:bidi="hi-IN"/>
        </w:rPr>
        <w:t xml:space="preserve">In welcher Lebenssituation befindet sich Ole Reuter? </w:t>
      </w:r>
    </w:p>
    <w:p w:rsidR="00E77BB0" w:rsidRPr="00E77BB0" w:rsidRDefault="00E77BB0" w:rsidP="00E77BB0">
      <w:pPr>
        <w:widowControl w:val="0"/>
        <w:numPr>
          <w:ilvl w:val="0"/>
          <w:numId w:val="28"/>
        </w:numPr>
        <w:suppressLineNumbers/>
        <w:suppressAutoHyphens/>
        <w:ind w:left="0" w:firstLine="0"/>
        <w:rPr>
          <w:rFonts w:eastAsia="SimSun" w:cs="Arial"/>
          <w:kern w:val="1"/>
          <w:sz w:val="22"/>
          <w:szCs w:val="22"/>
          <w:lang w:eastAsia="hi-IN" w:bidi="hi-IN"/>
        </w:rPr>
      </w:pPr>
      <w:r w:rsidRPr="00E77BB0">
        <w:rPr>
          <w:rFonts w:eastAsia="SimSun" w:cs="Arial"/>
          <w:kern w:val="1"/>
          <w:sz w:val="22"/>
          <w:szCs w:val="22"/>
          <w:lang w:eastAsia="hi-IN" w:bidi="hi-IN"/>
        </w:rPr>
        <w:t>Wie denkt der Kollege N. über Ole und seine Pläne?</w:t>
      </w:r>
    </w:p>
    <w:p w:rsidR="00E77BB0" w:rsidRPr="00E77BB0" w:rsidRDefault="00E77BB0" w:rsidP="00E77BB0">
      <w:pPr>
        <w:widowControl w:val="0"/>
        <w:numPr>
          <w:ilvl w:val="0"/>
          <w:numId w:val="28"/>
        </w:numPr>
        <w:suppressLineNumbers/>
        <w:suppressAutoHyphens/>
        <w:ind w:left="0" w:firstLine="0"/>
        <w:rPr>
          <w:rFonts w:eastAsia="SimSun" w:cs="Arial"/>
          <w:kern w:val="1"/>
          <w:sz w:val="22"/>
          <w:szCs w:val="22"/>
          <w:lang w:eastAsia="hi-IN" w:bidi="hi-IN"/>
        </w:rPr>
      </w:pPr>
      <w:r w:rsidRPr="00E77BB0">
        <w:rPr>
          <w:rFonts w:eastAsia="SimSun" w:cs="Arial"/>
          <w:kern w:val="1"/>
          <w:sz w:val="22"/>
          <w:szCs w:val="22"/>
          <w:lang w:eastAsia="hi-IN" w:bidi="hi-IN"/>
        </w:rPr>
        <w:t xml:space="preserve">Welche tiefere Bedeutung hat diese Reise für Ole Reuter? </w:t>
      </w:r>
    </w:p>
    <w:p w:rsidR="00E77BB0" w:rsidRPr="00E77BB0" w:rsidRDefault="00E77BB0" w:rsidP="00E77BB0">
      <w:pPr>
        <w:widowControl w:val="0"/>
        <w:numPr>
          <w:ilvl w:val="0"/>
          <w:numId w:val="28"/>
        </w:numPr>
        <w:suppressLineNumbers/>
        <w:tabs>
          <w:tab w:val="num" w:pos="709"/>
        </w:tabs>
        <w:suppressAutoHyphens/>
        <w:ind w:left="709" w:hanging="709"/>
        <w:rPr>
          <w:rFonts w:eastAsia="SimSun" w:cs="Arial"/>
          <w:kern w:val="1"/>
          <w:sz w:val="22"/>
          <w:szCs w:val="22"/>
          <w:lang w:eastAsia="hi-IN" w:bidi="hi-IN"/>
        </w:rPr>
      </w:pPr>
      <w:r w:rsidRPr="00E77BB0">
        <w:rPr>
          <w:rFonts w:eastAsia="SimSun" w:cs="Arial"/>
          <w:kern w:val="1"/>
          <w:sz w:val="22"/>
          <w:szCs w:val="22"/>
          <w:lang w:eastAsia="hi-IN" w:bidi="hi-IN"/>
        </w:rPr>
        <w:t>Welche stilistischen Mittel benutzt Sten Nadolny und wie wirken sie auf den Leser?</w:t>
      </w:r>
    </w:p>
    <w:p w:rsidR="00E77BB0" w:rsidRPr="00E77BB0" w:rsidRDefault="00E77BB0" w:rsidP="00E77BB0">
      <w:pPr>
        <w:widowControl w:val="0"/>
        <w:suppressLineNumbers/>
        <w:suppressAutoHyphens/>
        <w:jc w:val="center"/>
        <w:rPr>
          <w:rFonts w:eastAsia="SimSun" w:cs="Arial"/>
          <w:b/>
          <w:kern w:val="1"/>
          <w:lang w:eastAsia="hi-IN" w:bidi="hi-IN"/>
        </w:rPr>
      </w:pPr>
    </w:p>
    <w:p w:rsidR="00E77BB0" w:rsidRPr="00E77BB0" w:rsidRDefault="00E77BB0" w:rsidP="00E77BB0">
      <w:pPr>
        <w:widowControl w:val="0"/>
        <w:suppressLineNumbers/>
        <w:suppressAutoHyphens/>
        <w:jc w:val="center"/>
        <w:rPr>
          <w:rFonts w:eastAsia="SimSun" w:cs="Arial"/>
          <w:b/>
          <w:kern w:val="1"/>
          <w:lang w:eastAsia="hi-IN" w:bidi="hi-IN"/>
        </w:rPr>
      </w:pPr>
    </w:p>
    <w:p w:rsidR="00E77BB0" w:rsidRPr="00E77BB0" w:rsidRDefault="00E77BB0" w:rsidP="00E77BB0">
      <w:pPr>
        <w:widowControl w:val="0"/>
        <w:suppressLineNumbers/>
        <w:suppressAutoHyphens/>
        <w:jc w:val="center"/>
        <w:rPr>
          <w:rFonts w:eastAsia="SimSun" w:cs="Arial"/>
          <w:b/>
          <w:kern w:val="1"/>
          <w:lang w:eastAsia="hi-IN" w:bidi="hi-IN"/>
        </w:rPr>
        <w:sectPr w:rsidR="00E77BB0" w:rsidRPr="00E77BB0" w:rsidSect="00F31AB8">
          <w:type w:val="continuous"/>
          <w:pgSz w:w="11906" w:h="16838"/>
          <w:pgMar w:top="1134" w:right="1418" w:bottom="1134" w:left="1418" w:header="709" w:footer="709" w:gutter="0"/>
          <w:cols w:space="708"/>
          <w:docGrid w:linePitch="360"/>
        </w:sectPr>
      </w:pPr>
    </w:p>
    <w:p w:rsidR="00E77BB0" w:rsidRPr="00E77BB0" w:rsidRDefault="00E77BB0" w:rsidP="00E77BB0">
      <w:pPr>
        <w:widowControl w:val="0"/>
        <w:suppressLineNumbers/>
        <w:suppressAutoHyphens/>
        <w:jc w:val="center"/>
        <w:rPr>
          <w:rFonts w:eastAsia="SimSun" w:cs="Arial"/>
          <w:b/>
          <w:kern w:val="1"/>
          <w:lang w:eastAsia="hi-IN" w:bidi="hi-IN"/>
        </w:rPr>
      </w:pPr>
      <w:r w:rsidRPr="00E77BB0">
        <w:rPr>
          <w:rFonts w:eastAsia="SimSun" w:cs="Arial"/>
          <w:b/>
          <w:kern w:val="1"/>
          <w:lang w:eastAsia="hi-IN" w:bidi="hi-IN"/>
        </w:rPr>
        <w:lastRenderedPageBreak/>
        <w:t>Teil 3</w:t>
      </w:r>
    </w:p>
    <w:p w:rsidR="00E77BB0" w:rsidRPr="00E77BB0" w:rsidRDefault="00E77BB0" w:rsidP="00E77BB0">
      <w:pPr>
        <w:widowControl w:val="0"/>
        <w:suppressLineNumbers/>
        <w:suppressAutoHyphens/>
        <w:jc w:val="center"/>
        <w:rPr>
          <w:rFonts w:eastAsia="SimSun" w:cs="Arial"/>
          <w:b/>
          <w:kern w:val="1"/>
          <w:lang w:eastAsia="hi-IN" w:bidi="hi-IN"/>
        </w:rPr>
      </w:pPr>
      <w:r w:rsidRPr="00E77BB0">
        <w:rPr>
          <w:rFonts w:eastAsia="SimSun" w:cs="Arial"/>
          <w:b/>
          <w:kern w:val="1"/>
          <w:lang w:eastAsia="hi-IN" w:bidi="hi-IN"/>
        </w:rPr>
        <w:t>Textproduktion – literarische Erörterung</w:t>
      </w:r>
    </w:p>
    <w:p w:rsidR="00E77BB0" w:rsidRPr="00E77BB0" w:rsidRDefault="00E77BB0" w:rsidP="00E77BB0">
      <w:pPr>
        <w:widowControl w:val="0"/>
        <w:suppressLineNumbers/>
        <w:suppressAutoHyphens/>
        <w:jc w:val="center"/>
        <w:rPr>
          <w:rFonts w:eastAsia="SimSun" w:cs="Arial"/>
          <w:b/>
          <w:kern w:val="1"/>
          <w:lang w:eastAsia="hi-IN" w:bidi="hi-IN"/>
        </w:rPr>
      </w:pPr>
      <w:r w:rsidRPr="00E77BB0">
        <w:rPr>
          <w:rFonts w:eastAsia="SimSun" w:cs="Arial"/>
          <w:b/>
          <w:kern w:val="1"/>
          <w:lang w:eastAsia="hi-IN" w:bidi="hi-IN"/>
        </w:rPr>
        <w:t>50 Punkte</w:t>
      </w:r>
    </w:p>
    <w:p w:rsidR="00E77BB0" w:rsidRPr="00E77BB0" w:rsidRDefault="00E77BB0" w:rsidP="00E77BB0">
      <w:pPr>
        <w:widowControl w:val="0"/>
        <w:suppressLineNumbers/>
        <w:suppressAutoHyphens/>
        <w:rPr>
          <w:rFonts w:eastAsia="SimSun" w:cs="Arial"/>
          <w:b/>
          <w:kern w:val="1"/>
          <w:lang w:eastAsia="hi-IN" w:bidi="hi-IN"/>
        </w:rPr>
      </w:pPr>
    </w:p>
    <w:p w:rsidR="00E77BB0" w:rsidRPr="00E77BB0" w:rsidRDefault="00E77BB0" w:rsidP="00E77BB0">
      <w:pPr>
        <w:suppressLineNumbers/>
        <w:suppressAutoHyphens/>
        <w:autoSpaceDN w:val="0"/>
        <w:textAlignment w:val="baseline"/>
        <w:rPr>
          <w:rFonts w:eastAsia="Calibri" w:cs="Arial"/>
          <w:sz w:val="22"/>
          <w:szCs w:val="22"/>
          <w:lang w:val="de-AT" w:eastAsia="en-US"/>
        </w:rPr>
      </w:pPr>
      <w:r w:rsidRPr="00E77BB0">
        <w:rPr>
          <w:rFonts w:eastAsia="Calibri" w:cs="Arial"/>
          <w:sz w:val="22"/>
          <w:szCs w:val="22"/>
          <w:lang w:val="de-AT" w:eastAsia="en-US"/>
        </w:rPr>
        <w:t xml:space="preserve">„Das Vorurteil </w:t>
      </w:r>
      <w:proofErr w:type="spellStart"/>
      <w:r w:rsidRPr="00E77BB0">
        <w:rPr>
          <w:rFonts w:eastAsia="Calibri" w:cs="Arial"/>
          <w:sz w:val="22"/>
          <w:szCs w:val="22"/>
          <w:lang w:val="de-AT" w:eastAsia="en-US"/>
        </w:rPr>
        <w:t>is</w:t>
      </w:r>
      <w:proofErr w:type="spellEnd"/>
      <w:r w:rsidRPr="00E77BB0">
        <w:rPr>
          <w:rFonts w:eastAsia="Calibri" w:cs="Arial"/>
          <w:sz w:val="22"/>
          <w:szCs w:val="22"/>
          <w:lang w:val="de-AT" w:eastAsia="en-US"/>
        </w:rPr>
        <w:t xml:space="preserve"> eine Mauer, von der sich noch alle Köpf', die gegen sie </w:t>
      </w:r>
      <w:proofErr w:type="spellStart"/>
      <w:r w:rsidRPr="00E77BB0">
        <w:rPr>
          <w:rFonts w:eastAsia="Calibri" w:cs="Arial"/>
          <w:sz w:val="22"/>
          <w:szCs w:val="22"/>
          <w:lang w:val="de-AT" w:eastAsia="en-US"/>
        </w:rPr>
        <w:t>ang'rennt</w:t>
      </w:r>
      <w:proofErr w:type="spellEnd"/>
      <w:r w:rsidRPr="00E77BB0">
        <w:rPr>
          <w:rFonts w:eastAsia="Calibri" w:cs="Arial"/>
          <w:sz w:val="22"/>
          <w:szCs w:val="22"/>
          <w:lang w:val="de-AT" w:eastAsia="en-US"/>
        </w:rPr>
        <w:t xml:space="preserve"> sind, mit blutige Köpf zurückgezogen haben.“ Titus Feuerfuchs (1. Akt, 5. Szene)</w:t>
      </w:r>
    </w:p>
    <w:p w:rsidR="00E77BB0" w:rsidRPr="00E77BB0" w:rsidRDefault="00E77BB0" w:rsidP="00E77BB0">
      <w:pPr>
        <w:suppressLineNumbers/>
        <w:suppressAutoHyphens/>
        <w:autoSpaceDN w:val="0"/>
        <w:textAlignment w:val="baseline"/>
        <w:rPr>
          <w:rFonts w:eastAsia="Calibri" w:cs="Arial"/>
          <w:sz w:val="22"/>
          <w:szCs w:val="22"/>
          <w:lang w:val="de-AT" w:eastAsia="en-US"/>
        </w:rPr>
      </w:pPr>
    </w:p>
    <w:p w:rsidR="00E77BB0" w:rsidRPr="00E77BB0" w:rsidRDefault="00E77BB0" w:rsidP="00E77BB0">
      <w:pPr>
        <w:suppressLineNumbers/>
        <w:suppressAutoHyphens/>
        <w:autoSpaceDN w:val="0"/>
        <w:textAlignment w:val="baseline"/>
        <w:rPr>
          <w:rFonts w:eastAsia="Calibri" w:cs="Arial"/>
          <w:sz w:val="22"/>
          <w:szCs w:val="22"/>
          <w:lang w:val="de-AT" w:eastAsia="en-US"/>
        </w:rPr>
      </w:pPr>
      <w:r w:rsidRPr="00E77BB0">
        <w:rPr>
          <w:rFonts w:eastAsia="Calibri" w:cs="Arial"/>
          <w:sz w:val="22"/>
          <w:szCs w:val="22"/>
          <w:lang w:val="de-AT" w:eastAsia="en-US"/>
        </w:rPr>
        <w:t>Erläutern Sie das Zitat aus Johann Nestroys „</w:t>
      </w:r>
      <w:r w:rsidRPr="00E77BB0">
        <w:rPr>
          <w:rFonts w:eastAsia="Calibri" w:cs="Arial"/>
          <w:i/>
          <w:sz w:val="22"/>
          <w:szCs w:val="22"/>
          <w:lang w:val="de-AT" w:eastAsia="en-US"/>
        </w:rPr>
        <w:t>Der Talisman“</w:t>
      </w:r>
      <w:r w:rsidRPr="00E77BB0">
        <w:rPr>
          <w:rFonts w:eastAsia="Calibri" w:cs="Arial"/>
          <w:sz w:val="22"/>
          <w:szCs w:val="22"/>
          <w:lang w:val="de-AT" w:eastAsia="en-US"/>
        </w:rPr>
        <w:t xml:space="preserve"> im Kontext des Stückes und erörtern Sie seine Gültigkeit in unserer Zeit. </w:t>
      </w:r>
    </w:p>
    <w:p w:rsidR="00E77BB0" w:rsidRPr="00E77BB0" w:rsidRDefault="00E77BB0" w:rsidP="00E77BB0">
      <w:pPr>
        <w:suppressLineNumbers/>
        <w:suppressAutoHyphens/>
        <w:autoSpaceDN w:val="0"/>
        <w:textAlignment w:val="baseline"/>
        <w:rPr>
          <w:rFonts w:eastAsia="Calibri" w:cs="Arial"/>
          <w:sz w:val="22"/>
          <w:szCs w:val="22"/>
          <w:lang w:val="de-AT" w:eastAsia="en-US"/>
        </w:rPr>
      </w:pPr>
    </w:p>
    <w:p w:rsidR="00E77BB0" w:rsidRPr="00E77BB0" w:rsidRDefault="00E77BB0" w:rsidP="00E77BB0">
      <w:pPr>
        <w:suppressAutoHyphens/>
        <w:autoSpaceDN w:val="0"/>
        <w:spacing w:after="200" w:line="276" w:lineRule="auto"/>
        <w:textAlignment w:val="baseline"/>
        <w:rPr>
          <w:rFonts w:eastAsia="Calibri" w:cs="Arial"/>
          <w:sz w:val="22"/>
          <w:szCs w:val="22"/>
          <w:lang w:val="de-AT" w:eastAsia="en-US"/>
        </w:rPr>
      </w:pPr>
      <w:r w:rsidRPr="00E77BB0">
        <w:rPr>
          <w:rFonts w:eastAsia="Calibri" w:cs="Arial"/>
          <w:sz w:val="22"/>
          <w:szCs w:val="22"/>
          <w:lang w:val="de-AT" w:eastAsia="en-US"/>
        </w:rPr>
        <w:t xml:space="preserve">Schreiben Sie eine Erörterung von </w:t>
      </w:r>
      <w:r w:rsidRPr="00E77BB0">
        <w:rPr>
          <w:rFonts w:eastAsia="Calibri" w:cs="Arial"/>
          <w:b/>
          <w:sz w:val="22"/>
          <w:szCs w:val="22"/>
          <w:lang w:val="de-AT" w:eastAsia="en-US"/>
        </w:rPr>
        <w:t>etwa 1000</w:t>
      </w:r>
      <w:r w:rsidRPr="00E77BB0">
        <w:rPr>
          <w:rFonts w:eastAsia="Calibri" w:cs="Arial"/>
          <w:sz w:val="22"/>
          <w:szCs w:val="22"/>
          <w:lang w:val="de-AT" w:eastAsia="en-US"/>
        </w:rPr>
        <w:t xml:space="preserve"> Wörtern.</w:t>
      </w:r>
    </w:p>
    <w:p w:rsidR="00E77BB0" w:rsidRPr="00E77BB0" w:rsidRDefault="00E77BB0" w:rsidP="00E77BB0">
      <w:pPr>
        <w:suppressAutoHyphens/>
        <w:autoSpaceDN w:val="0"/>
        <w:spacing w:after="200" w:line="276" w:lineRule="auto"/>
        <w:textAlignment w:val="baseline"/>
        <w:rPr>
          <w:rFonts w:eastAsia="Calibri" w:cs="Arial"/>
          <w:sz w:val="22"/>
          <w:szCs w:val="22"/>
          <w:lang w:val="de-AT" w:eastAsia="en-US"/>
        </w:rPr>
      </w:pPr>
    </w:p>
    <w:p w:rsidR="00E77BB0" w:rsidRPr="00E77BB0" w:rsidRDefault="00E77BB0" w:rsidP="00E77BB0">
      <w:pPr>
        <w:suppressAutoHyphens/>
        <w:autoSpaceDN w:val="0"/>
        <w:spacing w:after="200" w:line="276" w:lineRule="auto"/>
        <w:textAlignment w:val="baseline"/>
        <w:rPr>
          <w:rFonts w:eastAsia="Calibri" w:cs="Arial"/>
          <w:sz w:val="22"/>
          <w:szCs w:val="22"/>
          <w:lang w:val="de-AT" w:eastAsia="en-US"/>
        </w:rPr>
      </w:pPr>
    </w:p>
    <w:p w:rsidR="00E77BB0" w:rsidRPr="001B6518" w:rsidRDefault="00E77BB0" w:rsidP="00E77BB0">
      <w:pPr>
        <w:spacing w:line="276" w:lineRule="auto"/>
        <w:jc w:val="center"/>
        <w:rPr>
          <w:rFonts w:cs="Arial"/>
          <w:b/>
          <w:sz w:val="22"/>
          <w:szCs w:val="22"/>
          <w:lang w:eastAsia="en-US"/>
        </w:rPr>
      </w:pPr>
      <w:r w:rsidRPr="001B6518">
        <w:rPr>
          <w:rFonts w:cs="Arial"/>
          <w:b/>
          <w:sz w:val="22"/>
          <w:szCs w:val="22"/>
          <w:lang w:eastAsia="en-US"/>
        </w:rPr>
        <w:t>Beispiel für das mündliche Abitur</w:t>
      </w:r>
    </w:p>
    <w:p w:rsidR="00E77BB0" w:rsidRPr="001B6518" w:rsidRDefault="00E77BB0" w:rsidP="00E77BB0">
      <w:pPr>
        <w:spacing w:line="276" w:lineRule="auto"/>
        <w:rPr>
          <w:rFonts w:cs="Arial"/>
          <w:sz w:val="22"/>
          <w:szCs w:val="22"/>
          <w:lang w:eastAsia="en-US"/>
        </w:rPr>
      </w:pPr>
    </w:p>
    <w:p w:rsidR="00E77BB0" w:rsidRPr="00E77BB0" w:rsidRDefault="00E77BB0" w:rsidP="00E77BB0">
      <w:pPr>
        <w:widowControl w:val="0"/>
        <w:suppressLineNumbers/>
        <w:suppressAutoHyphens/>
        <w:spacing w:line="307" w:lineRule="exact"/>
        <w:ind w:right="5"/>
        <w:jc w:val="center"/>
        <w:rPr>
          <w:rFonts w:eastAsia="SimSun" w:cs="Arial"/>
          <w:b/>
          <w:bCs/>
          <w:color w:val="34323D"/>
          <w:kern w:val="1"/>
          <w:sz w:val="22"/>
          <w:szCs w:val="22"/>
          <w:lang w:eastAsia="hi-IN" w:bidi="hi-IN"/>
        </w:rPr>
      </w:pPr>
      <w:r w:rsidRPr="00E77BB0">
        <w:rPr>
          <w:rFonts w:eastAsia="SimSun" w:cs="Arial"/>
          <w:b/>
          <w:bCs/>
          <w:color w:val="34323D"/>
          <w:kern w:val="1"/>
          <w:sz w:val="22"/>
          <w:szCs w:val="22"/>
          <w:lang w:eastAsia="hi-IN" w:bidi="hi-IN"/>
        </w:rPr>
        <w:t xml:space="preserve">Teil 1: Leseverständnis </w:t>
      </w:r>
    </w:p>
    <w:p w:rsidR="00E77BB0" w:rsidRPr="00E77BB0" w:rsidRDefault="00E77BB0" w:rsidP="00E77BB0">
      <w:pPr>
        <w:widowControl w:val="0"/>
        <w:suppressLineNumbers/>
        <w:suppressAutoHyphens/>
        <w:spacing w:line="307" w:lineRule="exact"/>
        <w:ind w:right="5"/>
        <w:jc w:val="center"/>
        <w:rPr>
          <w:rFonts w:eastAsia="SimSun" w:cs="Arial"/>
          <w:b/>
          <w:bCs/>
          <w:color w:val="34323D"/>
          <w:kern w:val="1"/>
          <w:sz w:val="22"/>
          <w:szCs w:val="22"/>
          <w:lang w:eastAsia="hi-IN" w:bidi="hi-IN"/>
        </w:rPr>
      </w:pPr>
      <w:r w:rsidRPr="00E77BB0">
        <w:rPr>
          <w:rFonts w:eastAsia="SimSun" w:cs="Arial"/>
          <w:b/>
          <w:bCs/>
          <w:color w:val="34323D"/>
          <w:kern w:val="1"/>
          <w:sz w:val="22"/>
          <w:szCs w:val="22"/>
          <w:lang w:eastAsia="hi-IN" w:bidi="hi-IN"/>
        </w:rPr>
        <w:t>50 Punkte</w:t>
      </w:r>
    </w:p>
    <w:p w:rsidR="00E77BB0" w:rsidRPr="00E77BB0" w:rsidRDefault="00E77BB0" w:rsidP="00E77BB0">
      <w:pPr>
        <w:widowControl w:val="0"/>
        <w:suppressLineNumbers/>
        <w:suppressAutoHyphens/>
        <w:spacing w:line="307" w:lineRule="exact"/>
        <w:ind w:right="5"/>
        <w:rPr>
          <w:rFonts w:eastAsia="SimSun" w:cs="Arial"/>
          <w:color w:val="34323D"/>
          <w:kern w:val="1"/>
          <w:sz w:val="22"/>
          <w:szCs w:val="22"/>
          <w:lang w:eastAsia="hi-IN" w:bidi="hi-IN"/>
        </w:rPr>
      </w:pPr>
    </w:p>
    <w:p w:rsidR="00E77BB0" w:rsidRPr="00E77BB0" w:rsidRDefault="00E77BB0" w:rsidP="00E77BB0">
      <w:pPr>
        <w:widowControl w:val="0"/>
        <w:suppressLineNumbers/>
        <w:suppressAutoHyphens/>
        <w:spacing w:line="307" w:lineRule="exact"/>
        <w:ind w:right="5"/>
        <w:rPr>
          <w:rFonts w:eastAsia="SimSun" w:cs="Arial"/>
          <w:b/>
          <w:bCs/>
          <w:color w:val="34323D"/>
          <w:kern w:val="1"/>
          <w:sz w:val="22"/>
          <w:szCs w:val="22"/>
          <w:lang w:eastAsia="hi-IN" w:bidi="hi-IN"/>
        </w:rPr>
      </w:pPr>
      <w:r w:rsidRPr="00E77BB0">
        <w:rPr>
          <w:rFonts w:eastAsia="SimSun" w:cs="Arial"/>
          <w:b/>
          <w:bCs/>
          <w:color w:val="34323D"/>
          <w:kern w:val="1"/>
          <w:sz w:val="22"/>
          <w:szCs w:val="22"/>
          <w:lang w:eastAsia="hi-IN" w:bidi="hi-IN"/>
        </w:rPr>
        <w:t>Stefan Zweig: Die Schachnovelle</w:t>
      </w:r>
    </w:p>
    <w:p w:rsidR="00E77BB0" w:rsidRDefault="00E77BB0" w:rsidP="00E77BB0">
      <w:pPr>
        <w:widowControl w:val="0"/>
        <w:suppressLineNumbers/>
        <w:suppressAutoHyphens/>
        <w:spacing w:line="307" w:lineRule="exact"/>
        <w:ind w:right="5"/>
        <w:rPr>
          <w:rFonts w:eastAsia="SimSun" w:cs="Arial"/>
          <w:i/>
          <w:iCs/>
          <w:color w:val="34323D"/>
          <w:kern w:val="1"/>
          <w:sz w:val="22"/>
          <w:szCs w:val="22"/>
          <w:lang w:eastAsia="hi-IN" w:bidi="hi-IN"/>
        </w:rPr>
      </w:pPr>
      <w:proofErr w:type="spellStart"/>
      <w:r w:rsidRPr="00E77BB0">
        <w:rPr>
          <w:rFonts w:eastAsia="SimSun" w:cs="Arial"/>
          <w:i/>
          <w:iCs/>
          <w:color w:val="34323D"/>
          <w:kern w:val="1"/>
          <w:sz w:val="22"/>
          <w:szCs w:val="22"/>
          <w:lang w:eastAsia="hi-IN" w:bidi="hi-IN"/>
        </w:rPr>
        <w:t>Czentovic</w:t>
      </w:r>
      <w:proofErr w:type="spellEnd"/>
      <w:r w:rsidRPr="00E77BB0">
        <w:rPr>
          <w:rFonts w:eastAsia="SimSun" w:cs="Arial"/>
          <w:i/>
          <w:iCs/>
          <w:color w:val="34323D"/>
          <w:kern w:val="1"/>
          <w:sz w:val="22"/>
          <w:szCs w:val="22"/>
          <w:lang w:eastAsia="hi-IN" w:bidi="hi-IN"/>
        </w:rPr>
        <w:t xml:space="preserve"> und Dr. B. befinden sich auf einem Passagierdampfer und spielen Schach.</w:t>
      </w:r>
    </w:p>
    <w:p w:rsidR="00B230F1" w:rsidRPr="00E77BB0" w:rsidRDefault="00B230F1" w:rsidP="00E77BB0">
      <w:pPr>
        <w:widowControl w:val="0"/>
        <w:suppressLineNumbers/>
        <w:suppressAutoHyphens/>
        <w:spacing w:line="307" w:lineRule="exact"/>
        <w:ind w:right="5"/>
        <w:rPr>
          <w:rFonts w:eastAsia="SimSun" w:cs="Arial"/>
          <w:i/>
          <w:iCs/>
          <w:color w:val="34323D"/>
          <w:kern w:val="1"/>
          <w:sz w:val="22"/>
          <w:szCs w:val="22"/>
          <w:lang w:eastAsia="hi-IN" w:bidi="hi-IN"/>
        </w:rPr>
      </w:pPr>
    </w:p>
    <w:p w:rsidR="00B230F1" w:rsidRDefault="00B230F1" w:rsidP="00AB055B">
      <w:pPr>
        <w:widowControl w:val="0"/>
        <w:suppressAutoHyphens/>
        <w:spacing w:line="100" w:lineRule="atLeast"/>
        <w:jc w:val="both"/>
        <w:rPr>
          <w:rFonts w:eastAsia="SimSun" w:cs="Arial"/>
          <w:kern w:val="1"/>
          <w:sz w:val="22"/>
          <w:szCs w:val="22"/>
          <w:lang w:eastAsia="hi-IN" w:bidi="hi-IN"/>
        </w:rPr>
        <w:sectPr w:rsidR="00B230F1" w:rsidSect="00E77BB0">
          <w:pgSz w:w="11906" w:h="16838"/>
          <w:pgMar w:top="1134" w:right="1418" w:bottom="1134" w:left="1418" w:header="709" w:footer="709" w:gutter="0"/>
          <w:cols w:space="708"/>
          <w:docGrid w:linePitch="360"/>
        </w:sectPr>
      </w:pP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»So spielen Sie doch schon endlich einmal!«</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blickte kühl auf. »Wir haben meines Wissens zehn Minuten Zugzeit vereinbart. Ich spiele prinzipiell nicht mit kürzerer Zeit.«</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Dr. B. </w:t>
      </w:r>
      <w:proofErr w:type="spellStart"/>
      <w:r w:rsidRPr="00E77BB0">
        <w:rPr>
          <w:rFonts w:eastAsia="SimSun" w:cs="Arial"/>
          <w:kern w:val="1"/>
          <w:sz w:val="22"/>
          <w:szCs w:val="22"/>
          <w:lang w:eastAsia="hi-IN" w:bidi="hi-IN"/>
        </w:rPr>
        <w:t>biß</w:t>
      </w:r>
      <w:proofErr w:type="spellEnd"/>
      <w:r w:rsidRPr="00E77BB0">
        <w:rPr>
          <w:rFonts w:eastAsia="SimSun" w:cs="Arial"/>
          <w:kern w:val="1"/>
          <w:sz w:val="22"/>
          <w:szCs w:val="22"/>
          <w:lang w:eastAsia="hi-IN" w:bidi="hi-IN"/>
        </w:rPr>
        <w:t xml:space="preserve"> sich die Lippe; ich merkte, wie unter dem Tisch seine Sohle unruhig und immer unruhiger gegen den Boden wippte, und wurde selbst unaufhaltsam nervöser durch das drückende Vorgefühl,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sich irgendetwas Unsinniges in ihm vorbereitete. In der Tat ereignete sich bei dem achten Zug ein zweiter Zwischenfall. Dr. B., der immer unbeherrschter gewartet hatte, konnte seine Spannung nicht mehr verhalten; er rückte hin und her und begann </w:t>
      </w:r>
      <w:proofErr w:type="spellStart"/>
      <w:r w:rsidRPr="00E77BB0">
        <w:rPr>
          <w:rFonts w:eastAsia="SimSun" w:cs="Arial"/>
          <w:kern w:val="1"/>
          <w:sz w:val="22"/>
          <w:szCs w:val="22"/>
          <w:lang w:eastAsia="hi-IN" w:bidi="hi-IN"/>
        </w:rPr>
        <w:t>unbewußt</w:t>
      </w:r>
      <w:proofErr w:type="spellEnd"/>
      <w:r w:rsidRPr="00E77BB0">
        <w:rPr>
          <w:rFonts w:eastAsia="SimSun" w:cs="Arial"/>
          <w:kern w:val="1"/>
          <w:sz w:val="22"/>
          <w:szCs w:val="22"/>
          <w:lang w:eastAsia="hi-IN" w:bidi="hi-IN"/>
        </w:rPr>
        <w:t xml:space="preserve"> mit den Fingern auf dem Tisch zu trommeln. Abermals hob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seinen schweren bäurischen Kopf.</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»Darf ich Sie bitten, nicht zu trommeln? Es stört mich. Ich kann so nicht spielen.«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»Ha!« lachte Dr. B. kurz. »Das sieht man.«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proofErr w:type="spellStart"/>
      <w:r w:rsidRPr="00E77BB0">
        <w:rPr>
          <w:rFonts w:eastAsia="SimSun" w:cs="Arial"/>
          <w:kern w:val="1"/>
          <w:sz w:val="22"/>
          <w:szCs w:val="22"/>
          <w:lang w:eastAsia="hi-IN" w:bidi="hi-IN"/>
        </w:rPr>
        <w:t>Czentovics</w:t>
      </w:r>
      <w:proofErr w:type="spellEnd"/>
      <w:r w:rsidRPr="00E77BB0">
        <w:rPr>
          <w:rFonts w:eastAsia="SimSun" w:cs="Arial"/>
          <w:kern w:val="1"/>
          <w:sz w:val="22"/>
          <w:szCs w:val="22"/>
          <w:lang w:eastAsia="hi-IN" w:bidi="hi-IN"/>
        </w:rPr>
        <w:t xml:space="preserve"> Stirn wurde rot. »Was wollen Sie damit sagen?« fragte er scharf und böse.</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Dr. B. lachte abermals knapp und boshaft. »Nichts. Nur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Sie offenbar sehr nervös sind.«</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schwieg und beugte seinen Kopf nieder. Erst nach sieben Minuten tat er den nächsten Zug, und in diesem tödlichen Tempo schleppte sich die Partie fort.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versteinte gleichsam immer mehr; schließlich schaltete er immer das Maximum der vereinbarten Überlegungspause ein, ehe er sich zu einem Zug </w:t>
      </w:r>
      <w:proofErr w:type="spellStart"/>
      <w:r w:rsidRPr="00E77BB0">
        <w:rPr>
          <w:rFonts w:eastAsia="SimSun" w:cs="Arial"/>
          <w:kern w:val="1"/>
          <w:sz w:val="22"/>
          <w:szCs w:val="22"/>
          <w:lang w:eastAsia="hi-IN" w:bidi="hi-IN"/>
        </w:rPr>
        <w:t>entschloß</w:t>
      </w:r>
      <w:proofErr w:type="spellEnd"/>
      <w:r w:rsidRPr="00E77BB0">
        <w:rPr>
          <w:rFonts w:eastAsia="SimSun" w:cs="Arial"/>
          <w:kern w:val="1"/>
          <w:sz w:val="22"/>
          <w:szCs w:val="22"/>
          <w:lang w:eastAsia="hi-IN" w:bidi="hi-IN"/>
        </w:rPr>
        <w:t xml:space="preserve">, und von einem Intervall zum andern wurde das Benehmen unseres Freundes sonderbarer. Es hatte den Anschein, als ob er an der Partie gar keinen Anteil mehr nehme, sondern mit etwas ganz </w:t>
      </w:r>
      <w:proofErr w:type="gramStart"/>
      <w:r w:rsidRPr="00E77BB0">
        <w:rPr>
          <w:rFonts w:eastAsia="SimSun" w:cs="Arial"/>
          <w:kern w:val="1"/>
          <w:sz w:val="22"/>
          <w:szCs w:val="22"/>
          <w:lang w:eastAsia="hi-IN" w:bidi="hi-IN"/>
        </w:rPr>
        <w:t>anderem</w:t>
      </w:r>
      <w:proofErr w:type="gramEnd"/>
      <w:r w:rsidRPr="00E77BB0">
        <w:rPr>
          <w:rFonts w:eastAsia="SimSun" w:cs="Arial"/>
          <w:kern w:val="1"/>
          <w:sz w:val="22"/>
          <w:szCs w:val="22"/>
          <w:lang w:eastAsia="hi-IN" w:bidi="hi-IN"/>
        </w:rPr>
        <w:t xml:space="preserve"> beschäftigt sei. Er ließ sein hitziges </w:t>
      </w:r>
      <w:proofErr w:type="spellStart"/>
      <w:r w:rsidRPr="00E77BB0">
        <w:rPr>
          <w:rFonts w:eastAsia="SimSun" w:cs="Arial"/>
          <w:kern w:val="1"/>
          <w:sz w:val="22"/>
          <w:szCs w:val="22"/>
          <w:lang w:eastAsia="hi-IN" w:bidi="hi-IN"/>
        </w:rPr>
        <w:t>Aufundniederlaufen</w:t>
      </w:r>
      <w:proofErr w:type="spellEnd"/>
      <w:r w:rsidRPr="00E77BB0">
        <w:rPr>
          <w:rFonts w:eastAsia="SimSun" w:cs="Arial"/>
          <w:kern w:val="1"/>
          <w:sz w:val="22"/>
          <w:szCs w:val="22"/>
          <w:lang w:eastAsia="hi-IN" w:bidi="hi-IN"/>
        </w:rPr>
        <w:t xml:space="preserve"> und blieb an seinem Platz regungslos sitzen. Mit einem stieren und fast irren Blick ins Leere vor sich starrend, murmelte er ununterbrochen unverständliche Worte vor sich hin; entweder verlor er sich in endlosen Kombinationen, oder er arbeitete – dies war mein innerster Verdacht – sich ganz andere Partien aus, denn </w:t>
      </w:r>
      <w:proofErr w:type="spellStart"/>
      <w:r w:rsidRPr="00E77BB0">
        <w:rPr>
          <w:rFonts w:eastAsia="SimSun" w:cs="Arial"/>
          <w:kern w:val="1"/>
          <w:sz w:val="22"/>
          <w:szCs w:val="22"/>
          <w:lang w:eastAsia="hi-IN" w:bidi="hi-IN"/>
        </w:rPr>
        <w:t>jedesmal</w:t>
      </w:r>
      <w:proofErr w:type="spellEnd"/>
      <w:r w:rsidRPr="00E77BB0">
        <w:rPr>
          <w:rFonts w:eastAsia="SimSun" w:cs="Arial"/>
          <w:kern w:val="1"/>
          <w:sz w:val="22"/>
          <w:szCs w:val="22"/>
          <w:lang w:eastAsia="hi-IN" w:bidi="hi-IN"/>
        </w:rPr>
        <w:t xml:space="preserve">, wenn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endlich gezogen hatte, </w:t>
      </w:r>
      <w:proofErr w:type="spellStart"/>
      <w:r w:rsidRPr="00E77BB0">
        <w:rPr>
          <w:rFonts w:eastAsia="SimSun" w:cs="Arial"/>
          <w:kern w:val="1"/>
          <w:sz w:val="22"/>
          <w:szCs w:val="22"/>
          <w:lang w:eastAsia="hi-IN" w:bidi="hi-IN"/>
        </w:rPr>
        <w:t>mußte</w:t>
      </w:r>
      <w:proofErr w:type="spellEnd"/>
      <w:r w:rsidRPr="00E77BB0">
        <w:rPr>
          <w:rFonts w:eastAsia="SimSun" w:cs="Arial"/>
          <w:kern w:val="1"/>
          <w:sz w:val="22"/>
          <w:szCs w:val="22"/>
          <w:lang w:eastAsia="hi-IN" w:bidi="hi-IN"/>
        </w:rPr>
        <w:t xml:space="preserve"> man ihn aus seiner Geistesabwesenheit zurückmahnen. Dann brauchte er immer einige Minuten, um sich in der Situation wieder zurechtzufinden; immer mehr beschlich mich der Verdacht, er habe eigentlich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und uns alle längst vergessen in dieser kalten Form des Wahnsinns, der sich plötzlich in irgendeiner Heftigkeit entladen konnte. Und tatsächlich, bei dem neunzehnten Zug </w:t>
      </w:r>
      <w:r w:rsidRPr="00E77BB0">
        <w:rPr>
          <w:rFonts w:eastAsia="SimSun" w:cs="Arial"/>
          <w:kern w:val="1"/>
          <w:sz w:val="22"/>
          <w:szCs w:val="22"/>
          <w:lang w:eastAsia="hi-IN" w:bidi="hi-IN"/>
        </w:rPr>
        <w:lastRenderedPageBreak/>
        <w:t xml:space="preserve">brach die Krise aus. Kaum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seine Figur bewegt, stieß Dr. B. plötzlich, ohne recht auf das Brett zu blicken, seinen Läufer drei Felder vor und schrie derart laut,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wir alle zusammenfahren: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»Schach! Schach dem König!«</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Wir blickten in der Erwartung eines besonderen Zuges sofort auf das Brett. Aber nach einer Minute geschah, was keiner von uns erwartet.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hob ganz, ganz langsam den Kopf und blickte – was er bisher nie getan – in </w:t>
      </w:r>
      <w:proofErr w:type="gramStart"/>
      <w:r w:rsidRPr="00E77BB0">
        <w:rPr>
          <w:rFonts w:eastAsia="SimSun" w:cs="Arial"/>
          <w:kern w:val="1"/>
          <w:sz w:val="22"/>
          <w:szCs w:val="22"/>
          <w:lang w:eastAsia="hi-IN" w:bidi="hi-IN"/>
        </w:rPr>
        <w:t>unserem Kreise</w:t>
      </w:r>
      <w:proofErr w:type="gramEnd"/>
      <w:r w:rsidRPr="00E77BB0">
        <w:rPr>
          <w:rFonts w:eastAsia="SimSun" w:cs="Arial"/>
          <w:kern w:val="1"/>
          <w:sz w:val="22"/>
          <w:szCs w:val="22"/>
          <w:lang w:eastAsia="hi-IN" w:bidi="hi-IN"/>
        </w:rPr>
        <w:t xml:space="preserve"> von einem zum andern. Er schien </w:t>
      </w:r>
      <w:proofErr w:type="spellStart"/>
      <w:r w:rsidRPr="00E77BB0">
        <w:rPr>
          <w:rFonts w:eastAsia="SimSun" w:cs="Arial"/>
          <w:kern w:val="1"/>
          <w:sz w:val="22"/>
          <w:szCs w:val="22"/>
          <w:lang w:eastAsia="hi-IN" w:bidi="hi-IN"/>
        </w:rPr>
        <w:t>irgend etwas</w:t>
      </w:r>
      <w:proofErr w:type="spellEnd"/>
      <w:r w:rsidRPr="00E77BB0">
        <w:rPr>
          <w:rFonts w:eastAsia="SimSun" w:cs="Arial"/>
          <w:kern w:val="1"/>
          <w:sz w:val="22"/>
          <w:szCs w:val="22"/>
          <w:lang w:eastAsia="hi-IN" w:bidi="hi-IN"/>
        </w:rPr>
        <w:t xml:space="preserve"> </w:t>
      </w:r>
      <w:proofErr w:type="spellStart"/>
      <w:r w:rsidRPr="00E77BB0">
        <w:rPr>
          <w:rFonts w:eastAsia="SimSun" w:cs="Arial"/>
          <w:kern w:val="1"/>
          <w:sz w:val="22"/>
          <w:szCs w:val="22"/>
          <w:lang w:eastAsia="hi-IN" w:bidi="hi-IN"/>
        </w:rPr>
        <w:t>unermeßlich</w:t>
      </w:r>
      <w:proofErr w:type="spellEnd"/>
      <w:r w:rsidRPr="00E77BB0">
        <w:rPr>
          <w:rFonts w:eastAsia="SimSun" w:cs="Arial"/>
          <w:kern w:val="1"/>
          <w:sz w:val="22"/>
          <w:szCs w:val="22"/>
          <w:lang w:eastAsia="hi-IN" w:bidi="hi-IN"/>
        </w:rPr>
        <w:t xml:space="preserve"> zu genießen, denn allmählich begann auf seinen Lippen ein zufriedenes und deutlich höhnisches Lächeln. Erst nachdem er diesen seinen uns noch unverständlichen Triumph bis zur Neige genossen, wandte er sich mit falscher Höflichkeit unserer Runde zu.</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»Bedaure – aber ich sehe kein Schach. Sieht vielleicht einer von den Herren ein Schach gegen meinen König?«</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Wir blickten auf das Brett und dann beunruhigt zu Dr. B. hinüber. </w:t>
      </w:r>
      <w:proofErr w:type="spellStart"/>
      <w:r w:rsidRPr="00E77BB0">
        <w:rPr>
          <w:rFonts w:eastAsia="SimSun" w:cs="Arial"/>
          <w:kern w:val="1"/>
          <w:sz w:val="22"/>
          <w:szCs w:val="22"/>
          <w:lang w:eastAsia="hi-IN" w:bidi="hi-IN"/>
        </w:rPr>
        <w:t>Czentovics</w:t>
      </w:r>
      <w:proofErr w:type="spellEnd"/>
      <w:r w:rsidRPr="00E77BB0">
        <w:rPr>
          <w:rFonts w:eastAsia="SimSun" w:cs="Arial"/>
          <w:kern w:val="1"/>
          <w:sz w:val="22"/>
          <w:szCs w:val="22"/>
          <w:lang w:eastAsia="hi-IN" w:bidi="hi-IN"/>
        </w:rPr>
        <w:t xml:space="preserve"> Königsfeld war tatsächlich – ein Kind konnte das erkennen – durch einen Bauern gegen den Läufer völlig gedeckt, also kein Schach dem König möglich. Wir wurden unruhig. Sollte unser Freund in seiner </w:t>
      </w:r>
      <w:proofErr w:type="spellStart"/>
      <w:r w:rsidRPr="00E77BB0">
        <w:rPr>
          <w:rFonts w:eastAsia="SimSun" w:cs="Arial"/>
          <w:kern w:val="1"/>
          <w:sz w:val="22"/>
          <w:szCs w:val="22"/>
          <w:lang w:eastAsia="hi-IN" w:bidi="hi-IN"/>
        </w:rPr>
        <w:t>Hitzigkeit</w:t>
      </w:r>
      <w:proofErr w:type="spellEnd"/>
      <w:r w:rsidRPr="00E77BB0">
        <w:rPr>
          <w:rFonts w:eastAsia="SimSun" w:cs="Arial"/>
          <w:kern w:val="1"/>
          <w:sz w:val="22"/>
          <w:szCs w:val="22"/>
          <w:lang w:eastAsia="hi-IN" w:bidi="hi-IN"/>
        </w:rPr>
        <w:t xml:space="preserve"> eine Figur danebengestoßen haben, ein Feld zu weit oder zu nah? Durch unser Schweigen aufmerksam gemacht, starrte jetzt auch Dr. B. auf das Brett und begann heftig zu stammeln: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»Aber der König gehört doch auf f7... er steht falsch, ganz falsch. Sie haben falsch gezogen! Alles steht ganz falsch auf diesem Brett... der Bauer gehört doch auf g5 und nicht auf g4... das ist ja eine ganz andere Partie... Das ist...«</w:t>
      </w:r>
    </w:p>
    <w:p w:rsid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Er stockte plötzlich. Ich hatte ihn heftig am Arm gepackt oder vielmehr ihn so hart in den Arm gekniffen,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er selbst in seiner fiebrigen Verwirrtheit meinen Griff spüren </w:t>
      </w:r>
      <w:proofErr w:type="spellStart"/>
      <w:r w:rsidRPr="00E77BB0">
        <w:rPr>
          <w:rFonts w:eastAsia="SimSun" w:cs="Arial"/>
          <w:kern w:val="1"/>
          <w:sz w:val="22"/>
          <w:szCs w:val="22"/>
          <w:lang w:eastAsia="hi-IN" w:bidi="hi-IN"/>
        </w:rPr>
        <w:t>mußte</w:t>
      </w:r>
      <w:proofErr w:type="spellEnd"/>
      <w:r w:rsidRPr="00E77BB0">
        <w:rPr>
          <w:rFonts w:eastAsia="SimSun" w:cs="Arial"/>
          <w:kern w:val="1"/>
          <w:sz w:val="22"/>
          <w:szCs w:val="22"/>
          <w:lang w:eastAsia="hi-IN" w:bidi="hi-IN"/>
        </w:rPr>
        <w:t xml:space="preserve">. </w:t>
      </w:r>
    </w:p>
    <w:p w:rsidR="00B230F1" w:rsidRDefault="00B230F1" w:rsidP="00AB055B">
      <w:pPr>
        <w:widowControl w:val="0"/>
        <w:suppressAutoHyphens/>
        <w:spacing w:line="100" w:lineRule="atLeast"/>
        <w:jc w:val="both"/>
        <w:rPr>
          <w:rFonts w:eastAsia="SimSun" w:cs="Arial"/>
          <w:kern w:val="1"/>
          <w:sz w:val="22"/>
          <w:szCs w:val="22"/>
          <w:lang w:eastAsia="hi-IN" w:bidi="hi-IN"/>
        </w:rPr>
        <w:sectPr w:rsidR="00B230F1" w:rsidSect="00B230F1">
          <w:type w:val="continuous"/>
          <w:pgSz w:w="11906" w:h="16838"/>
          <w:pgMar w:top="1134" w:right="1418" w:bottom="1134" w:left="1418" w:header="709" w:footer="709" w:gutter="0"/>
          <w:lnNumType w:countBy="5" w:restart="continuous"/>
          <w:cols w:space="708"/>
          <w:docGrid w:linePitch="360"/>
        </w:sectPr>
      </w:pPr>
    </w:p>
    <w:p w:rsidR="00B230F1" w:rsidRPr="00E77BB0" w:rsidRDefault="00B230F1" w:rsidP="00AB055B">
      <w:pPr>
        <w:widowControl w:val="0"/>
        <w:suppressAutoHyphens/>
        <w:spacing w:line="100" w:lineRule="atLeast"/>
        <w:jc w:val="both"/>
        <w:rPr>
          <w:rFonts w:eastAsia="SimSun" w:cs="Arial"/>
          <w:kern w:val="1"/>
          <w:sz w:val="22"/>
          <w:szCs w:val="22"/>
          <w:lang w:eastAsia="hi-IN" w:bidi="hi-IN"/>
        </w:rPr>
      </w:pPr>
    </w:p>
    <w:p w:rsidR="00E77BB0" w:rsidRPr="00E77BB0" w:rsidRDefault="00E77BB0" w:rsidP="00AB055B">
      <w:pPr>
        <w:widowControl w:val="0"/>
        <w:suppressAutoHyphens/>
        <w:spacing w:line="100" w:lineRule="atLeast"/>
        <w:jc w:val="right"/>
        <w:rPr>
          <w:rFonts w:eastAsia="SimSun" w:cs="Arial"/>
          <w:kern w:val="1"/>
          <w:sz w:val="22"/>
          <w:szCs w:val="22"/>
          <w:lang w:eastAsia="hi-IN" w:bidi="hi-IN"/>
        </w:rPr>
      </w:pPr>
      <w:r w:rsidRPr="00E77BB0">
        <w:rPr>
          <w:rFonts w:eastAsia="SimSun" w:cs="Arial"/>
          <w:i/>
          <w:kern w:val="1"/>
          <w:sz w:val="20"/>
          <w:szCs w:val="20"/>
          <w:lang w:eastAsia="hi-IN" w:bidi="hi-IN"/>
        </w:rPr>
        <w:t>(652 Wörter)</w:t>
      </w:r>
    </w:p>
    <w:p w:rsidR="00E77BB0" w:rsidRPr="00E77BB0" w:rsidRDefault="00E77BB0" w:rsidP="00AB055B">
      <w:pPr>
        <w:widowControl w:val="0"/>
        <w:suppressAutoHyphens/>
        <w:spacing w:line="307" w:lineRule="exact"/>
        <w:ind w:right="5"/>
        <w:rPr>
          <w:rFonts w:eastAsia="SimSun" w:cs="Arial"/>
          <w:color w:val="34323D"/>
          <w:kern w:val="1"/>
          <w:sz w:val="22"/>
          <w:szCs w:val="22"/>
          <w:lang w:eastAsia="hi-IN" w:bidi="hi-IN"/>
        </w:rPr>
      </w:pPr>
    </w:p>
    <w:p w:rsidR="00E77BB0" w:rsidRPr="00E77BB0" w:rsidRDefault="00E77BB0" w:rsidP="00AB055B">
      <w:pPr>
        <w:widowControl w:val="0"/>
        <w:suppressAutoHyphens/>
        <w:spacing w:line="100" w:lineRule="atLeast"/>
        <w:rPr>
          <w:rFonts w:eastAsia="SimSun" w:cs="Arial"/>
          <w:i/>
          <w:kern w:val="1"/>
          <w:sz w:val="20"/>
          <w:szCs w:val="20"/>
          <w:lang w:eastAsia="hi-IN" w:bidi="hi-IN"/>
        </w:rPr>
      </w:pPr>
      <w:r w:rsidRPr="00E77BB0">
        <w:rPr>
          <w:rFonts w:eastAsia="SimSun" w:cs="Arial"/>
          <w:i/>
          <w:kern w:val="1"/>
          <w:sz w:val="20"/>
          <w:szCs w:val="20"/>
          <w:lang w:eastAsia="hi-IN" w:bidi="hi-IN"/>
        </w:rPr>
        <w:t xml:space="preserve">Aus: Stefan Zweig: Die Schachnovelle, Fischer-Verlag, 61. Aufl. 2010, S. 105 ff, </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p>
    <w:p w:rsidR="00E77BB0" w:rsidRPr="00B230F1" w:rsidRDefault="00E77BB0" w:rsidP="00E77BB0">
      <w:pPr>
        <w:widowControl w:val="0"/>
        <w:suppressLineNumbers/>
        <w:suppressAutoHyphens/>
        <w:spacing w:line="100" w:lineRule="atLeast"/>
        <w:rPr>
          <w:rFonts w:eastAsia="SimSun" w:cs="Arial"/>
          <w:b/>
          <w:bCs/>
          <w:kern w:val="1"/>
          <w:lang w:eastAsia="hi-IN" w:bidi="hi-IN"/>
        </w:rPr>
      </w:pPr>
      <w:r w:rsidRPr="00B230F1">
        <w:rPr>
          <w:rFonts w:eastAsia="SimSun" w:cs="Arial"/>
          <w:b/>
          <w:bCs/>
          <w:kern w:val="1"/>
          <w:lang w:eastAsia="hi-IN" w:bidi="hi-IN"/>
        </w:rPr>
        <w:t>Aufgabe:</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Stellen Sie den Text vor.</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In welcher psychischen Verfassung befindet sich Dr. B.?</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Weitere mögliche Fragen (sind dem Schüler nicht bekannt):</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p>
    <w:p w:rsidR="00E77BB0" w:rsidRPr="00E77BB0" w:rsidRDefault="00E77BB0" w:rsidP="00E77BB0">
      <w:pPr>
        <w:widowControl w:val="0"/>
        <w:numPr>
          <w:ilvl w:val="0"/>
          <w:numId w:val="32"/>
        </w:numPr>
        <w:suppressLineNumbers/>
        <w:suppressAutoHyphens/>
        <w:spacing w:line="100" w:lineRule="atLeast"/>
        <w:contextualSpacing/>
        <w:rPr>
          <w:rFonts w:eastAsia="SimSun" w:cs="Arial"/>
          <w:kern w:val="1"/>
          <w:sz w:val="22"/>
          <w:szCs w:val="22"/>
          <w:lang w:eastAsia="hi-IN" w:bidi="hi-IN"/>
        </w:rPr>
      </w:pPr>
      <w:r w:rsidRPr="00E77BB0">
        <w:rPr>
          <w:rFonts w:eastAsia="SimSun" w:cs="Arial"/>
          <w:kern w:val="1"/>
          <w:sz w:val="22"/>
          <w:szCs w:val="22"/>
          <w:lang w:eastAsia="hi-IN" w:bidi="hi-IN"/>
        </w:rPr>
        <w:t xml:space="preserve">Ist </w:t>
      </w:r>
      <w:proofErr w:type="spellStart"/>
      <w:proofErr w:type="gram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Schuld</w:t>
      </w:r>
      <w:proofErr w:type="gramEnd"/>
      <w:r w:rsidRPr="00E77BB0">
        <w:rPr>
          <w:rFonts w:eastAsia="SimSun" w:cs="Arial"/>
          <w:kern w:val="1"/>
          <w:sz w:val="22"/>
          <w:szCs w:val="22"/>
          <w:lang w:eastAsia="hi-IN" w:bidi="hi-IN"/>
        </w:rPr>
        <w:t xml:space="preserve"> an Dr. B.s Verfassung?</w:t>
      </w:r>
    </w:p>
    <w:p w:rsidR="00E77BB0" w:rsidRPr="00E77BB0" w:rsidRDefault="00E77BB0" w:rsidP="00E77BB0">
      <w:pPr>
        <w:widowControl w:val="0"/>
        <w:numPr>
          <w:ilvl w:val="0"/>
          <w:numId w:val="32"/>
        </w:numPr>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 xml:space="preserve">Welches Verhältnis scheinen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und Dr. B. zu haben?</w:t>
      </w:r>
    </w:p>
    <w:p w:rsidR="00E77BB0" w:rsidRPr="00E77BB0" w:rsidRDefault="00E77BB0" w:rsidP="00E77BB0">
      <w:pPr>
        <w:widowControl w:val="0"/>
        <w:numPr>
          <w:ilvl w:val="0"/>
          <w:numId w:val="32"/>
        </w:numPr>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 xml:space="preserve">Welches Verhältnis </w:t>
      </w:r>
      <w:proofErr w:type="gramStart"/>
      <w:r w:rsidRPr="00E77BB0">
        <w:rPr>
          <w:rFonts w:eastAsia="SimSun" w:cs="Arial"/>
          <w:kern w:val="1"/>
          <w:sz w:val="22"/>
          <w:szCs w:val="22"/>
          <w:lang w:eastAsia="hi-IN" w:bidi="hi-IN"/>
        </w:rPr>
        <w:t>scheinen</w:t>
      </w:r>
      <w:proofErr w:type="gramEnd"/>
      <w:r w:rsidRPr="00E77BB0">
        <w:rPr>
          <w:rFonts w:eastAsia="SimSun" w:cs="Arial"/>
          <w:kern w:val="1"/>
          <w:sz w:val="22"/>
          <w:szCs w:val="22"/>
          <w:lang w:eastAsia="hi-IN" w:bidi="hi-IN"/>
        </w:rPr>
        <w:t xml:space="preserve"> der Erzähler und Dr. B. zu haben?</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sectPr w:rsidR="00E77BB0" w:rsidRPr="00E77BB0" w:rsidSect="00B230F1">
          <w:type w:val="continuous"/>
          <w:pgSz w:w="11906" w:h="16838"/>
          <w:pgMar w:top="1134" w:right="1418" w:bottom="1134" w:left="1418" w:header="709" w:footer="709" w:gutter="0"/>
          <w:cols w:space="708"/>
          <w:docGrid w:linePitch="360"/>
        </w:sectPr>
      </w:pPr>
    </w:p>
    <w:p w:rsidR="00E77BB0" w:rsidRPr="001B6518" w:rsidRDefault="00E77BB0" w:rsidP="00E77BB0">
      <w:pPr>
        <w:spacing w:line="276" w:lineRule="auto"/>
        <w:jc w:val="center"/>
        <w:rPr>
          <w:rFonts w:cs="Arial"/>
          <w:b/>
          <w:sz w:val="22"/>
          <w:szCs w:val="22"/>
          <w:lang w:eastAsia="en-US"/>
        </w:rPr>
      </w:pPr>
      <w:r w:rsidRPr="001B6518">
        <w:rPr>
          <w:rFonts w:cs="Arial"/>
          <w:b/>
          <w:sz w:val="22"/>
          <w:szCs w:val="22"/>
          <w:lang w:eastAsia="en-US"/>
        </w:rPr>
        <w:lastRenderedPageBreak/>
        <w:t xml:space="preserve">Teil 2: mündliche Interaktion </w:t>
      </w:r>
    </w:p>
    <w:p w:rsidR="00E77BB0" w:rsidRPr="001B6518" w:rsidRDefault="00E77BB0" w:rsidP="00E77BB0">
      <w:pPr>
        <w:spacing w:line="276" w:lineRule="auto"/>
        <w:jc w:val="center"/>
        <w:rPr>
          <w:rFonts w:cs="Arial"/>
          <w:b/>
          <w:sz w:val="22"/>
          <w:szCs w:val="22"/>
          <w:lang w:eastAsia="en-US"/>
        </w:rPr>
      </w:pPr>
      <w:r w:rsidRPr="001B6518">
        <w:rPr>
          <w:rFonts w:cs="Arial"/>
          <w:b/>
          <w:sz w:val="22"/>
          <w:szCs w:val="22"/>
          <w:lang w:eastAsia="en-US"/>
        </w:rPr>
        <w:t>50 Punkte</w:t>
      </w:r>
    </w:p>
    <w:p w:rsidR="00E77BB0" w:rsidRPr="001B6518" w:rsidRDefault="00E77BB0" w:rsidP="00E77BB0">
      <w:pPr>
        <w:spacing w:line="276" w:lineRule="auto"/>
        <w:jc w:val="center"/>
        <w:rPr>
          <w:rFonts w:cs="Arial"/>
          <w:b/>
          <w:sz w:val="22"/>
          <w:szCs w:val="22"/>
          <w:lang w:eastAsia="en-US"/>
        </w:rPr>
      </w:pP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 xml:space="preserve">Grundlagen: </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Themenfeld 7. Klasse: Heimat und Fremde</w:t>
      </w:r>
    </w:p>
    <w:p w:rsidR="00E77BB0" w:rsidRPr="001B6518" w:rsidRDefault="00E77BB0" w:rsidP="00E77BB0">
      <w:pPr>
        <w:tabs>
          <w:tab w:val="left" w:pos="2268"/>
        </w:tabs>
        <w:spacing w:line="276" w:lineRule="auto"/>
        <w:rPr>
          <w:rFonts w:cs="Arial"/>
          <w:sz w:val="22"/>
          <w:szCs w:val="22"/>
          <w:lang w:eastAsia="en-US"/>
        </w:rPr>
      </w:pPr>
      <w:r w:rsidRPr="001B6518">
        <w:rPr>
          <w:rFonts w:cs="Arial"/>
          <w:sz w:val="22"/>
          <w:szCs w:val="22"/>
          <w:lang w:eastAsia="en-US"/>
        </w:rPr>
        <w:t xml:space="preserve">Lektüre/Texte: </w:t>
      </w:r>
      <w:r w:rsidRPr="001B6518">
        <w:rPr>
          <w:rFonts w:cs="Arial"/>
          <w:sz w:val="22"/>
          <w:szCs w:val="22"/>
          <w:lang w:eastAsia="en-US"/>
        </w:rPr>
        <w:tab/>
        <w:t>Joseph Roth, Hiob</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ab/>
      </w:r>
      <w:r w:rsidRPr="001B6518">
        <w:rPr>
          <w:rFonts w:cs="Arial"/>
          <w:sz w:val="22"/>
          <w:szCs w:val="22"/>
          <w:lang w:eastAsia="en-US"/>
        </w:rPr>
        <w:tab/>
      </w:r>
      <w:r w:rsidRPr="001B6518">
        <w:rPr>
          <w:rFonts w:cs="Arial"/>
          <w:sz w:val="22"/>
          <w:szCs w:val="22"/>
          <w:lang w:eastAsia="en-US"/>
        </w:rPr>
        <w:tab/>
        <w:t xml:space="preserve">  Grillparzer, Medea</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ab/>
      </w:r>
      <w:r w:rsidRPr="001B6518">
        <w:rPr>
          <w:rFonts w:cs="Arial"/>
          <w:sz w:val="22"/>
          <w:szCs w:val="22"/>
          <w:lang w:eastAsia="en-US"/>
        </w:rPr>
        <w:tab/>
      </w:r>
      <w:r w:rsidRPr="001B6518">
        <w:rPr>
          <w:rFonts w:cs="Arial"/>
          <w:sz w:val="22"/>
          <w:szCs w:val="22"/>
          <w:lang w:eastAsia="en-US"/>
        </w:rPr>
        <w:tab/>
        <w:t xml:space="preserve">   Film “Die Kriegerin”</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ab/>
      </w:r>
      <w:r w:rsidRPr="001B6518">
        <w:rPr>
          <w:rFonts w:cs="Arial"/>
          <w:sz w:val="22"/>
          <w:szCs w:val="22"/>
          <w:lang w:eastAsia="en-US"/>
        </w:rPr>
        <w:tab/>
      </w:r>
      <w:r w:rsidRPr="001B6518">
        <w:rPr>
          <w:rFonts w:cs="Arial"/>
          <w:sz w:val="22"/>
          <w:szCs w:val="22"/>
          <w:lang w:eastAsia="en-US"/>
        </w:rPr>
        <w:tab/>
        <w:t xml:space="preserve">  Texte zu Flüchtlingen, global </w:t>
      </w:r>
      <w:proofErr w:type="spellStart"/>
      <w:r w:rsidRPr="001B6518">
        <w:rPr>
          <w:rFonts w:cs="Arial"/>
          <w:sz w:val="22"/>
          <w:szCs w:val="22"/>
          <w:lang w:eastAsia="en-US"/>
        </w:rPr>
        <w:t>nomads</w:t>
      </w:r>
      <w:proofErr w:type="spellEnd"/>
    </w:p>
    <w:p w:rsidR="00E77BB0" w:rsidRPr="001B6518" w:rsidRDefault="00E77BB0" w:rsidP="00E77BB0">
      <w:pPr>
        <w:spacing w:line="276" w:lineRule="auto"/>
        <w:rPr>
          <w:rFonts w:cs="Arial"/>
          <w:sz w:val="22"/>
          <w:szCs w:val="22"/>
          <w:lang w:eastAsia="en-US"/>
        </w:rPr>
      </w:pPr>
    </w:p>
    <w:p w:rsidR="00E77BB0" w:rsidRPr="001B6518" w:rsidRDefault="00E77BB0" w:rsidP="00E77BB0">
      <w:pPr>
        <w:spacing w:line="276" w:lineRule="auto"/>
        <w:rPr>
          <w:rFonts w:cs="Arial"/>
          <w:b/>
          <w:sz w:val="22"/>
          <w:szCs w:val="22"/>
          <w:lang w:eastAsia="en-US"/>
        </w:rPr>
      </w:pPr>
      <w:r w:rsidRPr="001B6518">
        <w:rPr>
          <w:rFonts w:cs="Arial"/>
          <w:b/>
          <w:sz w:val="22"/>
          <w:szCs w:val="22"/>
          <w:lang w:eastAsia="en-US"/>
        </w:rPr>
        <w:t>Aufgabe:</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“Braucht der Mensch einen geographischen Platz um eine Heimat zu finden?”</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Beantworten Sie diese Frage und beziehen Sie sich dabei auf Werke und Texte, die Sie in Klasse 6 und 7 gelesen haben.</w:t>
      </w:r>
    </w:p>
    <w:p w:rsidR="00E77BB0" w:rsidRPr="001B6518" w:rsidRDefault="00E77BB0" w:rsidP="00E77BB0">
      <w:pPr>
        <w:spacing w:line="276" w:lineRule="auto"/>
        <w:rPr>
          <w:rFonts w:cs="Arial"/>
          <w:sz w:val="22"/>
          <w:szCs w:val="22"/>
          <w:lang w:eastAsia="en-US"/>
        </w:rPr>
        <w:sectPr w:rsidR="00E77BB0" w:rsidRPr="001B6518" w:rsidSect="00E77BB0">
          <w:pgSz w:w="11906" w:h="16838"/>
          <w:pgMar w:top="1134" w:right="1418" w:bottom="1134" w:left="1418" w:header="709" w:footer="709" w:gutter="0"/>
          <w:cols w:space="708"/>
          <w:docGrid w:linePitch="360"/>
        </w:sect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38"/>
        <w:gridCol w:w="4934"/>
      </w:tblGrid>
      <w:tr w:rsidR="00E77BB0" w:rsidRPr="00E77BB0" w:rsidTr="00E77BB0">
        <w:trPr>
          <w:trHeight w:val="883"/>
        </w:trPr>
        <w:tc>
          <w:tcPr>
            <w:tcW w:w="4138" w:type="dxa"/>
            <w:tcBorders>
              <w:top w:val="nil"/>
              <w:left w:val="nil"/>
              <w:bottom w:val="nil"/>
              <w:right w:val="nil"/>
            </w:tcBorders>
            <w:hideMark/>
          </w:tcPr>
          <w:p w:rsidR="00E77BB0" w:rsidRPr="00E77BB0" w:rsidRDefault="00E77BB0" w:rsidP="00E77BB0">
            <w:pPr>
              <w:tabs>
                <w:tab w:val="center" w:pos="4536"/>
                <w:tab w:val="right" w:pos="9072"/>
              </w:tabs>
              <w:spacing w:line="276" w:lineRule="auto"/>
              <w:ind w:right="110"/>
              <w:rPr>
                <w:rFonts w:cs="Calibri"/>
                <w:lang w:val="en-IE" w:eastAsia="en-US"/>
              </w:rPr>
            </w:pPr>
            <w:r w:rsidRPr="00E77BB0">
              <w:rPr>
                <w:noProof/>
                <w:sz w:val="20"/>
                <w:lang w:val="en-US" w:eastAsia="en-US"/>
              </w:rPr>
              <w:lastRenderedPageBreak/>
              <w:drawing>
                <wp:inline distT="0" distB="0" distL="0" distR="0" wp14:anchorId="481D7DFD" wp14:editId="2E774062">
                  <wp:extent cx="1815465" cy="777875"/>
                  <wp:effectExtent l="0" t="0" r="0" b="3175"/>
                  <wp:docPr id="9" name="Picture 9"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chola Europaea - pour documen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5465" cy="777875"/>
                          </a:xfrm>
                          <a:prstGeom prst="rect">
                            <a:avLst/>
                          </a:prstGeom>
                          <a:noFill/>
                          <a:ln>
                            <a:noFill/>
                          </a:ln>
                        </pic:spPr>
                      </pic:pic>
                    </a:graphicData>
                  </a:graphic>
                </wp:inline>
              </w:drawing>
            </w:r>
          </w:p>
        </w:tc>
        <w:tc>
          <w:tcPr>
            <w:tcW w:w="4934" w:type="dxa"/>
            <w:tcBorders>
              <w:top w:val="nil"/>
              <w:left w:val="nil"/>
              <w:bottom w:val="nil"/>
              <w:right w:val="nil"/>
            </w:tcBorders>
          </w:tcPr>
          <w:p w:rsidR="00E77BB0" w:rsidRPr="00E77BB0" w:rsidRDefault="00E77BB0" w:rsidP="00E77BB0">
            <w:pPr>
              <w:tabs>
                <w:tab w:val="center" w:pos="4536"/>
                <w:tab w:val="right" w:pos="9072"/>
              </w:tabs>
              <w:spacing w:line="276" w:lineRule="auto"/>
              <w:ind w:left="-352"/>
              <w:jc w:val="center"/>
              <w:rPr>
                <w:rFonts w:ascii="Times New Roman" w:hAnsi="Times New Roman" w:cs="Calibri"/>
                <w:b/>
                <w:sz w:val="28"/>
                <w:lang w:val="en-IE" w:eastAsia="en-US"/>
              </w:rPr>
            </w:pPr>
          </w:p>
          <w:p w:rsidR="00E77BB0" w:rsidRPr="00E77BB0" w:rsidRDefault="00E77BB0" w:rsidP="00E77BB0">
            <w:pPr>
              <w:tabs>
                <w:tab w:val="center" w:pos="4536"/>
                <w:tab w:val="right" w:pos="9072"/>
              </w:tabs>
              <w:spacing w:line="276" w:lineRule="auto"/>
              <w:ind w:left="-351" w:right="90"/>
              <w:jc w:val="right"/>
              <w:rPr>
                <w:rFonts w:ascii="Times New Roman" w:hAnsi="Times New Roman" w:cs="Calibri"/>
                <w:b/>
                <w:lang w:val="en-IE" w:eastAsia="en-US"/>
              </w:rPr>
            </w:pPr>
            <w:r w:rsidRPr="00E77BB0">
              <w:rPr>
                <w:rFonts w:ascii="Times New Roman" w:hAnsi="Times New Roman" w:cs="Calibri"/>
                <w:b/>
                <w:sz w:val="28"/>
                <w:lang w:eastAsia="en-US"/>
              </w:rPr>
              <w:t>BACCALAUR</w:t>
            </w:r>
            <w:r w:rsidRPr="00E77BB0">
              <w:rPr>
                <w:rFonts w:ascii="Times New Roman" w:hAnsi="Times New Roman" w:cs="Calibri"/>
                <w:b/>
                <w:caps/>
                <w:sz w:val="28"/>
                <w:szCs w:val="28"/>
                <w:lang w:eastAsia="en-US"/>
              </w:rPr>
              <w:t>É</w:t>
            </w:r>
            <w:r w:rsidRPr="00E77BB0">
              <w:rPr>
                <w:rFonts w:ascii="Times New Roman" w:hAnsi="Times New Roman" w:cs="Calibri"/>
                <w:b/>
                <w:sz w:val="28"/>
                <w:lang w:eastAsia="en-US"/>
              </w:rPr>
              <w:t>AT EUROP</w:t>
            </w:r>
            <w:r w:rsidRPr="00E77BB0">
              <w:rPr>
                <w:rFonts w:ascii="Times New Roman" w:hAnsi="Times New Roman" w:cs="Calibri"/>
                <w:b/>
                <w:caps/>
                <w:sz w:val="28"/>
                <w:szCs w:val="28"/>
                <w:lang w:eastAsia="en-US"/>
              </w:rPr>
              <w:t>É</w:t>
            </w:r>
            <w:r w:rsidRPr="00E77BB0">
              <w:rPr>
                <w:rFonts w:ascii="Times New Roman" w:hAnsi="Times New Roman" w:cs="Calibri"/>
                <w:b/>
                <w:sz w:val="28"/>
                <w:lang w:eastAsia="en-US"/>
              </w:rPr>
              <w:t>EN</w:t>
            </w:r>
            <w:r w:rsidRPr="00E77BB0">
              <w:rPr>
                <w:rFonts w:ascii="Times New Roman" w:hAnsi="Times New Roman" w:cs="Calibri"/>
                <w:b/>
                <w:sz w:val="28"/>
                <w:lang w:val="en-IE" w:eastAsia="en-US"/>
              </w:rPr>
              <w:t xml:space="preserve"> </w:t>
            </w:r>
          </w:p>
        </w:tc>
      </w:tr>
    </w:tbl>
    <w:p w:rsidR="00E77BB0" w:rsidRPr="00E77BB0" w:rsidRDefault="00E77BB0" w:rsidP="00E77BB0">
      <w:pPr>
        <w:suppressLineNumbers/>
        <w:rPr>
          <w:rFonts w:cs="Arial"/>
          <w:bCs/>
          <w:smallCaps/>
          <w:snapToGrid w:val="0"/>
        </w:rPr>
      </w:pPr>
    </w:p>
    <w:p w:rsidR="00E77BB0" w:rsidRPr="00E77BB0" w:rsidRDefault="00E77BB0" w:rsidP="00E77BB0">
      <w:pPr>
        <w:suppressLineNumbers/>
      </w:pPr>
      <w:r w:rsidRPr="00E77BB0">
        <w:rPr>
          <w:rFonts w:ascii="Times New Roman" w:hAnsi="Times New Roman"/>
          <w:noProof/>
          <w:lang w:val="en-US" w:eastAsia="en-US"/>
        </w:rPr>
        <mc:AlternateContent>
          <mc:Choice Requires="wps">
            <w:drawing>
              <wp:anchor distT="0" distB="0" distL="114300" distR="114300" simplePos="0" relativeHeight="251662336" behindDoc="0" locked="0" layoutInCell="1" allowOverlap="1" wp14:anchorId="101472FD" wp14:editId="7B8BFD31">
                <wp:simplePos x="0" y="0"/>
                <wp:positionH relativeFrom="column">
                  <wp:posOffset>811530</wp:posOffset>
                </wp:positionH>
                <wp:positionV relativeFrom="paragraph">
                  <wp:posOffset>923925</wp:posOffset>
                </wp:positionV>
                <wp:extent cx="3886200" cy="914400"/>
                <wp:effectExtent l="0" t="0" r="19050" b="1905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6200" cy="914400"/>
                        </a:xfrm>
                        <a:prstGeom prst="rect">
                          <a:avLst/>
                        </a:prstGeom>
                        <a:solidFill>
                          <a:sysClr val="window" lastClr="FFFFFF">
                            <a:lumMod val="75000"/>
                          </a:sysClr>
                        </a:solidFill>
                        <a:ln w="25400" cap="flat" cmpd="sng" algn="ctr">
                          <a:solidFill>
                            <a:sysClr val="windowText" lastClr="000000"/>
                          </a:solidFill>
                          <a:prstDash val="solid"/>
                        </a:ln>
                        <a:effectLst/>
                        <a:extLst>
                          <a:ext uri="{C572A759-6A51-4108-AA02-DFA0A04FC94B}"/>
                        </a:extLst>
                      </wps:spPr>
                      <wps:txbx>
                        <w:txbxContent>
                          <w:p w:rsidR="00105112" w:rsidRPr="00F52D4F" w:rsidRDefault="00105112" w:rsidP="00E77BB0">
                            <w:pPr>
                              <w:jc w:val="center"/>
                              <w:rPr>
                                <w:b/>
                                <w:sz w:val="44"/>
                                <w:szCs w:val="44"/>
                              </w:rPr>
                            </w:pPr>
                            <w:r>
                              <w:rPr>
                                <w:b/>
                                <w:sz w:val="44"/>
                                <w:szCs w:val="44"/>
                              </w:rPr>
                              <w:t>FRANCAIS LANGUE II</w:t>
                            </w:r>
                          </w:p>
                          <w:p w:rsidR="00105112" w:rsidRPr="00F52D4F" w:rsidRDefault="00105112" w:rsidP="00E77BB0">
                            <w:pPr>
                              <w:jc w:val="center"/>
                              <w:rPr>
                                <w:b/>
                                <w:sz w:val="44"/>
                                <w:szCs w:val="44"/>
                              </w:rPr>
                            </w:pPr>
                            <w:proofErr w:type="spellStart"/>
                            <w:r>
                              <w:rPr>
                                <w:b/>
                                <w:sz w:val="44"/>
                                <w:szCs w:val="44"/>
                              </w:rPr>
                              <w:t>Approfondissement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1472FD" id="Textfeld 6" o:spid="_x0000_s1028" type="#_x0000_t202" style="position:absolute;margin-left:63.9pt;margin-top:72.75pt;width:306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EnyAIAAJsFAAAOAAAAZHJzL2Uyb0RvYy54bWysVFFv2jAQfp+0/2D5nSYwoBQ1VBmIaRJr&#10;K7VTn43jQDTH9mxDwqb99312oGXdtIdpPISzfT5/9913d33T1pLshXWVVhntX6SUCMV1UalNRj8/&#10;LnsTSpxnqmBSK5HRg3D0Zvb2zXVjpmKgt1oWwhIEUW7amIxuvTfTJHF8K2rmLrQRCoeltjXzWNpN&#10;UljWIHotk0GajpNG28JYzYVz2F10h3QW45el4P6uLJ3wRGYU2Hz82vhdh28yu2bTjWVmW/EjDPYP&#10;KGpWKTz6HGrBPCM7W/0Wqq641U6X/oLrOtFlWXERc0A2/fRVNg9bZkTMBeQ480yT+39h+e3+3pKq&#10;yOiYEsVqlOhRtL4UsiDjwE5j3BRODwZuvn2vW1Q5ZurMSvMvDi7JmU93wcE7sNGWtg7/yJPgIgpw&#10;eCYdrxCOzXeTyRiVpITj7Ko/HMIOQV9uG+v8B6FrEoyMWhQ1ImD7lfOd68klPOa0rIplJWVcHNxc&#10;WrJnqD9kU+iGEsmcx2ZGl/EXY8ld/UkXnd/lKH3G4OL9COeXuFKRJqODUUBLOINyS8k8zNqAS6c2&#10;lDC5QUtwbzu6/o4qkH6GDADOMJxfDZkumNt2UCOmI11ShYRFFH1HDFathxn3QXcU5Pf56HKQX46u&#10;euN81O8N++mkl+fpoLdY5mmeDpfzq+H7H8eYp/uxxF1VQ7F9u26jaAYniax1cYBCrO46zBm+rIB0&#10;BarvmUVLgSaMCX+HTyk1uNNHi5Kttt/+tB/8oXScUtKgRcHr1x2zAjx9VOiBKBb0dFwMkRXesOcn&#10;6/MTtavnGiroYyAZHs3g7+XJLK2unzBN8vAqjpjieDujqEtnzn03ODCNuMjz6IQuNsyv1IPhp8YI&#10;FXpsn5g1R8F6sHirT83Mpq902/mGGimd77wuqyjqwHPH6rHDMAGiDo/TKoyY83X0epmps58AAAD/&#10;/wMAUEsDBBQABgAIAAAAIQCqkTFX3AAAAAsBAAAPAAAAZHJzL2Rvd25yZXYueG1sTI/NTsMwEITv&#10;SLyDtUjcqENoSBviVAip3Pt3d+MlSWuvo9hNwtuznOC2szua/abczM6KEYfQeVLwvEhAINXedNQo&#10;OB62TysQIWoy2npCBd8YYFPd35W6MH6iHY772AgOoVBoBW2MfSFlqFt0Oix8j8S3Lz84HVkOjTSD&#10;njjcWZkmyat0uiP+0OoeP1qsr/ubUxB3p212yS8Tfi67w+kaLM6jVerxYX5/AxFxjn9m+MVndKiY&#10;6exvZIKwrNOc0SMPyywDwY78Zc2bs4J0tc5AVqX836H6AQAA//8DAFBLAQItABQABgAIAAAAIQC2&#10;gziS/gAAAOEBAAATAAAAAAAAAAAAAAAAAAAAAABbQ29udGVudF9UeXBlc10ueG1sUEsBAi0AFAAG&#10;AAgAAAAhADj9If/WAAAAlAEAAAsAAAAAAAAAAAAAAAAALwEAAF9yZWxzLy5yZWxzUEsBAi0AFAAG&#10;AAgAAAAhACdkkSfIAgAAmwUAAA4AAAAAAAAAAAAAAAAALgIAAGRycy9lMm9Eb2MueG1sUEsBAi0A&#10;FAAGAAgAAAAhAKqRMVfcAAAACwEAAA8AAAAAAAAAAAAAAAAAIgUAAGRycy9kb3ducmV2LnhtbFBL&#10;BQYAAAAABAAEAPMAAAArBgAAAAA=&#10;" fillcolor="#bfbfbf" strokecolor="windowText" strokeweight="2pt">
                <v:path arrowok="t"/>
                <v:textbox>
                  <w:txbxContent>
                    <w:p w:rsidR="00105112" w:rsidRPr="00F52D4F" w:rsidRDefault="00105112" w:rsidP="00E77BB0">
                      <w:pPr>
                        <w:jc w:val="center"/>
                        <w:rPr>
                          <w:b/>
                          <w:sz w:val="44"/>
                          <w:szCs w:val="44"/>
                        </w:rPr>
                      </w:pPr>
                      <w:r>
                        <w:rPr>
                          <w:b/>
                          <w:sz w:val="44"/>
                          <w:szCs w:val="44"/>
                        </w:rPr>
                        <w:t>FRANCAIS LANGUE II</w:t>
                      </w:r>
                    </w:p>
                    <w:p w:rsidR="00105112" w:rsidRPr="00F52D4F" w:rsidRDefault="00105112" w:rsidP="00E77BB0">
                      <w:pPr>
                        <w:jc w:val="center"/>
                        <w:rPr>
                          <w:b/>
                          <w:sz w:val="44"/>
                          <w:szCs w:val="44"/>
                        </w:rPr>
                      </w:pPr>
                      <w:proofErr w:type="spellStart"/>
                      <w:r>
                        <w:rPr>
                          <w:b/>
                          <w:sz w:val="44"/>
                          <w:szCs w:val="44"/>
                        </w:rPr>
                        <w:t>Approfondissement</w:t>
                      </w:r>
                      <w:proofErr w:type="spellEnd"/>
                    </w:p>
                  </w:txbxContent>
                </v:textbox>
                <w10:wrap type="square"/>
              </v:shape>
            </w:pict>
          </mc:Fallback>
        </mc:AlternateContent>
      </w: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spacing w:before="64"/>
        <w:ind w:left="2102" w:right="1908"/>
        <w:jc w:val="center"/>
        <w:rPr>
          <w:rFonts w:cs="Arial"/>
          <w:color w:val="FF0000"/>
          <w:spacing w:val="-2"/>
          <w:sz w:val="28"/>
        </w:rPr>
      </w:pPr>
    </w:p>
    <w:p w:rsidR="00E77BB0" w:rsidRPr="00E77BB0" w:rsidRDefault="00E77BB0" w:rsidP="00E77BB0">
      <w:pPr>
        <w:suppressLineNumbers/>
        <w:spacing w:before="64"/>
        <w:ind w:left="2102" w:right="1908"/>
        <w:jc w:val="center"/>
        <w:rPr>
          <w:rFonts w:cs="Arial"/>
          <w:color w:val="FF0000"/>
          <w:spacing w:val="-2"/>
          <w:sz w:val="28"/>
        </w:rPr>
      </w:pPr>
    </w:p>
    <w:p w:rsidR="00E77BB0" w:rsidRPr="00E77BB0" w:rsidRDefault="00E77BB0" w:rsidP="00E77BB0">
      <w:pPr>
        <w:suppressLineNumbers/>
        <w:spacing w:before="64"/>
        <w:jc w:val="center"/>
        <w:rPr>
          <w:rFonts w:cs="Arial"/>
          <w:color w:val="FF0000"/>
          <w:spacing w:val="-2"/>
          <w:sz w:val="22"/>
          <w:szCs w:val="22"/>
        </w:rPr>
      </w:pPr>
    </w:p>
    <w:p w:rsidR="00E77BB0" w:rsidRPr="00E77BB0" w:rsidRDefault="00E77BB0" w:rsidP="00E77BB0">
      <w:pPr>
        <w:suppressLineNumbers/>
        <w:spacing w:before="64"/>
        <w:jc w:val="center"/>
        <w:rPr>
          <w:rFonts w:cs="Arial"/>
          <w:color w:val="FF0000"/>
          <w:spacing w:val="-2"/>
          <w:sz w:val="22"/>
          <w:szCs w:val="22"/>
        </w:rPr>
      </w:pPr>
    </w:p>
    <w:p w:rsidR="00E77BB0" w:rsidRPr="001B6518" w:rsidRDefault="00E77BB0" w:rsidP="00E77BB0">
      <w:pPr>
        <w:suppressLineNumbers/>
        <w:spacing w:before="64"/>
        <w:jc w:val="center"/>
        <w:rPr>
          <w:rFonts w:cs="Arial"/>
          <w:color w:val="FF0000"/>
          <w:spacing w:val="-2"/>
          <w:sz w:val="22"/>
          <w:szCs w:val="22"/>
          <w:lang w:val="fr-BE"/>
        </w:rPr>
      </w:pPr>
      <w:r w:rsidRPr="001B6518">
        <w:rPr>
          <w:rFonts w:cs="Arial"/>
          <w:color w:val="FF0000"/>
          <w:spacing w:val="-2"/>
          <w:sz w:val="22"/>
          <w:szCs w:val="22"/>
          <w:lang w:val="fr-BE"/>
        </w:rPr>
        <w:t>EXEMPLE pour la nouvelle structure de l’épreuve écrite du BAC</w:t>
      </w:r>
    </w:p>
    <w:p w:rsidR="00E77BB0" w:rsidRPr="001B6518" w:rsidRDefault="00E77BB0" w:rsidP="00E77BB0">
      <w:pPr>
        <w:suppressLineNumbers/>
        <w:spacing w:before="64"/>
        <w:ind w:right="-2"/>
        <w:jc w:val="center"/>
        <w:rPr>
          <w:rFonts w:eastAsiaTheme="minorEastAsia" w:cs="Arial"/>
          <w:color w:val="FF0000"/>
          <w:spacing w:val="-2"/>
          <w:sz w:val="22"/>
          <w:szCs w:val="22"/>
          <w:lang w:val="fr-BE"/>
        </w:rPr>
      </w:pPr>
      <w:r w:rsidRPr="001B6518">
        <w:rPr>
          <w:rFonts w:cs="Arial"/>
          <w:color w:val="FF0000"/>
          <w:spacing w:val="-2"/>
          <w:sz w:val="22"/>
          <w:szCs w:val="22"/>
          <w:lang w:val="fr-BE"/>
        </w:rPr>
        <w:t>(</w:t>
      </w:r>
      <w:proofErr w:type="spellStart"/>
      <w:r w:rsidRPr="001B6518">
        <w:rPr>
          <w:rFonts w:cs="Arial"/>
          <w:color w:val="FF0000"/>
          <w:spacing w:val="-2"/>
          <w:sz w:val="22"/>
          <w:szCs w:val="22"/>
          <w:lang w:val="fr-BE"/>
        </w:rPr>
        <w:t>Ref</w:t>
      </w:r>
      <w:proofErr w:type="spellEnd"/>
      <w:r w:rsidRPr="001B6518">
        <w:rPr>
          <w:rFonts w:cs="Arial"/>
          <w:color w:val="FF0000"/>
          <w:spacing w:val="-2"/>
          <w:sz w:val="22"/>
          <w:szCs w:val="22"/>
          <w:lang w:val="fr-BE"/>
        </w:rPr>
        <w:t xml:space="preserve">. </w:t>
      </w:r>
      <w:r w:rsidRPr="001B6518">
        <w:rPr>
          <w:rFonts w:eastAsiaTheme="minorEastAsia" w:cs="Arial"/>
          <w:color w:val="FF0000"/>
          <w:spacing w:val="-2"/>
          <w:sz w:val="22"/>
          <w:szCs w:val="22"/>
          <w:lang w:val="fr-BE"/>
        </w:rPr>
        <w:t>2016-12-D-22 „Programme pour toutes les Langues II –</w:t>
      </w:r>
    </w:p>
    <w:p w:rsidR="00E77BB0" w:rsidRPr="001B6518" w:rsidRDefault="00E77BB0" w:rsidP="00E77BB0">
      <w:pPr>
        <w:suppressLineNumbers/>
        <w:spacing w:before="64"/>
        <w:ind w:right="-2"/>
        <w:jc w:val="center"/>
        <w:rPr>
          <w:sz w:val="22"/>
          <w:szCs w:val="22"/>
          <w:lang w:val="fr-BE"/>
        </w:rPr>
      </w:pPr>
      <w:r w:rsidRPr="001B6518">
        <w:rPr>
          <w:rFonts w:eastAsiaTheme="minorEastAsia" w:cs="Arial"/>
          <w:color w:val="FF0000"/>
          <w:spacing w:val="-2"/>
          <w:sz w:val="22"/>
          <w:szCs w:val="22"/>
          <w:lang w:val="fr-BE"/>
        </w:rPr>
        <w:t>Approfondissement (S6-S</w:t>
      </w:r>
      <w:proofErr w:type="gramStart"/>
      <w:r w:rsidRPr="001B6518">
        <w:rPr>
          <w:rFonts w:eastAsiaTheme="minorEastAsia" w:cs="Arial"/>
          <w:color w:val="FF0000"/>
          <w:spacing w:val="-2"/>
          <w:sz w:val="22"/>
          <w:szCs w:val="22"/>
          <w:lang w:val="fr-BE"/>
        </w:rPr>
        <w:t>7)“</w:t>
      </w:r>
      <w:proofErr w:type="gramEnd"/>
      <w:r w:rsidRPr="001B6518">
        <w:rPr>
          <w:rFonts w:eastAsiaTheme="minorEastAsia" w:cs="Arial"/>
          <w:color w:val="FF0000"/>
          <w:spacing w:val="-2"/>
          <w:sz w:val="22"/>
          <w:szCs w:val="22"/>
          <w:lang w:val="fr-BE"/>
        </w:rPr>
        <w:t>)</w:t>
      </w:r>
    </w:p>
    <w:p w:rsidR="00E77BB0" w:rsidRPr="001B6518" w:rsidRDefault="00E77BB0" w:rsidP="00E77BB0">
      <w:pPr>
        <w:suppressLineNumbers/>
        <w:spacing w:before="64"/>
        <w:ind w:left="2102" w:right="1908"/>
        <w:jc w:val="center"/>
        <w:rPr>
          <w:sz w:val="22"/>
          <w:szCs w:val="22"/>
          <w:lang w:val="fr-BE"/>
        </w:rPr>
      </w:pPr>
    </w:p>
    <w:p w:rsidR="00E77BB0" w:rsidRPr="001B6518" w:rsidRDefault="00E77BB0" w:rsidP="00E77BB0">
      <w:pPr>
        <w:suppressLineNumbers/>
        <w:spacing w:before="64"/>
        <w:ind w:right="1908"/>
        <w:rPr>
          <w:sz w:val="22"/>
          <w:szCs w:val="22"/>
          <w:lang w:val="fr-BE"/>
        </w:rPr>
      </w:pPr>
    </w:p>
    <w:p w:rsidR="00E77BB0" w:rsidRPr="001B6518" w:rsidRDefault="00E77BB0" w:rsidP="00E77BB0">
      <w:pPr>
        <w:suppressLineNumbers/>
        <w:spacing w:before="64"/>
        <w:ind w:left="2102" w:right="1908"/>
        <w:rPr>
          <w:sz w:val="22"/>
          <w:szCs w:val="22"/>
          <w:lang w:val="fr-BE"/>
        </w:rPr>
      </w:pPr>
    </w:p>
    <w:p w:rsidR="00E77BB0" w:rsidRPr="001B6518" w:rsidRDefault="00E77BB0" w:rsidP="00E77BB0">
      <w:pPr>
        <w:suppressLineNumbers/>
        <w:spacing w:before="64"/>
        <w:ind w:left="2102" w:right="1908"/>
        <w:rPr>
          <w:sz w:val="22"/>
          <w:szCs w:val="22"/>
          <w:lang w:val="fr-BE"/>
        </w:rPr>
      </w:pPr>
    </w:p>
    <w:p w:rsidR="00E77BB0" w:rsidRPr="001B6518" w:rsidRDefault="00E77BB0" w:rsidP="00E77BB0">
      <w:pPr>
        <w:suppressLineNumbers/>
        <w:tabs>
          <w:tab w:val="left" w:pos="5872"/>
        </w:tabs>
        <w:rPr>
          <w:rFonts w:cs="Arial"/>
          <w:sz w:val="22"/>
          <w:szCs w:val="22"/>
          <w:lang w:val="fr-BE"/>
        </w:rPr>
      </w:pPr>
      <w:r w:rsidRPr="001B6518">
        <w:rPr>
          <w:rFonts w:cs="Arial"/>
          <w:b/>
          <w:spacing w:val="-2"/>
          <w:sz w:val="22"/>
          <w:szCs w:val="22"/>
          <w:lang w:val="fr-BE"/>
        </w:rPr>
        <w:t xml:space="preserve">Durée de l’examen </w:t>
      </w:r>
      <w:r w:rsidRPr="001B6518">
        <w:rPr>
          <w:rFonts w:cs="Arial"/>
          <w:b/>
          <w:sz w:val="22"/>
          <w:szCs w:val="22"/>
          <w:lang w:val="fr-BE"/>
        </w:rPr>
        <w:t xml:space="preserve">:                            </w:t>
      </w:r>
      <w:r w:rsidRPr="001B6518">
        <w:rPr>
          <w:rFonts w:cs="Arial"/>
          <w:sz w:val="22"/>
          <w:szCs w:val="22"/>
          <w:lang w:val="fr-BE"/>
        </w:rPr>
        <w:t xml:space="preserve">4 </w:t>
      </w:r>
      <w:r w:rsidRPr="001B6518">
        <w:rPr>
          <w:rFonts w:cs="Arial"/>
          <w:spacing w:val="-1"/>
          <w:sz w:val="22"/>
          <w:szCs w:val="22"/>
          <w:lang w:val="fr-BE"/>
        </w:rPr>
        <w:t>heures</w:t>
      </w:r>
      <w:r w:rsidRPr="001B6518">
        <w:rPr>
          <w:rFonts w:cs="Arial"/>
          <w:sz w:val="22"/>
          <w:szCs w:val="22"/>
          <w:lang w:val="fr-BE"/>
        </w:rPr>
        <w:t xml:space="preserve"> </w:t>
      </w:r>
      <w:r w:rsidRPr="001B6518">
        <w:rPr>
          <w:rFonts w:cs="Arial"/>
          <w:spacing w:val="-1"/>
          <w:sz w:val="22"/>
          <w:szCs w:val="22"/>
          <w:lang w:val="fr-BE"/>
        </w:rPr>
        <w:t>(240</w:t>
      </w:r>
      <w:r w:rsidRPr="001B6518">
        <w:rPr>
          <w:rFonts w:cs="Arial"/>
          <w:sz w:val="22"/>
          <w:szCs w:val="22"/>
          <w:lang w:val="fr-BE"/>
        </w:rPr>
        <w:t xml:space="preserve"> </w:t>
      </w:r>
      <w:r w:rsidRPr="001B6518">
        <w:rPr>
          <w:rFonts w:cs="Arial"/>
          <w:spacing w:val="-1"/>
          <w:sz w:val="22"/>
          <w:szCs w:val="22"/>
          <w:lang w:val="fr-BE"/>
        </w:rPr>
        <w:t>minutes)</w:t>
      </w:r>
    </w:p>
    <w:p w:rsidR="00E77BB0" w:rsidRPr="001B6518" w:rsidRDefault="00E77BB0" w:rsidP="00E77BB0">
      <w:pPr>
        <w:suppressLineNumbers/>
        <w:spacing w:before="1" w:line="230" w:lineRule="exact"/>
        <w:rPr>
          <w:rFonts w:cs="Arial"/>
          <w:sz w:val="22"/>
          <w:szCs w:val="22"/>
          <w:lang w:val="fr-BE"/>
        </w:rPr>
      </w:pPr>
    </w:p>
    <w:p w:rsidR="00E77BB0" w:rsidRPr="001B6518" w:rsidRDefault="00E77BB0" w:rsidP="00E77BB0">
      <w:pPr>
        <w:suppressLineNumbers/>
        <w:spacing w:line="280" w:lineRule="exact"/>
        <w:rPr>
          <w:rFonts w:cs="Arial"/>
          <w:sz w:val="22"/>
          <w:szCs w:val="22"/>
          <w:lang w:val="fr-BE"/>
        </w:rPr>
      </w:pPr>
    </w:p>
    <w:p w:rsidR="00E77BB0" w:rsidRPr="001B6518" w:rsidRDefault="00E77BB0" w:rsidP="001B6518">
      <w:pPr>
        <w:suppressLineNumbers/>
        <w:tabs>
          <w:tab w:val="left" w:pos="3840"/>
        </w:tabs>
        <w:rPr>
          <w:rFonts w:cs="Arial"/>
          <w:sz w:val="22"/>
          <w:szCs w:val="22"/>
          <w:lang w:val="fr-BE" w:eastAsia="en-US"/>
        </w:rPr>
      </w:pPr>
      <w:r w:rsidRPr="001B6518">
        <w:rPr>
          <w:rFonts w:cs="Arial"/>
          <w:b/>
          <w:bCs/>
          <w:spacing w:val="-1"/>
          <w:sz w:val="22"/>
          <w:szCs w:val="22"/>
          <w:lang w:val="fr-BE" w:eastAsia="en-US"/>
        </w:rPr>
        <w:t xml:space="preserve">Matériel autorisé : </w:t>
      </w:r>
      <w:r w:rsidRPr="001B6518">
        <w:rPr>
          <w:rFonts w:cs="Arial"/>
          <w:bCs/>
          <w:spacing w:val="-1"/>
          <w:sz w:val="22"/>
          <w:szCs w:val="22"/>
          <w:lang w:val="fr-BE" w:eastAsia="en-US"/>
        </w:rPr>
        <w:t xml:space="preserve">                               </w:t>
      </w:r>
      <w:r w:rsidRPr="0099388D">
        <w:rPr>
          <w:rFonts w:cs="Arial"/>
          <w:b/>
          <w:bCs/>
          <w:spacing w:val="-1"/>
          <w:sz w:val="22"/>
          <w:szCs w:val="22"/>
          <w:lang w:val="fr-BE" w:eastAsia="en-US"/>
        </w:rPr>
        <w:t>Aucun</w:t>
      </w:r>
    </w:p>
    <w:p w:rsidR="00E77BB0" w:rsidRPr="001B6518" w:rsidRDefault="00E77BB0" w:rsidP="00E77BB0">
      <w:pPr>
        <w:suppressLineNumbers/>
        <w:spacing w:before="1" w:line="230" w:lineRule="exact"/>
        <w:rPr>
          <w:rFonts w:cs="Arial"/>
          <w:sz w:val="22"/>
          <w:szCs w:val="22"/>
          <w:lang w:val="fr-BE"/>
        </w:rPr>
      </w:pPr>
    </w:p>
    <w:p w:rsidR="00E77BB0" w:rsidRPr="001B6518" w:rsidRDefault="00E77BB0" w:rsidP="00E77BB0">
      <w:pPr>
        <w:suppressLineNumbers/>
        <w:tabs>
          <w:tab w:val="left" w:pos="3840"/>
        </w:tabs>
        <w:rPr>
          <w:rFonts w:cs="Arial"/>
          <w:spacing w:val="-3"/>
          <w:sz w:val="22"/>
          <w:szCs w:val="22"/>
          <w:lang w:val="fr-BE"/>
        </w:rPr>
      </w:pPr>
      <w:r w:rsidRPr="001B6518">
        <w:rPr>
          <w:rFonts w:cs="Arial"/>
          <w:b/>
          <w:sz w:val="22"/>
          <w:szCs w:val="22"/>
          <w:lang w:val="fr-BE"/>
        </w:rPr>
        <w:t xml:space="preserve">Remarques particulières </w:t>
      </w:r>
      <w:r w:rsidRPr="001B6518">
        <w:rPr>
          <w:rFonts w:cs="Arial"/>
          <w:b/>
          <w:spacing w:val="-1"/>
          <w:sz w:val="22"/>
          <w:szCs w:val="22"/>
          <w:lang w:val="fr-BE"/>
        </w:rPr>
        <w:t>:</w:t>
      </w:r>
      <w:r w:rsidRPr="001B6518">
        <w:rPr>
          <w:rFonts w:cs="Arial"/>
          <w:b/>
          <w:sz w:val="22"/>
          <w:szCs w:val="22"/>
          <w:lang w:val="fr-BE"/>
        </w:rPr>
        <w:t xml:space="preserve">                 </w:t>
      </w:r>
      <w:r w:rsidRPr="001B6518">
        <w:rPr>
          <w:rFonts w:cs="Arial"/>
          <w:sz w:val="22"/>
          <w:szCs w:val="22"/>
          <w:lang w:val="fr-BE"/>
        </w:rPr>
        <w:t xml:space="preserve">Vous traiterez </w:t>
      </w:r>
      <w:r w:rsidRPr="001B6518">
        <w:rPr>
          <w:rFonts w:cs="Arial"/>
          <w:b/>
          <w:sz w:val="22"/>
          <w:szCs w:val="22"/>
          <w:lang w:val="fr-BE"/>
        </w:rPr>
        <w:t>les trois</w:t>
      </w:r>
      <w:r w:rsidRPr="001B6518">
        <w:rPr>
          <w:rFonts w:cs="Arial"/>
          <w:sz w:val="22"/>
          <w:szCs w:val="22"/>
          <w:lang w:val="fr-BE"/>
        </w:rPr>
        <w:t xml:space="preserve"> parties</w:t>
      </w: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ind w:left="2268" w:hanging="2410"/>
        <w:rPr>
          <w:rFonts w:cs="Arial"/>
          <w:spacing w:val="-3"/>
          <w:sz w:val="22"/>
          <w:szCs w:val="22"/>
          <w:lang w:val="fr-BE"/>
        </w:rPr>
      </w:pPr>
      <w:r w:rsidRPr="001B6518">
        <w:rPr>
          <w:rFonts w:cs="Arial"/>
          <w:spacing w:val="-3"/>
          <w:sz w:val="22"/>
          <w:szCs w:val="22"/>
          <w:lang w:val="fr-BE"/>
        </w:rPr>
        <w:t xml:space="preserve">Partie 1 :                 Compétence de lecture : </w:t>
      </w:r>
      <w:proofErr w:type="spellStart"/>
      <w:r w:rsidRPr="001B6518">
        <w:rPr>
          <w:rFonts w:cs="Arial"/>
          <w:spacing w:val="-3"/>
          <w:sz w:val="22"/>
          <w:szCs w:val="22"/>
          <w:lang w:val="fr-BE"/>
        </w:rPr>
        <w:t>vouz</w:t>
      </w:r>
      <w:proofErr w:type="spellEnd"/>
      <w:r w:rsidRPr="001B6518">
        <w:rPr>
          <w:rFonts w:cs="Arial"/>
          <w:spacing w:val="-3"/>
          <w:sz w:val="22"/>
          <w:szCs w:val="22"/>
          <w:lang w:val="fr-BE"/>
        </w:rPr>
        <w:t xml:space="preserve"> traitez tous les </w:t>
      </w:r>
      <w:proofErr w:type="spellStart"/>
      <w:r w:rsidRPr="001B6518">
        <w:rPr>
          <w:rFonts w:cs="Arial"/>
          <w:spacing w:val="-3"/>
          <w:sz w:val="22"/>
          <w:szCs w:val="22"/>
          <w:lang w:val="fr-BE"/>
        </w:rPr>
        <w:t>exercises</w:t>
      </w:r>
      <w:proofErr w:type="spellEnd"/>
    </w:p>
    <w:p w:rsidR="00E77BB0" w:rsidRPr="001B6518" w:rsidRDefault="00E77BB0" w:rsidP="00E77BB0">
      <w:pPr>
        <w:suppressLineNumbers/>
        <w:tabs>
          <w:tab w:val="left" w:pos="3840"/>
        </w:tabs>
        <w:ind w:left="2268" w:hanging="2410"/>
        <w:rPr>
          <w:rFonts w:cs="Arial"/>
          <w:spacing w:val="-3"/>
          <w:sz w:val="22"/>
          <w:szCs w:val="22"/>
          <w:lang w:val="fr-BE"/>
        </w:rPr>
      </w:pPr>
      <w:r w:rsidRPr="001B6518">
        <w:rPr>
          <w:rFonts w:cs="Arial"/>
          <w:spacing w:val="-3"/>
          <w:sz w:val="22"/>
          <w:szCs w:val="22"/>
          <w:lang w:val="fr-BE"/>
        </w:rPr>
        <w:t xml:space="preserve">Partie 2 A :              Production écrite - analyse d’un texte </w:t>
      </w:r>
      <w:proofErr w:type="gramStart"/>
      <w:r w:rsidRPr="001B6518">
        <w:rPr>
          <w:rFonts w:cs="Arial"/>
          <w:spacing w:val="-3"/>
          <w:sz w:val="22"/>
          <w:szCs w:val="22"/>
          <w:lang w:val="fr-BE"/>
        </w:rPr>
        <w:t>littéraire:</w:t>
      </w:r>
      <w:proofErr w:type="gramEnd"/>
      <w:r w:rsidRPr="001B6518">
        <w:rPr>
          <w:rFonts w:cs="Arial"/>
          <w:spacing w:val="-3"/>
          <w:sz w:val="22"/>
          <w:szCs w:val="22"/>
          <w:lang w:val="fr-BE"/>
        </w:rPr>
        <w:t xml:space="preserve"> vous traitez les </w:t>
      </w:r>
      <w:proofErr w:type="spellStart"/>
      <w:r w:rsidRPr="001B6518">
        <w:rPr>
          <w:rFonts w:cs="Arial"/>
          <w:spacing w:val="-3"/>
          <w:sz w:val="22"/>
          <w:szCs w:val="22"/>
          <w:lang w:val="fr-BE"/>
        </w:rPr>
        <w:t>exercises</w:t>
      </w:r>
      <w:proofErr w:type="spellEnd"/>
    </w:p>
    <w:p w:rsidR="00E77BB0" w:rsidRPr="001B6518" w:rsidRDefault="00E77BB0" w:rsidP="00E77BB0">
      <w:pPr>
        <w:suppressLineNumbers/>
        <w:tabs>
          <w:tab w:val="left" w:pos="3840"/>
        </w:tabs>
        <w:ind w:left="2268" w:hanging="2410"/>
        <w:rPr>
          <w:rFonts w:cs="Arial"/>
          <w:spacing w:val="-3"/>
          <w:sz w:val="22"/>
          <w:szCs w:val="22"/>
          <w:lang w:val="fr-BE"/>
        </w:rPr>
      </w:pPr>
      <w:r w:rsidRPr="001B6518">
        <w:rPr>
          <w:rFonts w:cs="Arial"/>
          <w:spacing w:val="-3"/>
          <w:sz w:val="22"/>
          <w:szCs w:val="22"/>
          <w:lang w:val="fr-BE"/>
        </w:rPr>
        <w:t xml:space="preserve">Partie 2 B :              Production écrite- essai littéraire : vous traitez les </w:t>
      </w:r>
      <w:proofErr w:type="spellStart"/>
      <w:r w:rsidRPr="001B6518">
        <w:rPr>
          <w:rFonts w:cs="Arial"/>
          <w:spacing w:val="-3"/>
          <w:sz w:val="22"/>
          <w:szCs w:val="22"/>
          <w:lang w:val="fr-BE"/>
        </w:rPr>
        <w:t>exercises</w:t>
      </w:r>
      <w:proofErr w:type="spellEnd"/>
      <w:r w:rsidRPr="001B6518">
        <w:rPr>
          <w:rFonts w:cs="Arial"/>
          <w:spacing w:val="-3"/>
          <w:sz w:val="22"/>
          <w:szCs w:val="22"/>
          <w:lang w:val="fr-BE"/>
        </w:rPr>
        <w:t xml:space="preserve"> </w:t>
      </w:r>
    </w:p>
    <w:p w:rsidR="00E77BB0" w:rsidRPr="001B6518" w:rsidRDefault="00E77BB0" w:rsidP="00E77BB0">
      <w:pPr>
        <w:suppressLineNumbers/>
        <w:tabs>
          <w:tab w:val="left" w:pos="3840"/>
        </w:tabs>
        <w:ind w:left="2410" w:hanging="2410"/>
        <w:rPr>
          <w:rFonts w:cs="Arial"/>
          <w:spacing w:val="-3"/>
          <w:sz w:val="22"/>
          <w:szCs w:val="22"/>
          <w:lang w:val="fr-BE"/>
        </w:rPr>
      </w:pPr>
    </w:p>
    <w:p w:rsidR="00E77BB0" w:rsidRPr="001B6518" w:rsidRDefault="00E77BB0" w:rsidP="00E77BB0">
      <w:pPr>
        <w:suppressLineNumbers/>
        <w:tabs>
          <w:tab w:val="left" w:pos="3840"/>
        </w:tabs>
        <w:ind w:left="2410" w:hanging="2410"/>
        <w:rPr>
          <w:rFonts w:cs="Arial"/>
          <w:spacing w:val="-3"/>
          <w:sz w:val="22"/>
          <w:szCs w:val="22"/>
          <w:lang w:val="fr-BE"/>
        </w:rPr>
      </w:pPr>
    </w:p>
    <w:p w:rsidR="00E77BB0" w:rsidRPr="001B6518" w:rsidRDefault="00E77BB0" w:rsidP="00E77BB0">
      <w:pPr>
        <w:suppressLineNumbers/>
        <w:tabs>
          <w:tab w:val="left" w:pos="3840"/>
        </w:tabs>
        <w:ind w:left="2410" w:hanging="2410"/>
        <w:rPr>
          <w:rFonts w:cs="Arial"/>
          <w:spacing w:val="-3"/>
          <w:sz w:val="22"/>
          <w:szCs w:val="22"/>
          <w:lang w:val="fr-BE"/>
        </w:rPr>
      </w:pPr>
    </w:p>
    <w:p w:rsidR="00E77BB0" w:rsidRPr="001B6518" w:rsidRDefault="00E77BB0" w:rsidP="00E77BB0">
      <w:pPr>
        <w:suppressLineNumbers/>
        <w:tabs>
          <w:tab w:val="left" w:pos="3840"/>
        </w:tabs>
        <w:ind w:left="2410" w:hanging="2410"/>
        <w:rPr>
          <w:rFonts w:cs="Arial"/>
          <w:spacing w:val="-3"/>
          <w:sz w:val="22"/>
          <w:szCs w:val="22"/>
          <w:lang w:val="fr-BE"/>
        </w:rPr>
        <w:sectPr w:rsidR="00E77BB0" w:rsidRPr="001B6518" w:rsidSect="00E77BB0">
          <w:headerReference w:type="default" r:id="rId22"/>
          <w:pgSz w:w="11906" w:h="16838"/>
          <w:pgMar w:top="1134" w:right="1418" w:bottom="1134" w:left="1418" w:header="709" w:footer="709" w:gutter="0"/>
          <w:cols w:space="708"/>
          <w:docGrid w:linePitch="360"/>
        </w:sectPr>
      </w:pPr>
    </w:p>
    <w:p w:rsidR="00E77BB0" w:rsidRPr="001B6518" w:rsidRDefault="00E77BB0" w:rsidP="00E77BB0">
      <w:pPr>
        <w:jc w:val="center"/>
        <w:rPr>
          <w:b/>
          <w:sz w:val="28"/>
          <w:szCs w:val="28"/>
          <w:lang w:val="fr-BE"/>
        </w:rPr>
      </w:pPr>
      <w:r w:rsidRPr="001B6518">
        <w:rPr>
          <w:b/>
          <w:sz w:val="28"/>
          <w:szCs w:val="28"/>
          <w:lang w:val="fr-BE"/>
        </w:rPr>
        <w:lastRenderedPageBreak/>
        <w:t xml:space="preserve">PARTIE I : COMPETENCE DE LECTURE </w:t>
      </w:r>
    </w:p>
    <w:p w:rsidR="00E77BB0" w:rsidRPr="001B6518" w:rsidRDefault="00E77BB0" w:rsidP="00E77BB0">
      <w:pPr>
        <w:jc w:val="center"/>
        <w:rPr>
          <w:b/>
          <w:sz w:val="28"/>
          <w:szCs w:val="28"/>
          <w:lang w:val="fr-BE"/>
        </w:rPr>
      </w:pPr>
      <w:r w:rsidRPr="001B6518">
        <w:rPr>
          <w:b/>
          <w:sz w:val="28"/>
          <w:szCs w:val="28"/>
          <w:lang w:val="fr-BE"/>
        </w:rPr>
        <w:t>20 points</w:t>
      </w:r>
    </w:p>
    <w:p w:rsidR="00E77BB0" w:rsidRPr="001B6518" w:rsidRDefault="00E77BB0" w:rsidP="00E77BB0">
      <w:pPr>
        <w:jc w:val="center"/>
        <w:rPr>
          <w:b/>
          <w:sz w:val="28"/>
          <w:szCs w:val="28"/>
          <w:lang w:val="fr-BE"/>
        </w:rPr>
      </w:pPr>
    </w:p>
    <w:p w:rsidR="00E77BB0" w:rsidRPr="001B6518" w:rsidRDefault="00E77BB0" w:rsidP="00E77BB0">
      <w:pPr>
        <w:jc w:val="both"/>
        <w:rPr>
          <w:b/>
          <w:sz w:val="22"/>
          <w:szCs w:val="22"/>
          <w:lang w:val="fr-BE"/>
        </w:rPr>
      </w:pPr>
      <w:r w:rsidRPr="001B6518">
        <w:rPr>
          <w:b/>
          <w:sz w:val="22"/>
          <w:szCs w:val="22"/>
          <w:lang w:val="fr-BE"/>
        </w:rPr>
        <w:t xml:space="preserve">Extrait du discours de Marie </w:t>
      </w:r>
      <w:proofErr w:type="spellStart"/>
      <w:r w:rsidRPr="001B6518">
        <w:rPr>
          <w:b/>
          <w:sz w:val="22"/>
          <w:szCs w:val="22"/>
          <w:lang w:val="fr-BE"/>
        </w:rPr>
        <w:t>Desplechin</w:t>
      </w:r>
      <w:proofErr w:type="spellEnd"/>
      <w:r w:rsidRPr="001B6518">
        <w:rPr>
          <w:b/>
          <w:sz w:val="22"/>
          <w:szCs w:val="22"/>
          <w:lang w:val="fr-BE"/>
        </w:rPr>
        <w:t xml:space="preserve">, « Libérer le journalisme », 15 octobre 2015, rapporté dans </w:t>
      </w:r>
      <w:r w:rsidRPr="001B6518">
        <w:rPr>
          <w:b/>
          <w:i/>
          <w:sz w:val="22"/>
          <w:szCs w:val="22"/>
          <w:lang w:val="fr-BE"/>
        </w:rPr>
        <w:t>XXI</w:t>
      </w:r>
      <w:r w:rsidRPr="001B6518">
        <w:rPr>
          <w:b/>
          <w:sz w:val="22"/>
          <w:szCs w:val="22"/>
          <w:lang w:val="fr-BE"/>
        </w:rPr>
        <w:t xml:space="preserve">, hiver 2015. </w:t>
      </w:r>
    </w:p>
    <w:p w:rsidR="00E77BB0" w:rsidRPr="001B6518" w:rsidRDefault="00E77BB0" w:rsidP="00E77BB0">
      <w:pPr>
        <w:jc w:val="both"/>
        <w:rPr>
          <w:i/>
          <w:sz w:val="22"/>
          <w:szCs w:val="22"/>
          <w:lang w:val="fr-BE"/>
        </w:rPr>
      </w:pPr>
      <w:r w:rsidRPr="001B6518">
        <w:rPr>
          <w:i/>
          <w:sz w:val="22"/>
          <w:szCs w:val="22"/>
          <w:lang w:val="fr-BE"/>
        </w:rPr>
        <w:t xml:space="preserve">Marie </w:t>
      </w:r>
      <w:proofErr w:type="spellStart"/>
      <w:r w:rsidRPr="001B6518">
        <w:rPr>
          <w:i/>
          <w:sz w:val="22"/>
          <w:szCs w:val="22"/>
          <w:lang w:val="fr-BE"/>
        </w:rPr>
        <w:t>Desplechin</w:t>
      </w:r>
      <w:proofErr w:type="spellEnd"/>
      <w:r w:rsidRPr="001B6518">
        <w:rPr>
          <w:i/>
          <w:sz w:val="22"/>
          <w:szCs w:val="22"/>
          <w:lang w:val="fr-BE"/>
        </w:rPr>
        <w:t>, journaliste et écrivain, expose sa vision du journalisme et de la littérature. Présidente du jury réuni pour la cinquième édition du Prix du reportage France Info-XXI, elle s’adresse aux candidats et à ceux auxquels cette soirée de remise du prix est dédiée, « ses amis », dit-elle. Voici le texte de son allocution.</w:t>
      </w:r>
    </w:p>
    <w:p w:rsidR="00E77BB0" w:rsidRPr="001B6518" w:rsidRDefault="00E77BB0" w:rsidP="00E77BB0">
      <w:pPr>
        <w:jc w:val="center"/>
        <w:rPr>
          <w:sz w:val="22"/>
          <w:szCs w:val="22"/>
          <w:lang w:val="fr-BE"/>
        </w:rPr>
      </w:pPr>
      <w:r w:rsidRPr="001B6518">
        <w:rPr>
          <w:sz w:val="22"/>
          <w:szCs w:val="22"/>
          <w:lang w:val="fr-BE"/>
        </w:rPr>
        <w:t>***</w:t>
      </w:r>
    </w:p>
    <w:p w:rsidR="00E77BB0" w:rsidRPr="001B6518" w:rsidRDefault="00E77BB0" w:rsidP="00E77BB0">
      <w:pPr>
        <w:jc w:val="both"/>
        <w:rPr>
          <w:sz w:val="22"/>
          <w:szCs w:val="22"/>
          <w:lang w:val="fr-BE"/>
        </w:rPr>
      </w:pPr>
    </w:p>
    <w:p w:rsidR="00AB055B" w:rsidRDefault="00AB055B" w:rsidP="00E77BB0">
      <w:pPr>
        <w:spacing w:before="120"/>
        <w:ind w:firstLine="708"/>
        <w:jc w:val="both"/>
        <w:rPr>
          <w:sz w:val="22"/>
          <w:szCs w:val="22"/>
          <w:lang w:val="fr-BE"/>
        </w:rPr>
        <w:sectPr w:rsidR="00AB055B" w:rsidSect="00E77BB0">
          <w:headerReference w:type="default" r:id="rId23"/>
          <w:pgSz w:w="11906" w:h="16838"/>
          <w:pgMar w:top="993" w:right="1418" w:bottom="1134" w:left="1418" w:header="709" w:footer="709" w:gutter="0"/>
          <w:cols w:space="708"/>
          <w:docGrid w:linePitch="360"/>
        </w:sectPr>
      </w:pPr>
    </w:p>
    <w:p w:rsidR="00E77BB0" w:rsidRPr="001B6518" w:rsidRDefault="00E77BB0" w:rsidP="00E77BB0">
      <w:pPr>
        <w:spacing w:before="120"/>
        <w:ind w:firstLine="708"/>
        <w:jc w:val="both"/>
        <w:rPr>
          <w:sz w:val="22"/>
          <w:szCs w:val="22"/>
          <w:lang w:val="fr-BE"/>
        </w:rPr>
      </w:pPr>
      <w:r w:rsidRPr="001B6518">
        <w:rPr>
          <w:sz w:val="22"/>
          <w:szCs w:val="22"/>
          <w:lang w:val="fr-BE"/>
        </w:rPr>
        <w:t>Chers amis, et chers jeunes amis particulièrement, puisque c’est à vous que cette soirée est dédiée,</w:t>
      </w:r>
    </w:p>
    <w:p w:rsidR="00E77BB0" w:rsidRPr="001B6518" w:rsidRDefault="00E77BB0" w:rsidP="00E77BB0">
      <w:pPr>
        <w:spacing w:before="120"/>
        <w:ind w:firstLine="708"/>
        <w:jc w:val="both"/>
        <w:rPr>
          <w:sz w:val="22"/>
          <w:szCs w:val="22"/>
          <w:lang w:val="fr-BE"/>
        </w:rPr>
      </w:pPr>
      <w:r w:rsidRPr="001B6518">
        <w:rPr>
          <w:sz w:val="22"/>
          <w:szCs w:val="22"/>
          <w:lang w:val="fr-BE"/>
        </w:rPr>
        <w:t>[…] C’est une place singulière que le journalisme occupe dans la littérature. Pour filer la métaphore, disons que si la poésie occupe le salon, le roman la salle à manger, le théâtre la chambre à coucher, et la philosophie la bibliothèque, le journalisme est lui planqué dans le placard en dessous de l’escalier.</w:t>
      </w:r>
    </w:p>
    <w:p w:rsidR="00E77BB0" w:rsidRPr="001B6518" w:rsidRDefault="00E77BB0" w:rsidP="00E77BB0">
      <w:pPr>
        <w:spacing w:before="120"/>
        <w:ind w:firstLine="708"/>
        <w:jc w:val="both"/>
        <w:rPr>
          <w:sz w:val="22"/>
          <w:szCs w:val="22"/>
          <w:lang w:val="fr-BE"/>
        </w:rPr>
      </w:pPr>
      <w:r w:rsidRPr="001B6518">
        <w:rPr>
          <w:sz w:val="22"/>
          <w:szCs w:val="22"/>
          <w:lang w:val="fr-BE"/>
        </w:rPr>
        <w:t>Il existe, sur le journalisme, sa pratique et ses textes, une sorte de soupçon. Mais je ne devrais peut-être pas parler si généralement. Je devrais peut-être restreindre ma réflexion à la France, pays des arts, du goût et de la catégorie. Disons alors qu’il existe en France une sorte de pensée générale qui voudrait que le journalisme soit un mercenariat, exercé par des gens dénués de scrupules, sinon déontologiques du moins esthétiques, qui feraient avec l’écriture des choses pas très ragoutantes, punies par le fait qu’à la fin, de toute façon, comme on l’apprenait il y a trente-cinq ans dans les écoles de journalisme (en tout cas de mon temps du papier et de l’encre), leurs produits serviraient à emballer le poisson. (Alors que le roman, c’est connu, survit glorieusement dans les siècles des siècles.) Que quelques écrivains s’y soient risqués, Blondin, Vialatte, ne servirait en somme qu’à confirmer l’exception : l’écrivain véritable dissimulé dans les pages du journal y révèlerait toujours, par une manière d’épreuve du feu, sa nature supérieure.</w:t>
      </w:r>
    </w:p>
    <w:p w:rsidR="00E77BB0" w:rsidRPr="001B6518" w:rsidRDefault="00E77BB0" w:rsidP="00E77BB0">
      <w:pPr>
        <w:spacing w:before="120"/>
        <w:ind w:firstLine="708"/>
        <w:jc w:val="both"/>
        <w:rPr>
          <w:sz w:val="22"/>
          <w:szCs w:val="22"/>
          <w:lang w:val="fr-BE"/>
        </w:rPr>
      </w:pPr>
      <w:r w:rsidRPr="001B6518">
        <w:rPr>
          <w:sz w:val="22"/>
          <w:szCs w:val="22"/>
          <w:lang w:val="fr-BE"/>
        </w:rPr>
        <w:t>Ailleurs, vous le savez, les choses se présentent un peu différemment, et un peu plus lisiblement à mon sens. Dans les pays anglo-saxons, la différence s’établit plus volontiers entre fiction et non-fiction qu’entre journalisme et littérature.</w:t>
      </w:r>
    </w:p>
    <w:p w:rsidR="00E77BB0" w:rsidRPr="001B6518" w:rsidRDefault="00E77BB0" w:rsidP="00E77BB0">
      <w:pPr>
        <w:spacing w:before="120"/>
        <w:jc w:val="both"/>
        <w:rPr>
          <w:sz w:val="22"/>
          <w:szCs w:val="22"/>
          <w:lang w:val="fr-BE"/>
        </w:rPr>
      </w:pPr>
      <w:r w:rsidRPr="001B6518">
        <w:rPr>
          <w:sz w:val="22"/>
          <w:szCs w:val="22"/>
          <w:lang w:val="fr-BE"/>
        </w:rPr>
        <w:tab/>
        <w:t>C’est une distinction, fiction vs non fiction, que nous avons tendance à utiliser de plus en plus fréquemment ici, d’autant que l’Académie n’a pas encore remarqué que c’était de l’américain.</w:t>
      </w:r>
    </w:p>
    <w:p w:rsidR="00E77BB0" w:rsidRPr="001B6518" w:rsidRDefault="00E77BB0" w:rsidP="00E77BB0">
      <w:pPr>
        <w:spacing w:before="120"/>
        <w:ind w:firstLine="708"/>
        <w:jc w:val="both"/>
        <w:rPr>
          <w:sz w:val="22"/>
          <w:szCs w:val="22"/>
          <w:lang w:val="fr-BE"/>
        </w:rPr>
      </w:pPr>
      <w:r w:rsidRPr="001B6518">
        <w:rPr>
          <w:sz w:val="22"/>
          <w:szCs w:val="22"/>
          <w:lang w:val="fr-BE"/>
        </w:rPr>
        <w:t>Fiction/non fiction sont deux termes qui sont comparables. Soit vous rendez compte des faits dont vous avez eu connaissance, soit vous inventez des faits, dont une partie peut être issue de votre observation mais dont rien ne dit qu’ils correspondent à une réalité éprouvée. Elle est là, la frontière, à ce rapport au réel, dont, selon le cas, on se donnera pour le maître ou le soumis.</w:t>
      </w:r>
    </w:p>
    <w:p w:rsidR="00E77BB0" w:rsidRPr="001B6518" w:rsidRDefault="00E77BB0" w:rsidP="00E77BB0">
      <w:pPr>
        <w:spacing w:before="120"/>
        <w:ind w:firstLine="708"/>
        <w:jc w:val="both"/>
        <w:rPr>
          <w:sz w:val="22"/>
          <w:szCs w:val="22"/>
          <w:lang w:val="fr-BE"/>
        </w:rPr>
      </w:pPr>
      <w:r w:rsidRPr="001B6518">
        <w:rPr>
          <w:sz w:val="22"/>
          <w:szCs w:val="22"/>
          <w:lang w:val="fr-BE"/>
        </w:rPr>
        <w:t>Maintenant, essayez de mettre en rapport le journalisme et la littérature. Il y a un problème. Ce n’est pas qu’on ne boxe pas dans la même catégorie, c’est que ça n’a plus rien à voir…</w:t>
      </w:r>
    </w:p>
    <w:p w:rsidR="00E77BB0" w:rsidRPr="001B6518" w:rsidRDefault="00E77BB0" w:rsidP="00E77BB0">
      <w:pPr>
        <w:spacing w:before="120"/>
        <w:ind w:firstLine="708"/>
        <w:jc w:val="both"/>
        <w:rPr>
          <w:sz w:val="22"/>
          <w:szCs w:val="22"/>
          <w:lang w:val="fr-BE"/>
        </w:rPr>
      </w:pPr>
      <w:r w:rsidRPr="001B6518">
        <w:rPr>
          <w:sz w:val="22"/>
          <w:szCs w:val="22"/>
          <w:lang w:val="fr-BE"/>
        </w:rPr>
        <w:t>Il y a, de plus, dans le rapport « littérature et journalisme », quelque chose d’insidieusement qualitatif qui ruine la comparaison. C’est qu’on est entré dans une différence de champs : « la littérature » appartient au champ de l’art, qui est transcendant, tandis que « le journalisme » désigne un champ de métiers, pas transcendant du tout. (Je parle ici des journalistes qui écrivent, on est bien d’accord, je ne peux pas tout faire.)</w:t>
      </w:r>
    </w:p>
    <w:p w:rsidR="00E77BB0" w:rsidRPr="001B6518" w:rsidRDefault="00E77BB0" w:rsidP="00E77BB0">
      <w:pPr>
        <w:spacing w:before="120"/>
        <w:ind w:firstLine="708"/>
        <w:jc w:val="both"/>
        <w:rPr>
          <w:sz w:val="22"/>
          <w:szCs w:val="22"/>
          <w:lang w:val="fr-BE"/>
        </w:rPr>
      </w:pPr>
      <w:r w:rsidRPr="001B6518">
        <w:rPr>
          <w:sz w:val="22"/>
          <w:szCs w:val="22"/>
          <w:lang w:val="fr-BE"/>
        </w:rPr>
        <w:t xml:space="preserve">Ici, l’art, qui est solitaire, beau, noble, exigeant et désintéressé. Là, le métier est trivial, grégaire, vénal et périssable. À ma droite, l’ascèse et la métaphysique. À ma gauche, le siècle </w:t>
      </w:r>
      <w:r w:rsidRPr="001B6518">
        <w:rPr>
          <w:sz w:val="22"/>
          <w:szCs w:val="22"/>
          <w:lang w:val="fr-BE"/>
        </w:rPr>
        <w:lastRenderedPageBreak/>
        <w:t>et le pognon. Tout cela ne mériterait pas qu’on tente même de les mettre en rapport, s’il n’y avait entre eux, à leur intersection, le matériau, sublimé pour l’un, asservi pour l’autre : l’écriture. Voilà : dans un cas comme dans l’autre, quelqu’un écrit. Et dans cette écriture, il se passe ce même phénomène qu’elle rend compte du réel, du monde, et de notre condition. Du seul réel, du seul monde, et de la seule condition, que nous ayons. Ce lot commun de l’écriture, c’est vrai, c’est troublant.</w:t>
      </w:r>
    </w:p>
    <w:p w:rsidR="00E77BB0" w:rsidRPr="001B6518" w:rsidRDefault="00E77BB0" w:rsidP="00E77BB0">
      <w:pPr>
        <w:spacing w:before="120"/>
        <w:ind w:firstLine="708"/>
        <w:jc w:val="both"/>
        <w:rPr>
          <w:sz w:val="22"/>
          <w:szCs w:val="22"/>
          <w:lang w:val="fr-BE"/>
        </w:rPr>
      </w:pPr>
      <w:r w:rsidRPr="001B6518">
        <w:rPr>
          <w:sz w:val="22"/>
          <w:szCs w:val="22"/>
          <w:lang w:val="fr-BE"/>
        </w:rPr>
        <w:t>J’ai le sentiment qu’il s’est instauré, au moins de la part des littérateurs qui ont, par nécessité, l’égo plus véhément que celui des journalistes, une sorte de concurrence entre les deux pratiques. Les uns, les littérateurs, reprochant aux autres, les journalistes, de faire un usage dégradé de leur matériau. Comme s’ils, les journalistes, dénaturaient l’écriture, pris qu’ils sont dans la double contrainte à laquelle ils se soumettent, contrainte vis-à-vis du réel qui les commande, et vis-à-vis du lecteur qui est client. L’écriture de l’écrivain n’étant, elle, que le fruit de sa grandiose liberté. Résultat en forme de cliché : écrivain est vénérable, journaliste est douteux.</w:t>
      </w:r>
    </w:p>
    <w:p w:rsidR="00E77BB0" w:rsidRDefault="00E77BB0" w:rsidP="00E77BB0">
      <w:pPr>
        <w:spacing w:before="120"/>
        <w:ind w:firstLine="708"/>
        <w:jc w:val="both"/>
        <w:rPr>
          <w:sz w:val="22"/>
          <w:szCs w:val="22"/>
          <w:lang w:val="fr-BE"/>
        </w:rPr>
      </w:pPr>
      <w:r w:rsidRPr="001B6518">
        <w:rPr>
          <w:sz w:val="22"/>
          <w:szCs w:val="22"/>
          <w:lang w:val="fr-BE"/>
        </w:rPr>
        <w:t>Présenté à gros traits, ça peut sembler caricatural, ou du moins vieilli. Mais en fait, il suffit de penser au nombre de gens que nous connaissons qui lèvent les yeux au ciel en soupirant « les journalistes », quand il ne leur viendrait pas l’idée de dégommer en bloc « les écrivains ». Il y a bien une idée morale là-derrière, qui s’appuie je crois sur un respect, une crainte presque, très ancienne de l’écriture, du matériau sacré qu’est l’écriture, et de son pouvoir magique, malgré tout.</w:t>
      </w:r>
    </w:p>
    <w:p w:rsidR="00B230F1" w:rsidRDefault="00B230F1" w:rsidP="00E77BB0">
      <w:pPr>
        <w:spacing w:before="120"/>
        <w:ind w:firstLine="708"/>
        <w:jc w:val="both"/>
        <w:rPr>
          <w:sz w:val="22"/>
          <w:szCs w:val="22"/>
          <w:lang w:val="fr-BE"/>
        </w:rPr>
        <w:sectPr w:rsidR="00B230F1" w:rsidSect="00AB055B">
          <w:type w:val="continuous"/>
          <w:pgSz w:w="11906" w:h="16838"/>
          <w:pgMar w:top="992" w:right="1418" w:bottom="1134" w:left="1418" w:header="709" w:footer="709" w:gutter="0"/>
          <w:lnNumType w:countBy="5" w:restart="continuous"/>
          <w:cols w:space="708"/>
          <w:docGrid w:linePitch="360"/>
        </w:sectPr>
      </w:pPr>
    </w:p>
    <w:p w:rsidR="00B230F1" w:rsidRPr="001B6518" w:rsidRDefault="00B230F1" w:rsidP="00E77BB0">
      <w:pPr>
        <w:spacing w:before="120"/>
        <w:ind w:firstLine="708"/>
        <w:jc w:val="both"/>
        <w:rPr>
          <w:sz w:val="22"/>
          <w:szCs w:val="22"/>
          <w:lang w:val="fr-BE"/>
        </w:rPr>
      </w:pPr>
    </w:p>
    <w:p w:rsidR="00E77BB0" w:rsidRPr="001B6518" w:rsidRDefault="00E77BB0" w:rsidP="00E77BB0">
      <w:pPr>
        <w:spacing w:before="120"/>
        <w:ind w:firstLine="708"/>
        <w:jc w:val="right"/>
        <w:rPr>
          <w:sz w:val="22"/>
          <w:szCs w:val="22"/>
          <w:lang w:val="fr-BE"/>
        </w:rPr>
      </w:pP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t xml:space="preserve">              (862 mots)</w:t>
      </w:r>
    </w:p>
    <w:p w:rsidR="00AB055B" w:rsidRDefault="00AB055B" w:rsidP="00E77BB0">
      <w:pPr>
        <w:jc w:val="right"/>
        <w:rPr>
          <w:sz w:val="22"/>
          <w:szCs w:val="22"/>
          <w:lang w:val="fr-BE"/>
        </w:rPr>
        <w:sectPr w:rsidR="00AB055B" w:rsidSect="00B230F1">
          <w:type w:val="continuous"/>
          <w:pgSz w:w="11906" w:h="16838"/>
          <w:pgMar w:top="992" w:right="1418" w:bottom="1134" w:left="1418" w:header="709" w:footer="709" w:gutter="0"/>
          <w:cols w:space="708"/>
          <w:docGrid w:linePitch="360"/>
        </w:sectPr>
      </w:pPr>
    </w:p>
    <w:p w:rsidR="00E77BB0" w:rsidRPr="001B6518" w:rsidRDefault="00E77BB0" w:rsidP="00E77BB0">
      <w:pPr>
        <w:jc w:val="right"/>
        <w:rPr>
          <w:lang w:val="fr-BE"/>
        </w:rPr>
      </w:pPr>
      <w:r w:rsidRPr="001B6518">
        <w:rPr>
          <w:sz w:val="22"/>
          <w:szCs w:val="22"/>
          <w:lang w:val="fr-BE"/>
        </w:rPr>
        <w:lastRenderedPageBreak/>
        <w:tab/>
      </w:r>
      <w:r w:rsidRPr="001B6518">
        <w:rPr>
          <w:lang w:val="fr-BE"/>
        </w:rPr>
        <w:tab/>
      </w:r>
    </w:p>
    <w:p w:rsidR="00E77BB0" w:rsidRPr="001B6518" w:rsidRDefault="00E77BB0" w:rsidP="00E77BB0">
      <w:pPr>
        <w:jc w:val="both"/>
        <w:rPr>
          <w:b/>
          <w:lang w:val="fr-BE"/>
        </w:rPr>
      </w:pPr>
      <w:r w:rsidRPr="001B6518">
        <w:rPr>
          <w:b/>
          <w:lang w:val="fr-BE"/>
        </w:rPr>
        <w:t xml:space="preserve">QUESTIONS. </w:t>
      </w:r>
    </w:p>
    <w:p w:rsidR="00E77BB0" w:rsidRPr="001B6518" w:rsidRDefault="00E77BB0" w:rsidP="00E77BB0">
      <w:pPr>
        <w:jc w:val="both"/>
        <w:rPr>
          <w:rFonts w:cs="Arial"/>
          <w:sz w:val="22"/>
          <w:szCs w:val="22"/>
          <w:lang w:val="fr-BE"/>
        </w:rPr>
      </w:pPr>
      <w:r w:rsidRPr="001B6518">
        <w:rPr>
          <w:rFonts w:cs="Arial"/>
          <w:sz w:val="22"/>
          <w:szCs w:val="22"/>
          <w:lang w:val="fr-BE"/>
        </w:rPr>
        <w:t>1. Cochez la bonne réponse. (2 points)</w:t>
      </w:r>
    </w:p>
    <w:p w:rsidR="00E77BB0" w:rsidRPr="001B6518" w:rsidRDefault="00E77BB0" w:rsidP="00E77BB0">
      <w:pPr>
        <w:spacing w:before="120" w:after="120"/>
        <w:jc w:val="both"/>
        <w:rPr>
          <w:rFonts w:cs="Arial"/>
          <w:sz w:val="22"/>
          <w:szCs w:val="22"/>
          <w:lang w:val="fr-BE"/>
        </w:rPr>
      </w:pPr>
      <w:r w:rsidRPr="001B6518">
        <w:rPr>
          <w:rFonts w:cs="Arial"/>
          <w:sz w:val="22"/>
          <w:szCs w:val="22"/>
          <w:lang w:val="fr-BE"/>
        </w:rPr>
        <w:t>La place accordée au journalisme en France est…</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estimable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dégradée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indifférente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enviable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prépondérante</w:t>
      </w:r>
      <w:proofErr w:type="gramEnd"/>
    </w:p>
    <w:p w:rsidR="00E77BB0" w:rsidRPr="001B6518" w:rsidRDefault="00E77BB0" w:rsidP="00E77BB0">
      <w:pPr>
        <w:jc w:val="both"/>
        <w:rPr>
          <w:rFonts w:cs="Arial"/>
          <w:sz w:val="22"/>
          <w:szCs w:val="22"/>
          <w:lang w:val="fr-BE"/>
        </w:rPr>
      </w:pPr>
      <w:r w:rsidRPr="001B6518">
        <w:rPr>
          <w:rFonts w:cs="Arial"/>
          <w:sz w:val="22"/>
          <w:szCs w:val="22"/>
          <w:lang w:val="fr-BE"/>
        </w:rPr>
        <w:t>Justifiez en citant précisément le texte : (2 points)</w:t>
      </w: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2. A quel champ d’activité le journalisme est-il comparé à travers le mot « mercenariat » ? Cochez la bonne réponse. (2 points)</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l’agriculture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l’élevage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la</w:t>
      </w:r>
      <w:proofErr w:type="gramEnd"/>
      <w:r w:rsidRPr="001B6518">
        <w:rPr>
          <w:rFonts w:cs="Arial"/>
          <w:sz w:val="22"/>
          <w:szCs w:val="22"/>
          <w:lang w:val="fr-BE"/>
        </w:rPr>
        <w:t xml:space="preserve"> haute-couture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l’armée</w:t>
      </w:r>
      <w:proofErr w:type="gramEnd"/>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w:t>
      </w:r>
      <w:proofErr w:type="gramStart"/>
      <w:r w:rsidRPr="001B6518">
        <w:rPr>
          <w:rFonts w:cs="Arial"/>
          <w:sz w:val="22"/>
          <w:szCs w:val="22"/>
          <w:lang w:val="fr-BE"/>
        </w:rPr>
        <w:t>la</w:t>
      </w:r>
      <w:proofErr w:type="gramEnd"/>
      <w:r w:rsidRPr="001B6518">
        <w:rPr>
          <w:rFonts w:cs="Arial"/>
          <w:sz w:val="22"/>
          <w:szCs w:val="22"/>
          <w:lang w:val="fr-BE"/>
        </w:rPr>
        <w:t xml:space="preserve"> vie monastique</w:t>
      </w:r>
    </w:p>
    <w:p w:rsidR="00E77BB0" w:rsidRPr="001B6518" w:rsidRDefault="00E77BB0" w:rsidP="00E77BB0">
      <w:pPr>
        <w:jc w:val="both"/>
        <w:rPr>
          <w:rFonts w:cs="Arial"/>
          <w:sz w:val="22"/>
          <w:szCs w:val="22"/>
          <w:lang w:val="fr-BE"/>
        </w:rPr>
      </w:pPr>
    </w:p>
    <w:p w:rsidR="00E77BB0" w:rsidRPr="00E77BB0" w:rsidRDefault="00E77BB0" w:rsidP="00E77BB0">
      <w:pPr>
        <w:jc w:val="both"/>
        <w:rPr>
          <w:rFonts w:cs="Arial"/>
          <w:sz w:val="22"/>
          <w:szCs w:val="22"/>
        </w:rPr>
      </w:pPr>
      <w:r w:rsidRPr="001B6518">
        <w:rPr>
          <w:rFonts w:cs="Arial"/>
          <w:sz w:val="22"/>
          <w:szCs w:val="22"/>
          <w:lang w:val="fr-BE"/>
        </w:rPr>
        <w:t xml:space="preserve">3. Complétez la liste des oppositions de la ligne 25 à la ligne 45. </w:t>
      </w:r>
      <w:r w:rsidRPr="00E77BB0">
        <w:rPr>
          <w:rFonts w:cs="Arial"/>
          <w:sz w:val="22"/>
          <w:szCs w:val="22"/>
        </w:rPr>
        <w:t xml:space="preserve">(5 </w:t>
      </w:r>
      <w:proofErr w:type="spellStart"/>
      <w:r w:rsidRPr="00E77BB0">
        <w:rPr>
          <w:rFonts w:cs="Arial"/>
          <w:sz w:val="22"/>
          <w:szCs w:val="22"/>
        </w:rPr>
        <w:t>points</w:t>
      </w:r>
      <w:proofErr w:type="spellEnd"/>
      <w:r w:rsidRPr="00E77BB0">
        <w:rPr>
          <w:rFonts w:cs="Arial"/>
          <w:sz w:val="22"/>
          <w:szCs w:val="22"/>
        </w:rPr>
        <w:t>)</w:t>
      </w:r>
    </w:p>
    <w:p w:rsidR="00E77BB0" w:rsidRPr="00E77BB0" w:rsidRDefault="00E77BB0" w:rsidP="00E77BB0">
      <w:pPr>
        <w:jc w:val="both"/>
        <w:rPr>
          <w:rFonts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9"/>
        <w:gridCol w:w="4531"/>
      </w:tblGrid>
      <w:tr w:rsidR="00E77BB0" w:rsidRPr="00E77BB0" w:rsidTr="00E77BB0">
        <w:trPr>
          <w:jc w:val="center"/>
        </w:trPr>
        <w:tc>
          <w:tcPr>
            <w:tcW w:w="4603" w:type="dxa"/>
          </w:tcPr>
          <w:p w:rsidR="00E77BB0" w:rsidRPr="00E77BB0" w:rsidRDefault="00E77BB0" w:rsidP="00E77BB0">
            <w:pPr>
              <w:jc w:val="both"/>
              <w:rPr>
                <w:rFonts w:eastAsia="MS MinNew Roman" w:cs="Arial"/>
                <w:sz w:val="22"/>
                <w:szCs w:val="22"/>
              </w:rPr>
            </w:pPr>
            <w:r w:rsidRPr="00E77BB0">
              <w:rPr>
                <w:rFonts w:eastAsia="MS MinNew Roman" w:cs="Arial"/>
                <w:sz w:val="22"/>
                <w:szCs w:val="22"/>
              </w:rPr>
              <w:t>LITTERATURE</w:t>
            </w:r>
          </w:p>
        </w:tc>
        <w:tc>
          <w:tcPr>
            <w:tcW w:w="4603" w:type="dxa"/>
          </w:tcPr>
          <w:p w:rsidR="00E77BB0" w:rsidRPr="00E77BB0" w:rsidRDefault="00E77BB0" w:rsidP="00E77BB0">
            <w:pPr>
              <w:jc w:val="both"/>
              <w:rPr>
                <w:rFonts w:eastAsia="MS MinNew Roman" w:cs="Arial"/>
                <w:sz w:val="22"/>
                <w:szCs w:val="22"/>
              </w:rPr>
            </w:pPr>
            <w:r w:rsidRPr="00E77BB0">
              <w:rPr>
                <w:rFonts w:eastAsia="MS MinNew Roman" w:cs="Arial"/>
                <w:sz w:val="22"/>
                <w:szCs w:val="22"/>
              </w:rPr>
              <w:t>JOURNALISME</w:t>
            </w: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fiction</w:t>
            </w:r>
            <w:proofErr w:type="spellEnd"/>
          </w:p>
        </w:tc>
        <w:tc>
          <w:tcPr>
            <w:tcW w:w="4603" w:type="dxa"/>
            <w:vAlign w:val="center"/>
          </w:tcPr>
          <w:p w:rsidR="00E77BB0" w:rsidRPr="00E77BB0" w:rsidRDefault="00E77BB0" w:rsidP="00E77BB0">
            <w:pPr>
              <w:spacing w:line="480" w:lineRule="auto"/>
              <w:jc w:val="both"/>
              <w:rPr>
                <w:rFonts w:eastAsia="MS MinNew Roman" w:cs="Arial"/>
                <w:sz w:val="22"/>
                <w:szCs w:val="22"/>
              </w:rPr>
            </w:pP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l’art</w:t>
            </w:r>
            <w:proofErr w:type="spellEnd"/>
          </w:p>
        </w:tc>
        <w:tc>
          <w:tcPr>
            <w:tcW w:w="4603" w:type="dxa"/>
            <w:vAlign w:val="center"/>
          </w:tcPr>
          <w:p w:rsidR="00E77BB0" w:rsidRPr="00E77BB0" w:rsidRDefault="00E77BB0" w:rsidP="00E77BB0">
            <w:pPr>
              <w:spacing w:line="480" w:lineRule="auto"/>
              <w:jc w:val="both"/>
              <w:rPr>
                <w:rFonts w:eastAsia="MS MinNew Roman" w:cs="Arial"/>
                <w:sz w:val="22"/>
                <w:szCs w:val="22"/>
              </w:rPr>
            </w:pP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désintéressé</w:t>
            </w:r>
            <w:proofErr w:type="spellEnd"/>
          </w:p>
        </w:tc>
        <w:tc>
          <w:tcPr>
            <w:tcW w:w="4603" w:type="dxa"/>
            <w:vAlign w:val="center"/>
          </w:tcPr>
          <w:p w:rsidR="00E77BB0" w:rsidRPr="00E77BB0" w:rsidRDefault="00E77BB0" w:rsidP="00E77BB0">
            <w:pPr>
              <w:spacing w:line="480" w:lineRule="auto"/>
              <w:jc w:val="both"/>
              <w:rPr>
                <w:rFonts w:eastAsia="MS MinNew Roman" w:cs="Arial"/>
                <w:sz w:val="22"/>
                <w:szCs w:val="22"/>
              </w:rPr>
            </w:pP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sz w:val="22"/>
                <w:szCs w:val="22"/>
              </w:rPr>
            </w:pPr>
          </w:p>
        </w:tc>
        <w:tc>
          <w:tcPr>
            <w:tcW w:w="4603" w:type="dxa"/>
            <w:vAlign w:val="center"/>
          </w:tcPr>
          <w:p w:rsidR="00E77BB0" w:rsidRPr="00E77BB0" w:rsidRDefault="00E77BB0" w:rsidP="00E77BB0">
            <w:pPr>
              <w:spacing w:line="480" w:lineRule="auto"/>
              <w:jc w:val="both"/>
              <w:rPr>
                <w:rFonts w:eastAsia="MS MinNew Roman" w:cs="Arial"/>
                <w:b/>
                <w:sz w:val="22"/>
                <w:szCs w:val="22"/>
              </w:rPr>
            </w:pPr>
            <w:r w:rsidRPr="00E77BB0">
              <w:rPr>
                <w:rFonts w:eastAsia="MS MinNew Roman" w:cs="Arial"/>
                <w:b/>
                <w:sz w:val="22"/>
                <w:szCs w:val="22"/>
              </w:rPr>
              <w:t>trivial</w:t>
            </w: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sz w:val="22"/>
                <w:szCs w:val="22"/>
              </w:rPr>
            </w:pPr>
          </w:p>
        </w:tc>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grégaire</w:t>
            </w:r>
            <w:proofErr w:type="spellEnd"/>
          </w:p>
        </w:tc>
      </w:tr>
    </w:tbl>
    <w:p w:rsidR="00E77BB0" w:rsidRPr="00E77BB0" w:rsidRDefault="00E77BB0" w:rsidP="00E77BB0">
      <w:pPr>
        <w:jc w:val="both"/>
        <w:rPr>
          <w:rFonts w:cs="Arial"/>
          <w:sz w:val="22"/>
          <w:szCs w:val="22"/>
        </w:rPr>
      </w:pPr>
    </w:p>
    <w:p w:rsidR="00E77BB0" w:rsidRPr="001B6518" w:rsidRDefault="00E77BB0" w:rsidP="00E77BB0">
      <w:pPr>
        <w:jc w:val="both"/>
        <w:rPr>
          <w:rFonts w:cs="Arial"/>
          <w:sz w:val="22"/>
          <w:szCs w:val="22"/>
          <w:lang w:val="fr-BE"/>
        </w:rPr>
      </w:pPr>
      <w:r w:rsidRPr="001B6518">
        <w:rPr>
          <w:rFonts w:cs="Arial"/>
          <w:sz w:val="22"/>
          <w:szCs w:val="22"/>
          <w:lang w:val="fr-BE"/>
        </w:rPr>
        <w:t xml:space="preserve">4. Parmi ces oppositions stéréotypées, Marie </w:t>
      </w:r>
      <w:proofErr w:type="spellStart"/>
      <w:r w:rsidRPr="001B6518">
        <w:rPr>
          <w:rFonts w:cs="Arial"/>
          <w:sz w:val="22"/>
          <w:szCs w:val="22"/>
          <w:lang w:val="fr-BE"/>
        </w:rPr>
        <w:t>Desplechin</w:t>
      </w:r>
      <w:proofErr w:type="spellEnd"/>
      <w:r w:rsidRPr="001B6518">
        <w:rPr>
          <w:rFonts w:cs="Arial"/>
          <w:sz w:val="22"/>
          <w:szCs w:val="22"/>
          <w:lang w:val="fr-BE"/>
        </w:rPr>
        <w:t xml:space="preserve"> en reprend-elle une à son compte ? (2 points)</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oui </w:t>
      </w:r>
      <w:r w:rsidRPr="001B6518">
        <w:rPr>
          <w:rFonts w:cs="Arial"/>
          <w:sz w:val="22"/>
          <w:szCs w:val="22"/>
          <w:lang w:val="fr-BE"/>
        </w:rPr>
        <w:tab/>
      </w:r>
      <w:r w:rsidRPr="00E77BB0">
        <w:rPr>
          <w:rFonts w:cs="Arial"/>
          <w:b/>
          <w:sz w:val="22"/>
          <w:szCs w:val="22"/>
        </w:rPr>
        <w:sym w:font="Wingdings" w:char="F06D"/>
      </w:r>
      <w:r w:rsidRPr="001B6518">
        <w:rPr>
          <w:rFonts w:cs="Arial"/>
          <w:sz w:val="22"/>
          <w:szCs w:val="22"/>
          <w:lang w:val="fr-BE"/>
        </w:rPr>
        <w:t xml:space="preserve">  non</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Justifiez en citant précisément le texte</w:t>
      </w:r>
      <w:proofErr w:type="gramStart"/>
      <w:r w:rsidRPr="001B6518">
        <w:rPr>
          <w:rFonts w:cs="Arial"/>
          <w:sz w:val="22"/>
          <w:szCs w:val="22"/>
          <w:lang w:val="fr-BE"/>
        </w:rPr>
        <w:t xml:space="preserve">   (</w:t>
      </w:r>
      <w:proofErr w:type="gramEnd"/>
      <w:r w:rsidRPr="001B6518">
        <w:rPr>
          <w:rFonts w:cs="Arial"/>
          <w:sz w:val="22"/>
          <w:szCs w:val="22"/>
          <w:lang w:val="fr-BE"/>
        </w:rPr>
        <w:t>2 points)</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p>
    <w:p w:rsidR="00E77BB0" w:rsidRDefault="00E77BB0" w:rsidP="00E77BB0">
      <w:pPr>
        <w:jc w:val="both"/>
        <w:rPr>
          <w:rFonts w:cs="Arial"/>
          <w:sz w:val="22"/>
          <w:szCs w:val="22"/>
          <w:lang w:val="fr-BE"/>
        </w:rPr>
      </w:pPr>
    </w:p>
    <w:p w:rsidR="00AB055B" w:rsidRPr="001B6518" w:rsidRDefault="00AB055B" w:rsidP="00E77BB0">
      <w:pPr>
        <w:jc w:val="both"/>
        <w:rPr>
          <w:rFonts w:cs="Arial"/>
          <w:sz w:val="22"/>
          <w:szCs w:val="22"/>
          <w:lang w:val="fr-BE"/>
        </w:rPr>
      </w:pPr>
    </w:p>
    <w:p w:rsidR="00E77BB0" w:rsidRPr="00AB055B" w:rsidRDefault="00E77BB0" w:rsidP="00E77BB0">
      <w:pPr>
        <w:jc w:val="both"/>
        <w:rPr>
          <w:rFonts w:cs="Arial"/>
          <w:sz w:val="22"/>
          <w:szCs w:val="22"/>
          <w:lang w:val="fr-BE"/>
        </w:rPr>
      </w:pPr>
      <w:r w:rsidRPr="001B6518">
        <w:rPr>
          <w:rFonts w:cs="Arial"/>
          <w:sz w:val="22"/>
          <w:szCs w:val="22"/>
          <w:lang w:val="fr-BE"/>
        </w:rPr>
        <w:lastRenderedPageBreak/>
        <w:t xml:space="preserve">5. Dites si les affirmations suivantes sont vraies ou fausses. </w:t>
      </w:r>
      <w:r w:rsidRPr="00AB055B">
        <w:rPr>
          <w:rFonts w:cs="Arial"/>
          <w:sz w:val="22"/>
          <w:szCs w:val="22"/>
          <w:lang w:val="fr-BE"/>
        </w:rPr>
        <w:t>(5 points)</w:t>
      </w:r>
    </w:p>
    <w:p w:rsidR="00E77BB0" w:rsidRPr="00AB055B" w:rsidRDefault="00E77BB0" w:rsidP="00E77BB0">
      <w:pPr>
        <w:jc w:val="both"/>
        <w:rPr>
          <w:rFonts w:cs="Arial"/>
          <w:sz w:val="22"/>
          <w:szCs w:val="22"/>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0"/>
        <w:gridCol w:w="1125"/>
        <w:gridCol w:w="1290"/>
      </w:tblGrid>
      <w:tr w:rsidR="00E77BB0" w:rsidRPr="00E77BB0" w:rsidTr="00E77BB0">
        <w:tc>
          <w:tcPr>
            <w:tcW w:w="6771" w:type="dxa"/>
            <w:tcBorders>
              <w:top w:val="nil"/>
              <w:left w:val="nil"/>
            </w:tcBorders>
          </w:tcPr>
          <w:p w:rsidR="00E77BB0" w:rsidRPr="00AB055B" w:rsidRDefault="00E77BB0" w:rsidP="00E77BB0">
            <w:pPr>
              <w:jc w:val="both"/>
              <w:rPr>
                <w:rFonts w:eastAsia="MS MinNew Roman" w:cs="Arial"/>
                <w:sz w:val="22"/>
                <w:szCs w:val="22"/>
                <w:lang w:val="fr-BE"/>
              </w:rPr>
            </w:pPr>
          </w:p>
        </w:tc>
        <w:tc>
          <w:tcPr>
            <w:tcW w:w="1134" w:type="dxa"/>
            <w:vAlign w:val="center"/>
          </w:tcPr>
          <w:p w:rsidR="00E77BB0" w:rsidRPr="00E77BB0" w:rsidRDefault="00E77BB0" w:rsidP="00E77BB0">
            <w:pPr>
              <w:jc w:val="both"/>
              <w:rPr>
                <w:rFonts w:eastAsia="MS MinNew Roman" w:cs="Arial"/>
                <w:sz w:val="22"/>
                <w:szCs w:val="22"/>
              </w:rPr>
            </w:pPr>
            <w:r w:rsidRPr="00E77BB0">
              <w:rPr>
                <w:rFonts w:eastAsia="MS MinNew Roman" w:cs="Arial"/>
                <w:sz w:val="22"/>
                <w:szCs w:val="22"/>
              </w:rPr>
              <w:t>VRAI</w:t>
            </w:r>
          </w:p>
        </w:tc>
        <w:tc>
          <w:tcPr>
            <w:tcW w:w="1301" w:type="dxa"/>
            <w:vAlign w:val="center"/>
          </w:tcPr>
          <w:p w:rsidR="00E77BB0" w:rsidRPr="00E77BB0" w:rsidRDefault="00E77BB0" w:rsidP="00E77BB0">
            <w:pPr>
              <w:jc w:val="both"/>
              <w:rPr>
                <w:rFonts w:eastAsia="MS MinNew Roman" w:cs="Arial"/>
                <w:sz w:val="22"/>
                <w:szCs w:val="22"/>
              </w:rPr>
            </w:pPr>
            <w:r w:rsidRPr="00E77BB0">
              <w:rPr>
                <w:rFonts w:eastAsia="MS MinNew Roman" w:cs="Arial"/>
                <w:sz w:val="22"/>
                <w:szCs w:val="22"/>
              </w:rPr>
              <w:t>FAUX</w:t>
            </w:r>
          </w:p>
        </w:tc>
      </w:tr>
      <w:tr w:rsidR="00E77BB0" w:rsidRPr="00167D28"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journalistes devraient être aussi bien considérés que les écrivains.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167D28"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journalistes ne font pas correctement leur travail en France.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167D28"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utilise des clichés pour montrer le discrédit dont souffrent les journalistes.</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167D28"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écrivains sont sacralisés de manière excessive.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167D28"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journalistes ont peu d’exigence en ce qui concerne l’art d’écrire.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bl>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p>
    <w:p w:rsidR="00E77BB0" w:rsidRPr="001B6518" w:rsidRDefault="00E77BB0" w:rsidP="00E77BB0">
      <w:pPr>
        <w:jc w:val="center"/>
        <w:rPr>
          <w:b/>
          <w:sz w:val="28"/>
          <w:szCs w:val="28"/>
          <w:lang w:val="fr-BE"/>
        </w:rPr>
        <w:sectPr w:rsidR="00E77BB0" w:rsidRPr="001B6518" w:rsidSect="00E77BB0">
          <w:pgSz w:w="11906" w:h="16838"/>
          <w:pgMar w:top="993" w:right="1418" w:bottom="1134" w:left="1418" w:header="709" w:footer="709" w:gutter="0"/>
          <w:cols w:space="708"/>
          <w:docGrid w:linePitch="360"/>
        </w:sectPr>
      </w:pPr>
    </w:p>
    <w:p w:rsidR="00E77BB0" w:rsidRPr="001B6518" w:rsidRDefault="00E77BB0" w:rsidP="00E77BB0">
      <w:pPr>
        <w:jc w:val="center"/>
        <w:rPr>
          <w:b/>
          <w:sz w:val="28"/>
          <w:szCs w:val="28"/>
          <w:lang w:val="fr-BE"/>
        </w:rPr>
      </w:pPr>
      <w:r w:rsidRPr="001B6518">
        <w:rPr>
          <w:b/>
          <w:sz w:val="28"/>
          <w:szCs w:val="28"/>
          <w:lang w:val="fr-BE"/>
        </w:rPr>
        <w:lastRenderedPageBreak/>
        <w:t>PARTIE II : PRODUCTION ECRITE</w:t>
      </w:r>
    </w:p>
    <w:p w:rsidR="00E77BB0" w:rsidRPr="001B6518" w:rsidRDefault="00E77BB0" w:rsidP="00E77BB0">
      <w:pPr>
        <w:ind w:left="720"/>
        <w:contextualSpacing/>
        <w:jc w:val="both"/>
        <w:rPr>
          <w:rFonts w:ascii="Times New Roman" w:hAnsi="Times New Roman"/>
          <w:b/>
          <w:lang w:val="fr-BE"/>
        </w:rPr>
      </w:pPr>
    </w:p>
    <w:p w:rsidR="00E77BB0" w:rsidRPr="001B6518" w:rsidRDefault="00E77BB0" w:rsidP="00E77BB0">
      <w:pPr>
        <w:spacing w:after="160" w:line="259" w:lineRule="auto"/>
        <w:ind w:left="1418"/>
        <w:contextualSpacing/>
        <w:jc w:val="center"/>
        <w:rPr>
          <w:rFonts w:cs="Arial"/>
          <w:b/>
          <w:lang w:val="fr-BE"/>
        </w:rPr>
      </w:pPr>
      <w:r w:rsidRPr="001B6518">
        <w:rPr>
          <w:rFonts w:cs="Arial"/>
          <w:b/>
          <w:lang w:val="fr-BE"/>
        </w:rPr>
        <w:t>A-ANALYSE D’UN TEXTE LITTERAIRE</w:t>
      </w:r>
    </w:p>
    <w:p w:rsidR="00E77BB0" w:rsidRPr="001B6518" w:rsidRDefault="00E77BB0" w:rsidP="00E77BB0">
      <w:pPr>
        <w:spacing w:after="160" w:line="259" w:lineRule="auto"/>
        <w:ind w:left="720"/>
        <w:contextualSpacing/>
        <w:jc w:val="center"/>
        <w:rPr>
          <w:rFonts w:cs="Arial"/>
          <w:b/>
          <w:lang w:val="fr-BE"/>
        </w:rPr>
      </w:pPr>
      <w:r w:rsidRPr="001B6518">
        <w:rPr>
          <w:rFonts w:cs="Arial"/>
          <w:b/>
          <w:lang w:val="fr-BE"/>
        </w:rPr>
        <w:t>30 points</w:t>
      </w:r>
    </w:p>
    <w:p w:rsidR="00E77BB0" w:rsidRPr="001B6518" w:rsidRDefault="00E77BB0" w:rsidP="00E77BB0">
      <w:pPr>
        <w:ind w:left="720"/>
        <w:contextualSpacing/>
        <w:jc w:val="both"/>
        <w:rPr>
          <w:rFonts w:ascii="Times New Roman" w:hAnsi="Times New Roman"/>
          <w:b/>
          <w:lang w:val="fr-BE"/>
        </w:rPr>
      </w:pPr>
    </w:p>
    <w:p w:rsidR="00E77BB0" w:rsidRPr="001B6518" w:rsidRDefault="00E77BB0" w:rsidP="00E77BB0">
      <w:pPr>
        <w:jc w:val="both"/>
        <w:rPr>
          <w:bCs/>
          <w:sz w:val="22"/>
          <w:szCs w:val="22"/>
          <w:lang w:val="fr-BE"/>
        </w:rPr>
      </w:pPr>
      <w:r w:rsidRPr="001B6518">
        <w:rPr>
          <w:bCs/>
          <w:i/>
          <w:sz w:val="22"/>
          <w:szCs w:val="22"/>
          <w:lang w:val="fr-BE"/>
        </w:rPr>
        <w:t xml:space="preserve">Albert Samain est un poète symboliste français né à Lille (ville du nord de la France) en 1858 et mort en 1900. Un de ses thèmes de prédilection est celui de la mélancolie, cher à Baudelaire.  </w:t>
      </w:r>
    </w:p>
    <w:p w:rsidR="00E77BB0" w:rsidRPr="001B6518" w:rsidRDefault="00E77BB0" w:rsidP="00E77BB0">
      <w:pPr>
        <w:jc w:val="both"/>
        <w:rPr>
          <w:b/>
          <w:bCs/>
          <w:lang w:val="fr-BE"/>
        </w:rPr>
      </w:pPr>
    </w:p>
    <w:p w:rsidR="00E77BB0" w:rsidRPr="00E77BB0" w:rsidRDefault="00E77BB0" w:rsidP="00E77BB0">
      <w:pPr>
        <w:ind w:firstLine="708"/>
        <w:jc w:val="both"/>
        <w:rPr>
          <w:b/>
          <w:bCs/>
        </w:rPr>
      </w:pPr>
      <w:r w:rsidRPr="00E77BB0">
        <w:rPr>
          <w:b/>
          <w:bCs/>
        </w:rPr>
        <w:t xml:space="preserve">Mon </w:t>
      </w:r>
      <w:proofErr w:type="spellStart"/>
      <w:r w:rsidRPr="00E77BB0">
        <w:rPr>
          <w:b/>
          <w:bCs/>
        </w:rPr>
        <w:t>enfance</w:t>
      </w:r>
      <w:proofErr w:type="spellEnd"/>
      <w:r w:rsidRPr="00E77BB0">
        <w:rPr>
          <w:b/>
          <w:bCs/>
        </w:rPr>
        <w:t xml:space="preserve"> </w:t>
      </w:r>
      <w:proofErr w:type="spellStart"/>
      <w:r w:rsidRPr="00E77BB0">
        <w:rPr>
          <w:b/>
          <w:bCs/>
        </w:rPr>
        <w:t>captive</w:t>
      </w:r>
      <w:proofErr w:type="spellEnd"/>
      <w:r w:rsidRPr="00E77BB0">
        <w:rPr>
          <w:b/>
          <w:bCs/>
        </w:rPr>
        <w:t xml:space="preserve"> …</w:t>
      </w:r>
    </w:p>
    <w:tbl>
      <w:tblPr>
        <w:tblW w:w="0" w:type="auto"/>
        <w:tblLook w:val="00A0" w:firstRow="1" w:lastRow="0" w:firstColumn="1" w:lastColumn="0" w:noHBand="0" w:noVBand="0"/>
      </w:tblPr>
      <w:tblGrid>
        <w:gridCol w:w="461"/>
        <w:gridCol w:w="8609"/>
      </w:tblGrid>
      <w:tr w:rsidR="00E77BB0" w:rsidRPr="00167D28" w:rsidTr="00E77BB0">
        <w:tc>
          <w:tcPr>
            <w:tcW w:w="421" w:type="dxa"/>
          </w:tcPr>
          <w:p w:rsidR="00E77BB0" w:rsidRPr="00E77BB0" w:rsidRDefault="00E77BB0" w:rsidP="00E77BB0">
            <w:r w:rsidRPr="00E77BB0">
              <w:rPr>
                <w:sz w:val="22"/>
                <w:szCs w:val="22"/>
              </w:rPr>
              <w:t>1</w:t>
            </w:r>
          </w:p>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r w:rsidRPr="00E77BB0">
              <w:rPr>
                <w:sz w:val="22"/>
                <w:szCs w:val="22"/>
              </w:rPr>
              <w:t>5</w:t>
            </w:r>
          </w:p>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r w:rsidRPr="00E77BB0">
              <w:rPr>
                <w:sz w:val="22"/>
                <w:szCs w:val="22"/>
              </w:rPr>
              <w:t>10</w:t>
            </w:r>
          </w:p>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r w:rsidRPr="00E77BB0">
              <w:rPr>
                <w:sz w:val="22"/>
                <w:szCs w:val="22"/>
              </w:rPr>
              <w:t>15</w:t>
            </w:r>
          </w:p>
          <w:p w:rsidR="00E77BB0" w:rsidRPr="00E77BB0" w:rsidRDefault="00E77BB0" w:rsidP="00E77BB0"/>
          <w:p w:rsidR="00E77BB0" w:rsidRPr="00E77BB0" w:rsidRDefault="00E77BB0" w:rsidP="00E77BB0"/>
        </w:tc>
        <w:tc>
          <w:tcPr>
            <w:tcW w:w="8641" w:type="dxa"/>
          </w:tcPr>
          <w:p w:rsidR="00E77BB0" w:rsidRPr="001B6518" w:rsidRDefault="00E77BB0" w:rsidP="00E77BB0">
            <w:pPr>
              <w:rPr>
                <w:lang w:val="fr-BE"/>
              </w:rPr>
            </w:pPr>
            <w:r w:rsidRPr="001B6518">
              <w:rPr>
                <w:sz w:val="22"/>
                <w:szCs w:val="22"/>
                <w:lang w:val="fr-BE"/>
              </w:rPr>
              <w:t>Mon enfance captive a vécu dans des pierres,</w:t>
            </w:r>
            <w:r w:rsidRPr="001B6518">
              <w:rPr>
                <w:sz w:val="22"/>
                <w:szCs w:val="22"/>
                <w:lang w:val="fr-BE"/>
              </w:rPr>
              <w:br/>
              <w:t>Dans la ville où sans fin, vomissant le charbon,</w:t>
            </w:r>
            <w:r w:rsidRPr="001B6518">
              <w:rPr>
                <w:sz w:val="22"/>
                <w:szCs w:val="22"/>
                <w:lang w:val="fr-BE"/>
              </w:rPr>
              <w:br/>
              <w:t>L’usine en feu dévore un peuple moribond.</w:t>
            </w:r>
            <w:r w:rsidRPr="001B6518">
              <w:rPr>
                <w:sz w:val="22"/>
                <w:szCs w:val="22"/>
                <w:lang w:val="fr-BE"/>
              </w:rPr>
              <w:br/>
              <w:t>Et pour voir des jardins je fermais les paupières...</w:t>
            </w:r>
            <w:r w:rsidRPr="001B6518">
              <w:rPr>
                <w:sz w:val="22"/>
                <w:szCs w:val="22"/>
                <w:lang w:val="fr-BE"/>
              </w:rPr>
              <w:br/>
            </w:r>
            <w:r w:rsidRPr="001B6518">
              <w:rPr>
                <w:sz w:val="22"/>
                <w:szCs w:val="22"/>
                <w:lang w:val="fr-BE"/>
              </w:rPr>
              <w:br/>
              <w:t>J’ai grandi ; j’ai rêvé d’orient, de lumières,</w:t>
            </w:r>
            <w:r w:rsidRPr="001B6518">
              <w:rPr>
                <w:sz w:val="22"/>
                <w:szCs w:val="22"/>
                <w:lang w:val="fr-BE"/>
              </w:rPr>
              <w:br/>
              <w:t>De rivages de fleurs où l’air tiède sent bon,</w:t>
            </w:r>
            <w:r w:rsidRPr="001B6518">
              <w:rPr>
                <w:sz w:val="22"/>
                <w:szCs w:val="22"/>
                <w:lang w:val="fr-BE"/>
              </w:rPr>
              <w:br/>
              <w:t>De cités aux noms d’or, et, seigneur vagabond,</w:t>
            </w:r>
            <w:r w:rsidRPr="001B6518">
              <w:rPr>
                <w:sz w:val="22"/>
                <w:szCs w:val="22"/>
                <w:lang w:val="fr-BE"/>
              </w:rPr>
              <w:br/>
              <w:t>De pavés florentins où traîner des rapières</w:t>
            </w:r>
            <w:r w:rsidRPr="001B6518">
              <w:rPr>
                <w:sz w:val="22"/>
                <w:szCs w:val="22"/>
                <w:vertAlign w:val="superscript"/>
                <w:lang w:val="fr-BE"/>
              </w:rPr>
              <w:t>1</w:t>
            </w:r>
            <w:r w:rsidRPr="001B6518">
              <w:rPr>
                <w:sz w:val="22"/>
                <w:szCs w:val="22"/>
                <w:lang w:val="fr-BE"/>
              </w:rPr>
              <w:t>.</w:t>
            </w:r>
            <w:r w:rsidRPr="001B6518">
              <w:rPr>
                <w:sz w:val="22"/>
                <w:szCs w:val="22"/>
                <w:lang w:val="fr-BE"/>
              </w:rPr>
              <w:br/>
            </w:r>
            <w:r w:rsidRPr="001B6518">
              <w:rPr>
                <w:sz w:val="22"/>
                <w:szCs w:val="22"/>
                <w:lang w:val="fr-BE"/>
              </w:rPr>
              <w:br/>
              <w:t>Puis je pris en dégoût le carton du décor</w:t>
            </w:r>
            <w:r w:rsidRPr="001B6518">
              <w:rPr>
                <w:sz w:val="22"/>
                <w:szCs w:val="22"/>
                <w:lang w:val="fr-BE"/>
              </w:rPr>
              <w:br/>
              <w:t>Et maintenant, j’entends en moi l’âme du nord</w:t>
            </w:r>
            <w:r w:rsidRPr="001B6518">
              <w:rPr>
                <w:sz w:val="22"/>
                <w:szCs w:val="22"/>
                <w:lang w:val="fr-BE"/>
              </w:rPr>
              <w:br/>
              <w:t>Qui chante, et chaque jour j’aime d’un cœur plus fort</w:t>
            </w:r>
            <w:r w:rsidRPr="001B6518">
              <w:rPr>
                <w:sz w:val="22"/>
                <w:szCs w:val="22"/>
                <w:lang w:val="fr-BE"/>
              </w:rPr>
              <w:br/>
            </w:r>
            <w:r w:rsidRPr="001B6518">
              <w:rPr>
                <w:sz w:val="22"/>
                <w:szCs w:val="22"/>
                <w:lang w:val="fr-BE"/>
              </w:rPr>
              <w:br/>
              <w:t>Ton air de sainte femme, ô ma terre de Flandre,</w:t>
            </w:r>
            <w:r w:rsidRPr="001B6518">
              <w:rPr>
                <w:sz w:val="22"/>
                <w:szCs w:val="22"/>
                <w:lang w:val="fr-BE"/>
              </w:rPr>
              <w:br/>
              <w:t>Ton peuple grave et droit, ennemi de l’esclandre</w:t>
            </w:r>
            <w:r w:rsidRPr="001B6518">
              <w:rPr>
                <w:sz w:val="22"/>
                <w:szCs w:val="22"/>
                <w:vertAlign w:val="superscript"/>
                <w:lang w:val="fr-BE"/>
              </w:rPr>
              <w:t>2</w:t>
            </w:r>
            <w:r w:rsidRPr="001B6518">
              <w:rPr>
                <w:sz w:val="22"/>
                <w:szCs w:val="22"/>
                <w:lang w:val="fr-BE"/>
              </w:rPr>
              <w:t>,</w:t>
            </w:r>
            <w:r w:rsidRPr="001B6518">
              <w:rPr>
                <w:sz w:val="22"/>
                <w:szCs w:val="22"/>
                <w:lang w:val="fr-BE"/>
              </w:rPr>
              <w:br/>
              <w:t>Ta douceur de misère où le cœur se sent prendre,</w:t>
            </w:r>
            <w:r w:rsidRPr="001B6518">
              <w:rPr>
                <w:sz w:val="22"/>
                <w:szCs w:val="22"/>
                <w:lang w:val="fr-BE"/>
              </w:rPr>
              <w:br/>
            </w:r>
            <w:r w:rsidRPr="001B6518">
              <w:rPr>
                <w:sz w:val="22"/>
                <w:szCs w:val="22"/>
                <w:lang w:val="fr-BE"/>
              </w:rPr>
              <w:br/>
              <w:t>Tes marais, tes prés verts où rouissent</w:t>
            </w:r>
            <w:r w:rsidRPr="001B6518">
              <w:rPr>
                <w:sz w:val="22"/>
                <w:szCs w:val="22"/>
                <w:vertAlign w:val="superscript"/>
                <w:lang w:val="fr-BE"/>
              </w:rPr>
              <w:t>3</w:t>
            </w:r>
            <w:r w:rsidRPr="001B6518">
              <w:rPr>
                <w:sz w:val="22"/>
                <w:szCs w:val="22"/>
                <w:lang w:val="fr-BE"/>
              </w:rPr>
              <w:t xml:space="preserve"> les lins,</w:t>
            </w:r>
            <w:r w:rsidRPr="001B6518">
              <w:rPr>
                <w:sz w:val="22"/>
                <w:szCs w:val="22"/>
                <w:lang w:val="fr-BE"/>
              </w:rPr>
              <w:br/>
              <w:t>Tes bateaux, ton ciel gris où tournent les moulins,</w:t>
            </w:r>
            <w:r w:rsidRPr="001B6518">
              <w:rPr>
                <w:sz w:val="22"/>
                <w:szCs w:val="22"/>
                <w:lang w:val="fr-BE"/>
              </w:rPr>
              <w:br/>
              <w:t>Et cette veuve en noir avec ses orphelins...</w:t>
            </w:r>
          </w:p>
          <w:p w:rsidR="00E77BB0" w:rsidRPr="001B6518" w:rsidRDefault="00E77BB0" w:rsidP="00E77BB0">
            <w:pPr>
              <w:rPr>
                <w:lang w:val="fr-BE"/>
              </w:rPr>
            </w:pPr>
          </w:p>
        </w:tc>
      </w:tr>
    </w:tbl>
    <w:p w:rsidR="00E77BB0" w:rsidRPr="001B6518" w:rsidRDefault="00E77BB0" w:rsidP="00E77BB0">
      <w:pPr>
        <w:jc w:val="right"/>
        <w:rPr>
          <w:lang w:val="fr-BE"/>
        </w:rPr>
      </w:pPr>
      <w:r w:rsidRPr="001B6518">
        <w:rPr>
          <w:lang w:val="fr-BE"/>
        </w:rPr>
        <w:t xml:space="preserve">Albert SAMAIN, </w:t>
      </w:r>
      <w:r w:rsidRPr="001B6518">
        <w:rPr>
          <w:i/>
          <w:lang w:val="fr-BE"/>
        </w:rPr>
        <w:t>Le Chariot d’or</w:t>
      </w:r>
      <w:r w:rsidRPr="001B6518">
        <w:rPr>
          <w:lang w:val="fr-BE"/>
        </w:rPr>
        <w:t>, 1900</w:t>
      </w:r>
    </w:p>
    <w:p w:rsidR="00E77BB0" w:rsidRPr="001B6518" w:rsidRDefault="00E77BB0" w:rsidP="00E77BB0">
      <w:pPr>
        <w:jc w:val="both"/>
        <w:rPr>
          <w:u w:val="single"/>
          <w:lang w:val="fr-BE"/>
        </w:rPr>
      </w:pPr>
    </w:p>
    <w:p w:rsidR="00E77BB0" w:rsidRPr="001B6518" w:rsidRDefault="00E77BB0" w:rsidP="00E77BB0">
      <w:pPr>
        <w:numPr>
          <w:ilvl w:val="0"/>
          <w:numId w:val="25"/>
        </w:numPr>
        <w:spacing w:after="160" w:line="259" w:lineRule="auto"/>
        <w:contextualSpacing/>
        <w:jc w:val="both"/>
        <w:rPr>
          <w:rFonts w:cs="Arial"/>
          <w:sz w:val="20"/>
          <w:szCs w:val="20"/>
          <w:lang w:val="fr-BE"/>
        </w:rPr>
      </w:pPr>
      <w:r w:rsidRPr="001B6518">
        <w:rPr>
          <w:rFonts w:cs="Arial"/>
          <w:sz w:val="20"/>
          <w:szCs w:val="20"/>
          <w:lang w:val="fr-BE"/>
        </w:rPr>
        <w:t>Une rapière : longue épée utilisée autrefois comme arme de duel.</w:t>
      </w:r>
    </w:p>
    <w:p w:rsidR="00E77BB0" w:rsidRPr="001B6518" w:rsidRDefault="00E77BB0" w:rsidP="00E77BB0">
      <w:pPr>
        <w:numPr>
          <w:ilvl w:val="0"/>
          <w:numId w:val="25"/>
        </w:numPr>
        <w:spacing w:after="160" w:line="259" w:lineRule="auto"/>
        <w:contextualSpacing/>
        <w:jc w:val="both"/>
        <w:rPr>
          <w:rFonts w:cs="Arial"/>
          <w:sz w:val="20"/>
          <w:szCs w:val="20"/>
          <w:lang w:val="fr-BE"/>
        </w:rPr>
      </w:pPr>
      <w:r w:rsidRPr="001B6518">
        <w:rPr>
          <w:rFonts w:cs="Arial"/>
          <w:sz w:val="20"/>
          <w:szCs w:val="20"/>
          <w:lang w:val="fr-BE"/>
        </w:rPr>
        <w:t xml:space="preserve">Un esclandre : comportement bruyant et scandaleux. </w:t>
      </w:r>
    </w:p>
    <w:p w:rsidR="00E77BB0" w:rsidRPr="001B6518" w:rsidRDefault="00E77BB0" w:rsidP="00E77BB0">
      <w:pPr>
        <w:numPr>
          <w:ilvl w:val="0"/>
          <w:numId w:val="25"/>
        </w:numPr>
        <w:spacing w:after="160" w:line="259" w:lineRule="auto"/>
        <w:contextualSpacing/>
        <w:jc w:val="both"/>
        <w:rPr>
          <w:rFonts w:cs="Arial"/>
          <w:sz w:val="20"/>
          <w:szCs w:val="20"/>
          <w:lang w:val="fr-BE"/>
        </w:rPr>
      </w:pPr>
      <w:r w:rsidRPr="001B6518">
        <w:rPr>
          <w:rFonts w:cs="Arial"/>
          <w:sz w:val="20"/>
          <w:szCs w:val="20"/>
          <w:lang w:val="fr-BE"/>
        </w:rPr>
        <w:t>Rouir : opération technique visant à préparer des plantes pour en faire du tissu.</w:t>
      </w:r>
    </w:p>
    <w:p w:rsidR="00E77BB0" w:rsidRPr="001B6518" w:rsidRDefault="00E77BB0" w:rsidP="00E77BB0">
      <w:pPr>
        <w:ind w:left="720"/>
        <w:contextualSpacing/>
        <w:jc w:val="both"/>
        <w:rPr>
          <w:rFonts w:ascii="Times New Roman" w:hAnsi="Times New Roman"/>
          <w:lang w:val="fr-BE"/>
        </w:rPr>
      </w:pPr>
    </w:p>
    <w:p w:rsidR="00E77BB0" w:rsidRPr="001B6518" w:rsidRDefault="00E77BB0" w:rsidP="00E77BB0">
      <w:pPr>
        <w:ind w:left="720"/>
        <w:contextualSpacing/>
        <w:jc w:val="both"/>
        <w:rPr>
          <w:rFonts w:ascii="Times New Roman" w:hAnsi="Times New Roman"/>
          <w:lang w:val="fr-BE"/>
        </w:rPr>
      </w:pPr>
    </w:p>
    <w:p w:rsidR="00E77BB0" w:rsidRPr="001B6518" w:rsidRDefault="00E77BB0" w:rsidP="00E77BB0">
      <w:pPr>
        <w:ind w:left="360"/>
        <w:jc w:val="both"/>
        <w:rPr>
          <w:b/>
          <w:color w:val="F79646"/>
          <w:lang w:val="fr-BE"/>
        </w:rPr>
      </w:pPr>
      <w:r w:rsidRPr="001B6518">
        <w:rPr>
          <w:b/>
          <w:lang w:val="fr-BE"/>
        </w:rPr>
        <w:t>QUESTIONS</w:t>
      </w:r>
    </w:p>
    <w:p w:rsidR="00E77BB0" w:rsidRPr="001B6518" w:rsidRDefault="00E77BB0" w:rsidP="00E77BB0">
      <w:pPr>
        <w:ind w:left="360"/>
        <w:jc w:val="both"/>
        <w:rPr>
          <w:i/>
          <w:color w:val="000000"/>
          <w:sz w:val="22"/>
          <w:szCs w:val="22"/>
          <w:lang w:val="fr-BE"/>
        </w:rPr>
      </w:pPr>
      <w:r w:rsidRPr="001B6518">
        <w:rPr>
          <w:i/>
          <w:color w:val="000000"/>
          <w:sz w:val="22"/>
          <w:szCs w:val="22"/>
          <w:lang w:val="fr-BE"/>
        </w:rPr>
        <w:t>30 points : 15 points pour le contenu / 15 points pour la justesse de la langue et la richesse du style.</w:t>
      </w:r>
    </w:p>
    <w:p w:rsidR="00E77BB0" w:rsidRPr="001B6518" w:rsidRDefault="00E77BB0" w:rsidP="00E77BB0">
      <w:pPr>
        <w:ind w:left="360"/>
        <w:jc w:val="both"/>
        <w:rPr>
          <w:i/>
          <w:color w:val="000000"/>
          <w:sz w:val="22"/>
          <w:szCs w:val="22"/>
          <w:lang w:val="fr-BE"/>
        </w:rPr>
      </w:pPr>
    </w:p>
    <w:p w:rsidR="00E77BB0" w:rsidRPr="001B6518" w:rsidRDefault="00E77BB0" w:rsidP="00E77BB0">
      <w:pPr>
        <w:jc w:val="both"/>
        <w:rPr>
          <w:color w:val="000000"/>
          <w:sz w:val="22"/>
          <w:szCs w:val="22"/>
          <w:lang w:val="fr-BE"/>
        </w:rPr>
      </w:pPr>
      <w:r w:rsidRPr="001B6518">
        <w:rPr>
          <w:color w:val="000000"/>
          <w:sz w:val="22"/>
          <w:szCs w:val="22"/>
          <w:lang w:val="fr-BE"/>
        </w:rPr>
        <w:t xml:space="preserve">1 - En vous appuyant sur les temps verbaux et sur les connecteurs de temps, retrouvez les deux moments du poème. Donnez un titre à chacune des deux parties et justifiez-les. </w:t>
      </w:r>
    </w:p>
    <w:p w:rsidR="00E77BB0" w:rsidRPr="001B6518" w:rsidRDefault="00E77BB0" w:rsidP="00E77BB0">
      <w:pPr>
        <w:jc w:val="both"/>
        <w:rPr>
          <w:sz w:val="22"/>
          <w:szCs w:val="22"/>
          <w:lang w:val="fr-BE"/>
        </w:rPr>
      </w:pPr>
      <w:r w:rsidRPr="001B6518">
        <w:rPr>
          <w:color w:val="000000"/>
          <w:sz w:val="22"/>
          <w:szCs w:val="22"/>
          <w:lang w:val="fr-BE"/>
        </w:rPr>
        <w:t xml:space="preserve">2 - a. Dans la deuxième strophe, de quoi rêve l’enfant ? Par quels procédés d’écriture ses rêves </w:t>
      </w:r>
      <w:r w:rsidRPr="001B6518">
        <w:rPr>
          <w:sz w:val="22"/>
          <w:szCs w:val="22"/>
          <w:lang w:val="fr-BE"/>
        </w:rPr>
        <w:t xml:space="preserve">sont-ils mis en valeur ? </w:t>
      </w:r>
    </w:p>
    <w:p w:rsidR="00E77BB0" w:rsidRPr="001B6518" w:rsidRDefault="00E77BB0" w:rsidP="00E77BB0">
      <w:pPr>
        <w:jc w:val="both"/>
        <w:rPr>
          <w:sz w:val="22"/>
          <w:szCs w:val="22"/>
          <w:lang w:val="fr-BE"/>
        </w:rPr>
      </w:pPr>
      <w:r w:rsidRPr="001B6518">
        <w:rPr>
          <w:sz w:val="22"/>
          <w:szCs w:val="22"/>
          <w:lang w:val="fr-BE"/>
        </w:rPr>
        <w:t xml:space="preserve">     b. Quel est l’effet produit par l’expression « le carton du décor » (vers 9) ? </w:t>
      </w:r>
    </w:p>
    <w:p w:rsidR="00E77BB0" w:rsidRPr="00E77BB0" w:rsidRDefault="00E77BB0" w:rsidP="00E77BB0">
      <w:pPr>
        <w:jc w:val="both"/>
        <w:rPr>
          <w:sz w:val="22"/>
          <w:szCs w:val="22"/>
        </w:rPr>
      </w:pPr>
      <w:r w:rsidRPr="001B6518">
        <w:rPr>
          <w:sz w:val="22"/>
          <w:szCs w:val="22"/>
          <w:lang w:val="fr-BE"/>
        </w:rPr>
        <w:t xml:space="preserve"> 3 - Quelles sont les deux images du Nord (la Flandre) données par l’auteur dans l’ensemble du poème ? </w:t>
      </w:r>
      <w:proofErr w:type="spellStart"/>
      <w:r w:rsidRPr="00E77BB0">
        <w:rPr>
          <w:sz w:val="22"/>
          <w:szCs w:val="22"/>
        </w:rPr>
        <w:t>Vous</w:t>
      </w:r>
      <w:proofErr w:type="spellEnd"/>
      <w:r w:rsidRPr="00E77BB0">
        <w:rPr>
          <w:sz w:val="22"/>
          <w:szCs w:val="22"/>
        </w:rPr>
        <w:t xml:space="preserve"> </w:t>
      </w:r>
      <w:proofErr w:type="spellStart"/>
      <w:r w:rsidRPr="00E77BB0">
        <w:rPr>
          <w:sz w:val="22"/>
          <w:szCs w:val="22"/>
        </w:rPr>
        <w:t>exploiterez</w:t>
      </w:r>
      <w:proofErr w:type="spellEnd"/>
      <w:r w:rsidRPr="00E77BB0">
        <w:rPr>
          <w:sz w:val="22"/>
          <w:szCs w:val="22"/>
        </w:rPr>
        <w:t xml:space="preserve"> les </w:t>
      </w:r>
      <w:proofErr w:type="spellStart"/>
      <w:r w:rsidRPr="00E77BB0">
        <w:rPr>
          <w:sz w:val="22"/>
          <w:szCs w:val="22"/>
        </w:rPr>
        <w:t>procédés</w:t>
      </w:r>
      <w:proofErr w:type="spellEnd"/>
      <w:r w:rsidRPr="00E77BB0">
        <w:rPr>
          <w:sz w:val="22"/>
          <w:szCs w:val="22"/>
        </w:rPr>
        <w:t xml:space="preserve"> </w:t>
      </w:r>
      <w:proofErr w:type="spellStart"/>
      <w:r w:rsidRPr="00E77BB0">
        <w:rPr>
          <w:sz w:val="22"/>
          <w:szCs w:val="22"/>
        </w:rPr>
        <w:t>stylistiques</w:t>
      </w:r>
      <w:proofErr w:type="spellEnd"/>
      <w:r w:rsidRPr="00E77BB0">
        <w:rPr>
          <w:sz w:val="22"/>
          <w:szCs w:val="22"/>
        </w:rPr>
        <w:t xml:space="preserve"> les plus </w:t>
      </w:r>
      <w:proofErr w:type="spellStart"/>
      <w:r w:rsidRPr="00E77BB0">
        <w:rPr>
          <w:sz w:val="22"/>
          <w:szCs w:val="22"/>
        </w:rPr>
        <w:t>pertinents</w:t>
      </w:r>
      <w:proofErr w:type="spellEnd"/>
      <w:r w:rsidRPr="00E77BB0">
        <w:rPr>
          <w:sz w:val="22"/>
          <w:szCs w:val="22"/>
        </w:rPr>
        <w:t xml:space="preserve">. </w:t>
      </w:r>
    </w:p>
    <w:p w:rsidR="00E77BB0" w:rsidRPr="00E77BB0" w:rsidRDefault="00E77BB0" w:rsidP="00E77BB0">
      <w:pPr>
        <w:jc w:val="both"/>
        <w:rPr>
          <w:sz w:val="22"/>
          <w:szCs w:val="22"/>
        </w:rPr>
      </w:pPr>
    </w:p>
    <w:p w:rsidR="00E77BB0" w:rsidRPr="00E77BB0" w:rsidRDefault="00E77BB0" w:rsidP="00E77BB0">
      <w:pPr>
        <w:jc w:val="both"/>
        <w:sectPr w:rsidR="00E77BB0" w:rsidRPr="00E77BB0" w:rsidSect="00E77BB0">
          <w:pgSz w:w="11906" w:h="16838"/>
          <w:pgMar w:top="993" w:right="1418" w:bottom="1134" w:left="1418" w:header="709" w:footer="709" w:gutter="0"/>
          <w:cols w:space="708"/>
          <w:docGrid w:linePitch="360"/>
        </w:sectPr>
      </w:pPr>
    </w:p>
    <w:p w:rsidR="00E77BB0" w:rsidRPr="00E77BB0" w:rsidRDefault="00E77BB0" w:rsidP="00E77BB0">
      <w:pPr>
        <w:numPr>
          <w:ilvl w:val="0"/>
          <w:numId w:val="24"/>
        </w:numPr>
        <w:spacing w:after="160" w:line="259" w:lineRule="auto"/>
        <w:ind w:left="3621"/>
        <w:contextualSpacing/>
        <w:rPr>
          <w:rFonts w:cs="Arial"/>
          <w:b/>
        </w:rPr>
      </w:pPr>
      <w:r w:rsidRPr="00E77BB0">
        <w:rPr>
          <w:rFonts w:cs="Arial"/>
          <w:b/>
        </w:rPr>
        <w:lastRenderedPageBreak/>
        <w:t xml:space="preserve">ESSAI LITTERAIRE </w:t>
      </w:r>
    </w:p>
    <w:p w:rsidR="00E77BB0" w:rsidRPr="00E77BB0" w:rsidRDefault="00E77BB0" w:rsidP="00E77BB0">
      <w:pPr>
        <w:spacing w:after="160" w:line="259" w:lineRule="auto"/>
        <w:ind w:left="720"/>
        <w:contextualSpacing/>
        <w:jc w:val="center"/>
        <w:rPr>
          <w:rFonts w:cs="Arial"/>
          <w:b/>
        </w:rPr>
      </w:pPr>
      <w:r w:rsidRPr="00E77BB0">
        <w:rPr>
          <w:rFonts w:cs="Arial"/>
          <w:b/>
        </w:rPr>
        <w:t xml:space="preserve">50 </w:t>
      </w:r>
      <w:proofErr w:type="spellStart"/>
      <w:r w:rsidRPr="00E77BB0">
        <w:rPr>
          <w:rFonts w:cs="Arial"/>
          <w:b/>
        </w:rPr>
        <w:t>points</w:t>
      </w:r>
      <w:proofErr w:type="spellEnd"/>
    </w:p>
    <w:p w:rsidR="00E77BB0" w:rsidRPr="00E77BB0" w:rsidRDefault="00E77BB0" w:rsidP="00E77BB0">
      <w:pPr>
        <w:spacing w:line="320" w:lineRule="atLeast"/>
        <w:jc w:val="both"/>
        <w:rPr>
          <w:sz w:val="22"/>
          <w:szCs w:val="22"/>
        </w:rPr>
      </w:pPr>
      <w:proofErr w:type="spellStart"/>
      <w:proofErr w:type="gramStart"/>
      <w:r w:rsidRPr="00E77BB0">
        <w:rPr>
          <w:b/>
          <w:sz w:val="22"/>
          <w:szCs w:val="22"/>
        </w:rPr>
        <w:t>Thème</w:t>
      </w:r>
      <w:proofErr w:type="spellEnd"/>
      <w:r w:rsidRPr="00E77BB0">
        <w:rPr>
          <w:b/>
          <w:sz w:val="22"/>
          <w:szCs w:val="22"/>
        </w:rPr>
        <w:t> :</w:t>
      </w:r>
      <w:proofErr w:type="gramEnd"/>
      <w:r w:rsidRPr="00E77BB0">
        <w:rPr>
          <w:sz w:val="22"/>
          <w:szCs w:val="22"/>
        </w:rPr>
        <w:t xml:space="preserve"> </w:t>
      </w:r>
      <w:proofErr w:type="spellStart"/>
      <w:r w:rsidRPr="00E77BB0">
        <w:rPr>
          <w:sz w:val="22"/>
          <w:szCs w:val="22"/>
        </w:rPr>
        <w:t>Mémoire</w:t>
      </w:r>
      <w:proofErr w:type="spellEnd"/>
      <w:r w:rsidRPr="00E77BB0">
        <w:rPr>
          <w:sz w:val="22"/>
          <w:szCs w:val="22"/>
        </w:rPr>
        <w:t xml:space="preserve"> et </w:t>
      </w:r>
      <w:proofErr w:type="spellStart"/>
      <w:r w:rsidRPr="00E77BB0">
        <w:rPr>
          <w:sz w:val="22"/>
          <w:szCs w:val="22"/>
        </w:rPr>
        <w:t>écriture</w:t>
      </w:r>
      <w:proofErr w:type="spellEnd"/>
    </w:p>
    <w:p w:rsidR="00E77BB0" w:rsidRPr="001B6518" w:rsidRDefault="00E77BB0" w:rsidP="00E77BB0">
      <w:pPr>
        <w:spacing w:line="320" w:lineRule="atLeast"/>
        <w:jc w:val="both"/>
        <w:rPr>
          <w:sz w:val="22"/>
          <w:szCs w:val="22"/>
          <w:lang w:val="fr-BE"/>
        </w:rPr>
      </w:pPr>
      <w:r w:rsidRPr="001B6518">
        <w:rPr>
          <w:b/>
          <w:sz w:val="22"/>
          <w:szCs w:val="22"/>
          <w:lang w:val="fr-BE"/>
        </w:rPr>
        <w:t>Œuvres au programme :</w:t>
      </w:r>
      <w:r w:rsidRPr="001B6518">
        <w:rPr>
          <w:sz w:val="22"/>
          <w:szCs w:val="22"/>
          <w:lang w:val="fr-BE"/>
        </w:rPr>
        <w:t xml:space="preserve"> </w:t>
      </w:r>
      <w:r w:rsidRPr="001B6518">
        <w:rPr>
          <w:i/>
          <w:sz w:val="22"/>
          <w:szCs w:val="22"/>
          <w:lang w:val="fr-BE"/>
        </w:rPr>
        <w:t xml:space="preserve">Dora </w:t>
      </w:r>
      <w:proofErr w:type="spellStart"/>
      <w:r w:rsidRPr="001B6518">
        <w:rPr>
          <w:i/>
          <w:sz w:val="22"/>
          <w:szCs w:val="22"/>
          <w:lang w:val="fr-BE"/>
        </w:rPr>
        <w:t>Bruder</w:t>
      </w:r>
      <w:proofErr w:type="spellEnd"/>
      <w:r w:rsidRPr="001B6518">
        <w:rPr>
          <w:sz w:val="22"/>
          <w:szCs w:val="22"/>
          <w:lang w:val="fr-BE"/>
        </w:rPr>
        <w:t xml:space="preserve"> (1997), </w:t>
      </w:r>
      <w:r w:rsidRPr="001B6518">
        <w:rPr>
          <w:i/>
          <w:sz w:val="22"/>
          <w:szCs w:val="22"/>
          <w:lang w:val="fr-BE"/>
        </w:rPr>
        <w:t>Pour que tu ne te perdes pas dans le quartier</w:t>
      </w:r>
      <w:r w:rsidRPr="001B6518">
        <w:rPr>
          <w:sz w:val="22"/>
          <w:szCs w:val="22"/>
          <w:lang w:val="fr-BE"/>
        </w:rPr>
        <w:t xml:space="preserve"> (2014) de Patrick Modiano. </w:t>
      </w:r>
    </w:p>
    <w:p w:rsidR="00E77BB0" w:rsidRPr="001B6518" w:rsidRDefault="00E77BB0" w:rsidP="00E77BB0">
      <w:pPr>
        <w:spacing w:line="320" w:lineRule="atLeast"/>
        <w:jc w:val="both"/>
        <w:rPr>
          <w:sz w:val="22"/>
          <w:szCs w:val="22"/>
          <w:lang w:val="fr-BE"/>
        </w:rPr>
      </w:pPr>
    </w:p>
    <w:p w:rsidR="00E77BB0" w:rsidRPr="001B6518" w:rsidRDefault="00E77BB0" w:rsidP="00E77BB0">
      <w:pPr>
        <w:spacing w:line="320" w:lineRule="atLeast"/>
        <w:jc w:val="both"/>
        <w:rPr>
          <w:sz w:val="22"/>
          <w:szCs w:val="22"/>
          <w:lang w:val="fr-BE"/>
        </w:rPr>
      </w:pPr>
      <w:r w:rsidRPr="001B6518">
        <w:rPr>
          <w:b/>
          <w:sz w:val="22"/>
          <w:szCs w:val="22"/>
          <w:lang w:val="fr-BE"/>
        </w:rPr>
        <w:t xml:space="preserve">Sujet : </w:t>
      </w:r>
      <w:r w:rsidRPr="001B6518">
        <w:rPr>
          <w:sz w:val="22"/>
          <w:szCs w:val="22"/>
          <w:lang w:val="fr-BE"/>
        </w:rPr>
        <w:t>Essai d’environ 1000 mots</w:t>
      </w:r>
    </w:p>
    <w:p w:rsidR="00E77BB0" w:rsidRPr="001B6518" w:rsidRDefault="00E77BB0" w:rsidP="00E77BB0">
      <w:pPr>
        <w:spacing w:line="320" w:lineRule="atLeast"/>
        <w:jc w:val="both"/>
        <w:rPr>
          <w:sz w:val="22"/>
          <w:szCs w:val="22"/>
          <w:lang w:val="fr-BE"/>
        </w:rPr>
      </w:pPr>
      <w:r w:rsidRPr="001B6518">
        <w:rPr>
          <w:sz w:val="22"/>
          <w:szCs w:val="22"/>
          <w:lang w:val="fr-BE"/>
        </w:rPr>
        <w:t>« J’ai l’impression qu’aujourd’hui la mémoire est beaucoup moins sûre d’elle-même et qu’elle doit lutter sans cesse contre l’amnésie et contre l’oubli. À cause de cette couche, de cette masse d’oubli qui recouvre tout, on ne parvient à capter que des fragments du passé, des traces interrompues, des destinées humaines fuyantes et presque insaisissables. »</w:t>
      </w:r>
    </w:p>
    <w:p w:rsidR="00E77BB0" w:rsidRPr="001B6518" w:rsidRDefault="00E77BB0" w:rsidP="00E77BB0">
      <w:pPr>
        <w:spacing w:line="320" w:lineRule="atLeast"/>
        <w:jc w:val="both"/>
        <w:rPr>
          <w:lang w:val="fr-BE"/>
        </w:rPr>
      </w:pPr>
    </w:p>
    <w:p w:rsidR="00E77BB0" w:rsidRPr="001B6518" w:rsidRDefault="00E77BB0" w:rsidP="00E77BB0">
      <w:pPr>
        <w:spacing w:line="320" w:lineRule="atLeast"/>
        <w:jc w:val="both"/>
        <w:rPr>
          <w:sz w:val="22"/>
          <w:szCs w:val="22"/>
          <w:lang w:val="fr-BE"/>
        </w:rPr>
      </w:pPr>
      <w:r w:rsidRPr="001B6518">
        <w:rPr>
          <w:sz w:val="22"/>
          <w:szCs w:val="22"/>
          <w:lang w:val="fr-BE"/>
        </w:rPr>
        <w:t xml:space="preserve">Quel éclairage cet extrait du </w:t>
      </w:r>
      <w:r w:rsidRPr="001B6518">
        <w:rPr>
          <w:i/>
          <w:sz w:val="22"/>
          <w:szCs w:val="22"/>
          <w:lang w:val="fr-BE"/>
        </w:rPr>
        <w:t>Discours de Stockholm</w:t>
      </w:r>
      <w:r w:rsidRPr="001B6518">
        <w:rPr>
          <w:sz w:val="22"/>
          <w:szCs w:val="22"/>
          <w:lang w:val="fr-BE"/>
        </w:rPr>
        <w:t xml:space="preserve"> (décembre 2014) de Patrick Modiano apporte-t-il à votre lecture des œuvres de cet auteur ? </w:t>
      </w:r>
    </w:p>
    <w:p w:rsidR="00E77BB0" w:rsidRPr="001B6518" w:rsidRDefault="00E77BB0" w:rsidP="00E77BB0">
      <w:pPr>
        <w:spacing w:line="320" w:lineRule="atLeast"/>
        <w:jc w:val="both"/>
        <w:rPr>
          <w:sz w:val="22"/>
          <w:szCs w:val="22"/>
          <w:lang w:val="fr-BE"/>
        </w:rPr>
      </w:pPr>
      <w:r w:rsidRPr="001B6518">
        <w:rPr>
          <w:sz w:val="22"/>
          <w:szCs w:val="22"/>
          <w:lang w:val="fr-BE"/>
        </w:rPr>
        <w:t xml:space="preserve">Vous répondrez dans un développement argumenté et structuré en vous appuyant sur les œuvres au programme, les lectures complémentaires ainsi que sur votre culture personnelle. </w:t>
      </w:r>
    </w:p>
    <w:p w:rsidR="00E77BB0" w:rsidRPr="001B6518" w:rsidRDefault="00E77BB0" w:rsidP="00E77BB0">
      <w:pPr>
        <w:jc w:val="center"/>
        <w:rPr>
          <w:rFonts w:cs="Arial"/>
          <w:b/>
          <w:lang w:val="fr-BE"/>
        </w:rPr>
      </w:pPr>
    </w:p>
    <w:p w:rsidR="00E77BB0" w:rsidRPr="001B6518" w:rsidRDefault="00E77BB0" w:rsidP="00E77BB0">
      <w:pPr>
        <w:jc w:val="center"/>
        <w:rPr>
          <w:rFonts w:cs="Arial"/>
          <w:b/>
          <w:lang w:val="fr-BE"/>
        </w:rPr>
      </w:pPr>
      <w:r w:rsidRPr="001B6518">
        <w:rPr>
          <w:rFonts w:cs="Arial"/>
          <w:b/>
          <w:lang w:val="fr-BE"/>
        </w:rPr>
        <w:t>Exemple pour l’épreuve orale</w:t>
      </w:r>
    </w:p>
    <w:p w:rsidR="00E77BB0" w:rsidRPr="001B6518" w:rsidRDefault="00E77BB0" w:rsidP="00E77BB0">
      <w:pPr>
        <w:jc w:val="center"/>
        <w:rPr>
          <w:rFonts w:cs="Arial"/>
          <w:b/>
          <w:lang w:val="fr-BE"/>
        </w:rPr>
      </w:pPr>
    </w:p>
    <w:p w:rsidR="00E77BB0" w:rsidRPr="001B6518" w:rsidRDefault="00E77BB0" w:rsidP="00E77BB0">
      <w:pPr>
        <w:rPr>
          <w:rFonts w:cs="Arial"/>
          <w:b/>
          <w:u w:val="single"/>
          <w:lang w:val="fr-BE"/>
        </w:rPr>
      </w:pPr>
    </w:p>
    <w:p w:rsidR="00E77BB0" w:rsidRPr="00E77BB0" w:rsidRDefault="00E77BB0" w:rsidP="00E77BB0">
      <w:pPr>
        <w:widowControl w:val="0"/>
        <w:autoSpaceDE w:val="0"/>
        <w:autoSpaceDN w:val="0"/>
        <w:adjustRightInd w:val="0"/>
        <w:spacing w:after="200" w:line="276" w:lineRule="auto"/>
        <w:jc w:val="center"/>
        <w:rPr>
          <w:rFonts w:cs="Arial"/>
          <w:b/>
          <w:bCs/>
          <w:sz w:val="22"/>
          <w:szCs w:val="22"/>
          <w:lang w:val="fr-FR"/>
        </w:rPr>
      </w:pPr>
      <w:r w:rsidRPr="00E77BB0">
        <w:rPr>
          <w:rFonts w:cs="Arial"/>
          <w:b/>
          <w:bCs/>
          <w:sz w:val="22"/>
          <w:szCs w:val="22"/>
          <w:lang w:val="fr-FR"/>
        </w:rPr>
        <w:t>PREMIÈRE PARTIE : COMPRÉHENSION DE LECTURE</w:t>
      </w:r>
    </w:p>
    <w:p w:rsidR="00E77BB0" w:rsidRPr="00E77BB0" w:rsidRDefault="00E77BB0" w:rsidP="00E77BB0">
      <w:pPr>
        <w:widowControl w:val="0"/>
        <w:autoSpaceDE w:val="0"/>
        <w:autoSpaceDN w:val="0"/>
        <w:adjustRightInd w:val="0"/>
        <w:spacing w:after="200" w:line="276" w:lineRule="auto"/>
        <w:jc w:val="center"/>
        <w:rPr>
          <w:rFonts w:cs="Arial"/>
          <w:b/>
          <w:bCs/>
          <w:sz w:val="22"/>
          <w:szCs w:val="22"/>
          <w:lang w:val="fr-FR"/>
        </w:rPr>
      </w:pPr>
      <w:r w:rsidRPr="00E77BB0">
        <w:rPr>
          <w:rFonts w:cs="Arial"/>
          <w:b/>
          <w:bCs/>
          <w:sz w:val="22"/>
          <w:szCs w:val="22"/>
          <w:lang w:val="fr-FR"/>
        </w:rPr>
        <w:t>50 points</w:t>
      </w:r>
    </w:p>
    <w:p w:rsidR="00E77BB0" w:rsidRPr="00E77BB0" w:rsidRDefault="00E77BB0" w:rsidP="00E77BB0">
      <w:pPr>
        <w:widowControl w:val="0"/>
        <w:autoSpaceDE w:val="0"/>
        <w:autoSpaceDN w:val="0"/>
        <w:adjustRightInd w:val="0"/>
        <w:rPr>
          <w:rFonts w:cs="Arial"/>
          <w:sz w:val="22"/>
          <w:szCs w:val="22"/>
          <w:lang w:val="fr-FR"/>
        </w:rPr>
      </w:pPr>
    </w:p>
    <w:p w:rsidR="00E77BB0" w:rsidRPr="00E77BB0" w:rsidRDefault="00E77BB0" w:rsidP="00E77BB0">
      <w:pPr>
        <w:widowControl w:val="0"/>
        <w:autoSpaceDE w:val="0"/>
        <w:autoSpaceDN w:val="0"/>
        <w:adjustRightInd w:val="0"/>
        <w:rPr>
          <w:rFonts w:cs="Arial"/>
          <w:b/>
          <w:sz w:val="22"/>
          <w:szCs w:val="22"/>
          <w:lang w:val="fr-FR"/>
        </w:rPr>
      </w:pPr>
      <w:r w:rsidRPr="00E77BB0">
        <w:rPr>
          <w:rFonts w:cs="Arial"/>
          <w:b/>
          <w:sz w:val="22"/>
          <w:szCs w:val="22"/>
          <w:lang w:val="fr-FR"/>
        </w:rPr>
        <w:t xml:space="preserve">Extrait de MARIVAUX, </w:t>
      </w:r>
      <w:r w:rsidRPr="00E77BB0">
        <w:rPr>
          <w:rFonts w:cs="Arial"/>
          <w:b/>
          <w:i/>
          <w:iCs/>
          <w:sz w:val="22"/>
          <w:szCs w:val="22"/>
          <w:lang w:val="fr-FR"/>
        </w:rPr>
        <w:t>Le jeu de l’amour et du hasard</w:t>
      </w:r>
      <w:r w:rsidRPr="00E77BB0">
        <w:rPr>
          <w:rFonts w:cs="Arial"/>
          <w:b/>
          <w:sz w:val="22"/>
          <w:szCs w:val="22"/>
          <w:lang w:val="fr-FR"/>
        </w:rPr>
        <w:t xml:space="preserve"> (1730), Acte I Scène 1</w:t>
      </w:r>
    </w:p>
    <w:p w:rsidR="00E77BB0" w:rsidRPr="00E77BB0" w:rsidRDefault="00E77BB0" w:rsidP="00E77BB0">
      <w:pPr>
        <w:widowControl w:val="0"/>
        <w:autoSpaceDE w:val="0"/>
        <w:autoSpaceDN w:val="0"/>
        <w:adjustRightInd w:val="0"/>
        <w:jc w:val="both"/>
        <w:rPr>
          <w:rFonts w:cs="Arial"/>
          <w:sz w:val="22"/>
          <w:szCs w:val="22"/>
          <w:lang w:val="fr-FR"/>
        </w:rPr>
      </w:pPr>
    </w:p>
    <w:p w:rsidR="00E77BB0" w:rsidRPr="00E77BB0" w:rsidRDefault="00E77BB0" w:rsidP="00E77BB0">
      <w:pPr>
        <w:widowControl w:val="0"/>
        <w:autoSpaceDE w:val="0"/>
        <w:autoSpaceDN w:val="0"/>
        <w:adjustRightInd w:val="0"/>
        <w:jc w:val="both"/>
        <w:rPr>
          <w:rFonts w:cs="Arial"/>
          <w:i/>
          <w:sz w:val="22"/>
          <w:szCs w:val="22"/>
          <w:lang w:val="fr-FR"/>
        </w:rPr>
      </w:pPr>
      <w:r w:rsidRPr="00E77BB0">
        <w:rPr>
          <w:rFonts w:cs="Arial"/>
          <w:i/>
          <w:sz w:val="22"/>
          <w:szCs w:val="22"/>
          <w:lang w:val="fr-FR"/>
        </w:rPr>
        <w:t xml:space="preserve">Dans la scène d’exposition du </w:t>
      </w:r>
      <w:r w:rsidRPr="00E77BB0">
        <w:rPr>
          <w:rFonts w:cs="Arial"/>
          <w:sz w:val="22"/>
          <w:szCs w:val="22"/>
          <w:lang w:val="fr-FR"/>
        </w:rPr>
        <w:t>Jeu de l’amour et du hasard</w:t>
      </w:r>
      <w:r w:rsidRPr="00E77BB0">
        <w:rPr>
          <w:rFonts w:cs="Arial"/>
          <w:i/>
          <w:sz w:val="22"/>
          <w:szCs w:val="22"/>
          <w:lang w:val="fr-FR"/>
        </w:rPr>
        <w:t xml:space="preserve">, Marivaux met en scène Silvia et sa servante Lisette. </w:t>
      </w:r>
    </w:p>
    <w:p w:rsidR="00E77BB0" w:rsidRPr="00E77BB0" w:rsidRDefault="00E77BB0" w:rsidP="00E77BB0">
      <w:pPr>
        <w:widowControl w:val="0"/>
        <w:autoSpaceDE w:val="0"/>
        <w:autoSpaceDN w:val="0"/>
        <w:adjustRightInd w:val="0"/>
        <w:jc w:val="center"/>
        <w:rPr>
          <w:rFonts w:cs="Arial"/>
          <w:sz w:val="22"/>
          <w:szCs w:val="22"/>
          <w:lang w:val="fr-FR"/>
        </w:rPr>
      </w:pPr>
      <w:r w:rsidRPr="00E77BB0">
        <w:rPr>
          <w:rFonts w:cs="Arial"/>
          <w:sz w:val="22"/>
          <w:szCs w:val="22"/>
          <w:lang w:val="fr-FR"/>
        </w:rPr>
        <w:t>***</w:t>
      </w:r>
    </w:p>
    <w:tbl>
      <w:tblPr>
        <w:tblW w:w="0" w:type="auto"/>
        <w:tblLook w:val="00A0" w:firstRow="1" w:lastRow="0" w:firstColumn="1" w:lastColumn="0" w:noHBand="0" w:noVBand="0"/>
      </w:tblPr>
      <w:tblGrid>
        <w:gridCol w:w="461"/>
        <w:gridCol w:w="8609"/>
      </w:tblGrid>
      <w:tr w:rsidR="00E77BB0" w:rsidRPr="00E77BB0" w:rsidTr="00E77BB0">
        <w:tc>
          <w:tcPr>
            <w:tcW w:w="392" w:type="dxa"/>
          </w:tcPr>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1</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10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15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20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25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30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35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40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tc>
        <w:tc>
          <w:tcPr>
            <w:tcW w:w="9154" w:type="dxa"/>
          </w:tcPr>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lastRenderedPageBreak/>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 Aimable, bien fait, voilà de quoi vivre pour l’amour ; sociable et spirituel, voilà pour l’entretien de la société. Pardi ! tout en sera bon, dans cet homme-là ; l’utile et l’agréable, tout s’y trouve.</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 xml:space="preserve">Oui dans le portrait que tu en fais, et on dit qu’il y ressemble, mais c’est un </w:t>
            </w:r>
            <w:r w:rsidRPr="00E77BB0">
              <w:rPr>
                <w:rFonts w:cs="Arial"/>
                <w:i/>
                <w:iCs/>
                <w:sz w:val="22"/>
                <w:szCs w:val="22"/>
                <w:lang w:val="fr-FR"/>
              </w:rPr>
              <w:t>on dit</w:t>
            </w:r>
            <w:r w:rsidRPr="00E77BB0">
              <w:rPr>
                <w:rFonts w:cs="Arial"/>
                <w:sz w:val="22"/>
                <w:szCs w:val="22"/>
                <w:lang w:val="fr-FR"/>
              </w:rPr>
              <w:t>, et je pourrais bien n’être pas de ce sentiment-là, moi. Il est bel homme, dit-on, et c’est presque tant pis.</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Tant pis ! tant pis ! mais voilà une pensée bien hétéroclite !</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C’est une pensée de très bon sens. Volontiers un bel homme est fat ; je l’ai remarqué.</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 xml:space="preserve">Oh ! il a tort d’être fat ; mais il a raison d’être beau. </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On ajoute qu’il est bien fait ; passe !</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Oui-da ; cela est pardonnable.</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lastRenderedPageBreak/>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De beauté et de bonne mine je l’en dispense ; ce sont là des agréments superflus.</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proofErr w:type="spellStart"/>
            <w:r w:rsidRPr="00E77BB0">
              <w:rPr>
                <w:rFonts w:cs="Arial"/>
                <w:sz w:val="22"/>
                <w:szCs w:val="22"/>
                <w:lang w:val="fr-FR"/>
              </w:rPr>
              <w:t>Vertuchoux</w:t>
            </w:r>
            <w:proofErr w:type="spellEnd"/>
            <w:r w:rsidRPr="00E77BB0">
              <w:rPr>
                <w:rFonts w:cs="Arial"/>
                <w:sz w:val="22"/>
                <w:szCs w:val="22"/>
                <w:lang w:val="fr-FR"/>
              </w:rPr>
              <w:t xml:space="preserve"> ! si </w:t>
            </w:r>
            <w:proofErr w:type="gramStart"/>
            <w:r w:rsidRPr="00E77BB0">
              <w:rPr>
                <w:rFonts w:cs="Arial"/>
                <w:sz w:val="22"/>
                <w:szCs w:val="22"/>
                <w:lang w:val="fr-FR"/>
              </w:rPr>
              <w:t>je me marie jamais</w:t>
            </w:r>
            <w:proofErr w:type="gramEnd"/>
            <w:r w:rsidRPr="00E77BB0">
              <w:rPr>
                <w:rFonts w:cs="Arial"/>
                <w:sz w:val="22"/>
                <w:szCs w:val="22"/>
                <w:lang w:val="fr-FR"/>
              </w:rPr>
              <w:t>, ce superflu-là sera mon nécessaire.</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Silvia.</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Tu ne sais ce que tu dis ; dans le mariage, on a plus souvent affaire à l'homme raisonnable, qu'à l'aimable homme : en un mot, je ne lui demande qu'un bon caractère, et cela est plus difficile à trouver qu'on ne pense ; on loue beaucoup le sien, mais qui est-ce qui a vécu avec lui ? Les hommes ne se contrefont-ils pas ? Surtout quand ils ont de l'esprit, n'en ai-je pas vu moi, qui paraissaient, avec leurs amis, les meilleures gens du monde ? C'est la douceur, la raison, l'enjouement même, il n'y a pas jusqu'à leur physionomie qui ne soit garante de toutes les bonnes qualités qu'on leur trouve. Monsieur un tel a l'air d'un galant homme, d'un homme bien raisonnable, disait-on tous les jours d'</w:t>
            </w:r>
            <w:proofErr w:type="spellStart"/>
            <w:r w:rsidRPr="00E77BB0">
              <w:rPr>
                <w:rFonts w:cs="Arial"/>
                <w:sz w:val="22"/>
                <w:szCs w:val="22"/>
                <w:lang w:val="fr-FR"/>
              </w:rPr>
              <w:t>Ergaste</w:t>
            </w:r>
            <w:proofErr w:type="spellEnd"/>
            <w:r w:rsidRPr="00E77BB0">
              <w:rPr>
                <w:rFonts w:cs="Arial"/>
                <w:sz w:val="22"/>
                <w:szCs w:val="22"/>
                <w:lang w:val="fr-FR"/>
              </w:rPr>
              <w:t xml:space="preserve"> : aussi l'est-il, répondait-on, je l'ai répondu moi-même, sa physionomie ne vous ment pas d'un mot ; oui, fiez-vous-y à cette physionomie si douce, si prévenante, qui disparaît un quart d'heure après pour faire place à un visage sombre, brutal, farouche qui devient l'effroi de toute une maison. </w:t>
            </w:r>
            <w:proofErr w:type="spellStart"/>
            <w:r w:rsidRPr="00E77BB0">
              <w:rPr>
                <w:rFonts w:cs="Arial"/>
                <w:sz w:val="22"/>
                <w:szCs w:val="22"/>
                <w:lang w:val="fr-FR"/>
              </w:rPr>
              <w:t>Ergaste</w:t>
            </w:r>
            <w:proofErr w:type="spellEnd"/>
            <w:r w:rsidRPr="00E77BB0">
              <w:rPr>
                <w:rFonts w:cs="Arial"/>
                <w:sz w:val="22"/>
                <w:szCs w:val="22"/>
                <w:lang w:val="fr-FR"/>
              </w:rPr>
              <w:t xml:space="preserve"> s'est marié, sa femme, ses enfants, son domestique ne lui connaissent encore que ce visage-là, pendant qu'il promène partout ailleurs cette physionomie si aimable que nous lui voyons, et qui n'est qu'un masque qu'il prend au sortir de chez lui.</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Lisette.</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Quel fantasque avec ces deux visages !</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Silvia.</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N'est-on pas content de Léandre quand on le voit ? Eh bien chez lui, c'est un homme qui ne dit mot, qui ne rit, ni qui ne gronde ; c'est une âme glacée, solitaire, inaccessible ; sa femme ne la connaît point, n'a point de commerce avec elle, elle n'est mariée qu'avec une figure qui sort d'un cabinet, qui vient à table, et qui fait expirer de langueur, de froid et d'ennui tout ce qui l'environne ; n'est-ce pas là un mari bien amusant ?</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Lisette.</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 xml:space="preserve">Je gèle au récit que vous m'en faites ; mais </w:t>
            </w:r>
            <w:proofErr w:type="spellStart"/>
            <w:r w:rsidRPr="00E77BB0">
              <w:rPr>
                <w:rFonts w:cs="Arial"/>
                <w:sz w:val="22"/>
                <w:szCs w:val="22"/>
                <w:lang w:val="fr-FR"/>
              </w:rPr>
              <w:t>Tersandre</w:t>
            </w:r>
            <w:proofErr w:type="spellEnd"/>
            <w:r w:rsidRPr="00E77BB0">
              <w:rPr>
                <w:rFonts w:cs="Arial"/>
                <w:sz w:val="22"/>
                <w:szCs w:val="22"/>
                <w:lang w:val="fr-FR"/>
              </w:rPr>
              <w:t>, par exemple ?</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Silvia.</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 xml:space="preserve">Oui, </w:t>
            </w:r>
            <w:proofErr w:type="spellStart"/>
            <w:r w:rsidRPr="00E77BB0">
              <w:rPr>
                <w:rFonts w:cs="Arial"/>
                <w:sz w:val="22"/>
                <w:szCs w:val="22"/>
                <w:lang w:val="fr-FR"/>
              </w:rPr>
              <w:t>Tersandre</w:t>
            </w:r>
            <w:proofErr w:type="spellEnd"/>
            <w:r w:rsidRPr="00E77BB0">
              <w:rPr>
                <w:rFonts w:cs="Arial"/>
                <w:sz w:val="22"/>
                <w:szCs w:val="22"/>
                <w:lang w:val="fr-FR"/>
              </w:rPr>
              <w:t xml:space="preserve"> ! Il venait l'autre jour de s'emporter contre sa femme, j'arrive, on m'annonce, je vois un homme qui vient à moi les bras ouverts, d'un air serein, dégagé, vous auriez dit qu'il sortait de la conversation la plus badine ; sa bouche et ses yeux riaient encore ; le fourbe ! Voilà ce que c'est que les hommes, qui est-ce qui croit que sa femme est à plaindre avec lui ? Je la trouvai toute abattue, le teint plombé, avec des yeux qui venaient de pleurer, je la trouvai, comme je serai peut-être, voilà mon portrait à venir, je vais du moins risquer d'en être une copie ; elle me fit pitié, Lisette : si j'allais te faire pitié aussi : cela est terrible, qu'en dis-tu ? Songe à ce que c'est qu'un mari.</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Lisette.</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 xml:space="preserve">Un mari ? C'est un mari ; vous ne deviez pas finir par ce </w:t>
            </w:r>
            <w:proofErr w:type="spellStart"/>
            <w:r w:rsidRPr="00E77BB0">
              <w:rPr>
                <w:rFonts w:cs="Arial"/>
                <w:sz w:val="22"/>
                <w:szCs w:val="22"/>
                <w:lang w:val="fr-FR"/>
              </w:rPr>
              <w:t>mot-là</w:t>
            </w:r>
            <w:proofErr w:type="spellEnd"/>
            <w:r w:rsidRPr="00E77BB0">
              <w:rPr>
                <w:rFonts w:cs="Arial"/>
                <w:sz w:val="22"/>
                <w:szCs w:val="22"/>
                <w:lang w:val="fr-FR"/>
              </w:rPr>
              <w:t>, il me raccommode avec tout le reste.</w:t>
            </w:r>
          </w:p>
          <w:p w:rsidR="00E77BB0" w:rsidRPr="00E77BB0" w:rsidRDefault="00E77BB0" w:rsidP="00E77BB0">
            <w:pPr>
              <w:widowControl w:val="0"/>
              <w:autoSpaceDE w:val="0"/>
              <w:autoSpaceDN w:val="0"/>
              <w:adjustRightInd w:val="0"/>
              <w:spacing w:line="276" w:lineRule="auto"/>
              <w:contextualSpacing/>
              <w:jc w:val="right"/>
              <w:rPr>
                <w:rFonts w:cs="Arial"/>
                <w:sz w:val="22"/>
                <w:szCs w:val="22"/>
                <w:lang w:val="fr-FR"/>
              </w:rPr>
            </w:pPr>
            <w:r w:rsidRPr="00E77BB0">
              <w:rPr>
                <w:rFonts w:cs="Arial"/>
                <w:sz w:val="22"/>
                <w:szCs w:val="22"/>
                <w:lang w:val="fr-FR"/>
              </w:rPr>
              <w:t xml:space="preserve"> (649 mots) </w:t>
            </w:r>
          </w:p>
          <w:p w:rsidR="00E77BB0" w:rsidRPr="00E77BB0" w:rsidRDefault="00E77BB0" w:rsidP="00E77BB0">
            <w:pPr>
              <w:jc w:val="right"/>
              <w:rPr>
                <w:rFonts w:cs="Arial"/>
                <w:sz w:val="22"/>
                <w:szCs w:val="22"/>
                <w:lang w:val="fr-FR"/>
              </w:rPr>
            </w:pPr>
          </w:p>
          <w:p w:rsidR="00E77BB0" w:rsidRPr="00E77BB0" w:rsidRDefault="00E77BB0" w:rsidP="00E77BB0">
            <w:pPr>
              <w:jc w:val="right"/>
              <w:rPr>
                <w:rFonts w:cs="Arial"/>
                <w:sz w:val="22"/>
                <w:szCs w:val="22"/>
                <w:lang w:val="fr-FR"/>
              </w:rPr>
            </w:pPr>
          </w:p>
        </w:tc>
      </w:tr>
    </w:tbl>
    <w:p w:rsidR="00E77BB0" w:rsidRPr="00E77BB0" w:rsidRDefault="00E77BB0" w:rsidP="00E77BB0">
      <w:pPr>
        <w:widowControl w:val="0"/>
        <w:autoSpaceDE w:val="0"/>
        <w:autoSpaceDN w:val="0"/>
        <w:adjustRightInd w:val="0"/>
        <w:jc w:val="center"/>
        <w:rPr>
          <w:rFonts w:cs="Arial"/>
          <w:b/>
          <w:bCs/>
          <w:sz w:val="22"/>
          <w:szCs w:val="22"/>
          <w:lang w:val="fr-FR"/>
        </w:rPr>
      </w:pPr>
      <w:r w:rsidRPr="00E77BB0">
        <w:rPr>
          <w:rFonts w:cs="Arial"/>
          <w:b/>
          <w:bCs/>
          <w:sz w:val="22"/>
          <w:szCs w:val="22"/>
          <w:lang w:val="fr-FR"/>
        </w:rPr>
        <w:lastRenderedPageBreak/>
        <w:t>Question : Sur quelle conception du mariage Sylvia et Lisette s’opposent-elles ?</w:t>
      </w:r>
    </w:p>
    <w:p w:rsidR="00E77BB0" w:rsidRPr="00E77BB0" w:rsidRDefault="00E77BB0" w:rsidP="00E77BB0">
      <w:pPr>
        <w:widowControl w:val="0"/>
        <w:autoSpaceDE w:val="0"/>
        <w:autoSpaceDN w:val="0"/>
        <w:adjustRightInd w:val="0"/>
        <w:jc w:val="both"/>
        <w:rPr>
          <w:rFonts w:cs="Arial"/>
          <w:b/>
          <w:bCs/>
          <w:sz w:val="22"/>
          <w:szCs w:val="22"/>
          <w:lang w:val="fr-FR"/>
        </w:rPr>
      </w:pPr>
    </w:p>
    <w:p w:rsidR="00E77BB0" w:rsidRPr="00E77BB0" w:rsidRDefault="00E77BB0" w:rsidP="00E77BB0">
      <w:pPr>
        <w:widowControl w:val="0"/>
        <w:autoSpaceDE w:val="0"/>
        <w:autoSpaceDN w:val="0"/>
        <w:adjustRightInd w:val="0"/>
        <w:jc w:val="both"/>
        <w:rPr>
          <w:rFonts w:cs="Arial"/>
          <w:b/>
          <w:bCs/>
          <w:lang w:val="fr-FR"/>
        </w:rPr>
        <w:sectPr w:rsidR="00E77BB0" w:rsidRPr="00E77BB0" w:rsidSect="00E77BB0">
          <w:pgSz w:w="11906" w:h="16838"/>
          <w:pgMar w:top="993" w:right="1418" w:bottom="993" w:left="1418" w:header="709" w:footer="709" w:gutter="0"/>
          <w:cols w:space="708"/>
          <w:docGrid w:linePitch="360"/>
        </w:sectPr>
      </w:pPr>
    </w:p>
    <w:p w:rsidR="00E77BB0" w:rsidRPr="00E77BB0" w:rsidRDefault="00E77BB0" w:rsidP="00E77BB0">
      <w:pPr>
        <w:widowControl w:val="0"/>
        <w:autoSpaceDE w:val="0"/>
        <w:autoSpaceDN w:val="0"/>
        <w:adjustRightInd w:val="0"/>
        <w:spacing w:line="276" w:lineRule="auto"/>
        <w:jc w:val="center"/>
        <w:rPr>
          <w:rFonts w:cs="Arial"/>
          <w:b/>
          <w:bCs/>
          <w:sz w:val="22"/>
          <w:szCs w:val="22"/>
          <w:lang w:val="fr-FR"/>
        </w:rPr>
      </w:pPr>
      <w:r w:rsidRPr="00E77BB0">
        <w:rPr>
          <w:rFonts w:cs="Arial"/>
          <w:b/>
          <w:bCs/>
          <w:sz w:val="22"/>
          <w:szCs w:val="22"/>
          <w:lang w:val="fr-FR"/>
        </w:rPr>
        <w:lastRenderedPageBreak/>
        <w:t>DEUXIÈME PARTIE : INTERACTION ORALE</w:t>
      </w:r>
    </w:p>
    <w:p w:rsidR="00E77BB0" w:rsidRPr="00E77BB0" w:rsidRDefault="00E77BB0" w:rsidP="00E77BB0">
      <w:pPr>
        <w:widowControl w:val="0"/>
        <w:autoSpaceDE w:val="0"/>
        <w:autoSpaceDN w:val="0"/>
        <w:adjustRightInd w:val="0"/>
        <w:spacing w:line="276" w:lineRule="auto"/>
        <w:jc w:val="center"/>
        <w:rPr>
          <w:rFonts w:cs="Arial"/>
          <w:b/>
          <w:bCs/>
          <w:sz w:val="22"/>
          <w:szCs w:val="22"/>
          <w:lang w:val="fr-FR"/>
        </w:rPr>
      </w:pPr>
      <w:r w:rsidRPr="00E77BB0">
        <w:rPr>
          <w:rFonts w:cs="Arial"/>
          <w:b/>
          <w:bCs/>
          <w:sz w:val="22"/>
          <w:szCs w:val="22"/>
          <w:lang w:val="fr-FR"/>
        </w:rPr>
        <w:t>50 points</w:t>
      </w:r>
    </w:p>
    <w:p w:rsidR="00E77BB0" w:rsidRPr="00E77BB0" w:rsidRDefault="00E77BB0" w:rsidP="00E77BB0">
      <w:pPr>
        <w:widowControl w:val="0"/>
        <w:autoSpaceDE w:val="0"/>
        <w:autoSpaceDN w:val="0"/>
        <w:adjustRightInd w:val="0"/>
        <w:spacing w:line="276" w:lineRule="auto"/>
        <w:jc w:val="center"/>
        <w:rPr>
          <w:rFonts w:cs="Arial"/>
          <w:b/>
          <w:bCs/>
          <w:sz w:val="22"/>
          <w:szCs w:val="22"/>
          <w:lang w:val="fr-FR"/>
        </w:rPr>
      </w:pPr>
    </w:p>
    <w:p w:rsidR="00E77BB0" w:rsidRPr="00E77BB0" w:rsidRDefault="00E77BB0" w:rsidP="00E77BB0">
      <w:pPr>
        <w:widowControl w:val="0"/>
        <w:autoSpaceDE w:val="0"/>
        <w:autoSpaceDN w:val="0"/>
        <w:adjustRightInd w:val="0"/>
        <w:spacing w:line="276" w:lineRule="auto"/>
        <w:jc w:val="both"/>
        <w:rPr>
          <w:rFonts w:cs="Arial"/>
          <w:b/>
          <w:bCs/>
          <w:sz w:val="22"/>
          <w:szCs w:val="22"/>
          <w:lang w:val="fr-FR"/>
        </w:rPr>
      </w:pPr>
      <w:r w:rsidRPr="00E77BB0">
        <w:rPr>
          <w:rFonts w:cs="Arial"/>
          <w:b/>
          <w:bCs/>
          <w:sz w:val="22"/>
          <w:szCs w:val="22"/>
          <w:lang w:val="fr-FR"/>
        </w:rPr>
        <w:t>Question stimulante sur le programme de S7 (thème « Mémoire et écriture ») :</w:t>
      </w:r>
    </w:p>
    <w:p w:rsidR="00E77BB0" w:rsidRPr="00E77BB0" w:rsidRDefault="00E77BB0" w:rsidP="00E77BB0">
      <w:pPr>
        <w:widowControl w:val="0"/>
        <w:autoSpaceDE w:val="0"/>
        <w:autoSpaceDN w:val="0"/>
        <w:adjustRightInd w:val="0"/>
        <w:spacing w:line="276" w:lineRule="auto"/>
        <w:jc w:val="both"/>
        <w:rPr>
          <w:rFonts w:cs="Arial"/>
          <w:sz w:val="22"/>
          <w:szCs w:val="22"/>
          <w:lang w:val="fr-FR"/>
        </w:rPr>
      </w:pPr>
      <w:r w:rsidRPr="00E77BB0">
        <w:rPr>
          <w:rFonts w:cs="Arial"/>
          <w:sz w:val="22"/>
          <w:szCs w:val="22"/>
          <w:lang w:val="fr-FR"/>
        </w:rPr>
        <w:t xml:space="preserve">Dans le roman de Patrick MODIANO </w:t>
      </w:r>
      <w:r w:rsidRPr="00E77BB0">
        <w:rPr>
          <w:rFonts w:cs="Arial"/>
          <w:i/>
          <w:iCs/>
          <w:sz w:val="22"/>
          <w:szCs w:val="22"/>
          <w:lang w:val="fr-FR"/>
        </w:rPr>
        <w:t>Pour que tu ne te perdes pas dans le quartier</w:t>
      </w:r>
      <w:r w:rsidRPr="00E77BB0">
        <w:rPr>
          <w:rFonts w:cs="Arial"/>
          <w:sz w:val="22"/>
          <w:szCs w:val="22"/>
          <w:lang w:val="fr-FR"/>
        </w:rPr>
        <w:t> :</w:t>
      </w:r>
    </w:p>
    <w:p w:rsidR="00E77BB0" w:rsidRPr="00E77BB0" w:rsidRDefault="00E77BB0" w:rsidP="00E77BB0">
      <w:pPr>
        <w:widowControl w:val="0"/>
        <w:autoSpaceDE w:val="0"/>
        <w:autoSpaceDN w:val="0"/>
        <w:adjustRightInd w:val="0"/>
        <w:spacing w:line="276" w:lineRule="auto"/>
        <w:jc w:val="both"/>
        <w:rPr>
          <w:rFonts w:cs="Arial"/>
          <w:sz w:val="22"/>
          <w:szCs w:val="22"/>
          <w:lang w:val="fr-FR"/>
        </w:rPr>
      </w:pPr>
      <w:r w:rsidRPr="00E77BB0">
        <w:rPr>
          <w:rFonts w:cs="Arial"/>
          <w:sz w:val="22"/>
          <w:szCs w:val="22"/>
          <w:lang w:val="fr-FR"/>
        </w:rPr>
        <w:t>Quel rôle jouent les noms (de lieux, de personnages), dans l’enquête menée par le narrateur ?</w:t>
      </w:r>
    </w:p>
    <w:p w:rsidR="00E77BB0" w:rsidRPr="00E77BB0" w:rsidRDefault="00E77BB0" w:rsidP="00E77BB0">
      <w:pPr>
        <w:widowControl w:val="0"/>
        <w:autoSpaceDE w:val="0"/>
        <w:autoSpaceDN w:val="0"/>
        <w:adjustRightInd w:val="0"/>
        <w:spacing w:line="276" w:lineRule="auto"/>
        <w:jc w:val="both"/>
        <w:rPr>
          <w:rFonts w:cs="Arial"/>
          <w:b/>
          <w:bCs/>
          <w:sz w:val="22"/>
          <w:szCs w:val="22"/>
          <w:lang w:val="fr-FR"/>
        </w:rPr>
      </w:pPr>
      <w:r w:rsidRPr="00E77BB0">
        <w:rPr>
          <w:rFonts w:cs="Arial"/>
          <w:b/>
          <w:bCs/>
          <w:sz w:val="22"/>
          <w:szCs w:val="22"/>
          <w:lang w:val="fr-FR"/>
        </w:rPr>
        <w:t xml:space="preserve">Question stimulante sur le programme de S6 (thème « Etude des pièces de Feydeau </w:t>
      </w:r>
      <w:r w:rsidRPr="00E77BB0">
        <w:rPr>
          <w:rFonts w:cs="Arial"/>
          <w:b/>
          <w:bCs/>
          <w:i/>
          <w:sz w:val="22"/>
          <w:szCs w:val="22"/>
          <w:lang w:val="fr-FR"/>
        </w:rPr>
        <w:t xml:space="preserve">Un fil à la patte </w:t>
      </w:r>
      <w:r w:rsidRPr="00E77BB0">
        <w:rPr>
          <w:rFonts w:cs="Arial"/>
          <w:b/>
          <w:bCs/>
          <w:sz w:val="22"/>
          <w:szCs w:val="22"/>
          <w:lang w:val="fr-FR"/>
        </w:rPr>
        <w:t xml:space="preserve">et </w:t>
      </w:r>
      <w:r w:rsidRPr="00E77BB0">
        <w:rPr>
          <w:rFonts w:cs="Arial"/>
          <w:b/>
          <w:bCs/>
          <w:i/>
          <w:sz w:val="22"/>
          <w:szCs w:val="22"/>
          <w:lang w:val="fr-FR"/>
        </w:rPr>
        <w:t>On purge bébé</w:t>
      </w:r>
      <w:r w:rsidRPr="00E77BB0">
        <w:rPr>
          <w:rFonts w:cs="Arial"/>
          <w:b/>
          <w:bCs/>
          <w:sz w:val="22"/>
          <w:szCs w:val="22"/>
          <w:lang w:val="fr-FR"/>
        </w:rPr>
        <w:t xml:space="preserve"> à travers le prisme du dérèglement »)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 xml:space="preserve">Dans la pièce de FEYDEAU </w:t>
      </w:r>
      <w:r w:rsidRPr="00E77BB0">
        <w:rPr>
          <w:rFonts w:cs="Arial"/>
          <w:i/>
          <w:iCs/>
          <w:sz w:val="22"/>
          <w:szCs w:val="22"/>
          <w:lang w:val="fr-FR"/>
        </w:rPr>
        <w:t>Un fil à la patte :</w:t>
      </w:r>
      <w:r w:rsidRPr="00E77BB0">
        <w:rPr>
          <w:rFonts w:cs="Arial"/>
          <w:sz w:val="22"/>
          <w:szCs w:val="22"/>
          <w:lang w:val="fr-FR"/>
        </w:rPr>
        <w:t xml:space="preserve">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Selon vous, la pièce conforte-t-elle ou bouscule-t-elle les stéréotypes féminins et masculins ?</w:t>
      </w:r>
    </w:p>
    <w:p w:rsidR="00E77BB0" w:rsidRPr="00E77BB0" w:rsidRDefault="00E77BB0" w:rsidP="00E77BB0">
      <w:pPr>
        <w:widowControl w:val="0"/>
        <w:autoSpaceDE w:val="0"/>
        <w:autoSpaceDN w:val="0"/>
        <w:adjustRightInd w:val="0"/>
        <w:jc w:val="center"/>
        <w:rPr>
          <w:rFonts w:cs="Arial"/>
          <w:b/>
          <w:bCs/>
          <w:sz w:val="22"/>
          <w:szCs w:val="22"/>
          <w:lang w:val="fr-FR"/>
        </w:rPr>
      </w:pPr>
      <w:r w:rsidRPr="00E77BB0">
        <w:rPr>
          <w:rFonts w:cs="Arial"/>
          <w:b/>
          <w:bCs/>
          <w:sz w:val="22"/>
          <w:szCs w:val="22"/>
          <w:lang w:val="fr-FR"/>
        </w:rPr>
        <w:t>***</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b/>
          <w:bCs/>
          <w:sz w:val="22"/>
          <w:szCs w:val="22"/>
          <w:lang w:val="fr-FR"/>
        </w:rPr>
        <w:t>QUESTIONS COMPLÉMENTAIRES POUR LA SUITE DE L’ENTRETIEN :</w:t>
      </w:r>
      <w:r w:rsidRPr="00E77BB0">
        <w:rPr>
          <w:rFonts w:cs="Arial"/>
          <w:sz w:val="22"/>
          <w:szCs w:val="22"/>
          <w:lang w:val="fr-FR"/>
        </w:rPr>
        <w:t xml:space="preserve"> </w:t>
      </w:r>
    </w:p>
    <w:p w:rsidR="00E77BB0" w:rsidRPr="00E77BB0" w:rsidRDefault="00E77BB0" w:rsidP="00E77BB0">
      <w:pPr>
        <w:widowControl w:val="0"/>
        <w:autoSpaceDE w:val="0"/>
        <w:autoSpaceDN w:val="0"/>
        <w:adjustRightInd w:val="0"/>
        <w:jc w:val="both"/>
        <w:rPr>
          <w:rFonts w:cs="Arial"/>
          <w:b/>
          <w:sz w:val="22"/>
          <w:szCs w:val="22"/>
          <w:lang w:val="fr-FR"/>
        </w:rPr>
      </w:pPr>
      <w:r w:rsidRPr="00E77BB0">
        <w:rPr>
          <w:rFonts w:cs="Arial"/>
          <w:b/>
          <w:sz w:val="22"/>
          <w:szCs w:val="22"/>
          <w:lang w:val="fr-FR"/>
        </w:rPr>
        <w:t>Sur le programme de S7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 xml:space="preserve">Quels sont selon vous les différents niveaux de l’enquête du narrateur ?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Quelle est la place de l’enfance dans l’enquête du narrateur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En quoi peut-on dire que le texte de Patrick Modiano explore le passé en même temps qu´il interroge le présent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 xml:space="preserve">Comment le passé et le présent se rencontrent-ils dans </w:t>
      </w:r>
      <w:r w:rsidRPr="00E77BB0">
        <w:rPr>
          <w:rFonts w:cs="Arial"/>
          <w:i/>
          <w:iCs/>
          <w:sz w:val="22"/>
          <w:szCs w:val="22"/>
          <w:lang w:val="fr-FR"/>
        </w:rPr>
        <w:t>Pour que tu ne te perdes pas dans le quartier</w:t>
      </w:r>
      <w:r w:rsidRPr="00E77BB0">
        <w:rPr>
          <w:rFonts w:cs="Arial"/>
          <w:sz w:val="22"/>
          <w:szCs w:val="22"/>
          <w:lang w:val="fr-FR"/>
        </w:rPr>
        <w:t>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b/>
          <w:bCs/>
          <w:sz w:val="22"/>
          <w:szCs w:val="22"/>
          <w:lang w:val="fr-FR"/>
        </w:rPr>
        <w:t xml:space="preserve">Sur le programme de S6 :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Dans quelle mesure la pièce de Feydeau représente-t-elle un dérèglement des liens amoureux ?</w:t>
      </w:r>
    </w:p>
    <w:p w:rsidR="00E77BB0" w:rsidRPr="00E77BB0" w:rsidRDefault="00E77BB0" w:rsidP="00E77BB0">
      <w:pPr>
        <w:widowControl w:val="0"/>
        <w:autoSpaceDE w:val="0"/>
        <w:autoSpaceDN w:val="0"/>
        <w:adjustRightInd w:val="0"/>
        <w:jc w:val="both"/>
        <w:rPr>
          <w:rFonts w:cs="Arial"/>
          <w:iCs/>
          <w:sz w:val="22"/>
          <w:szCs w:val="22"/>
          <w:lang w:val="fr-FR"/>
        </w:rPr>
      </w:pPr>
      <w:r w:rsidRPr="00E77BB0">
        <w:rPr>
          <w:rFonts w:cs="Arial"/>
          <w:sz w:val="22"/>
          <w:szCs w:val="22"/>
          <w:lang w:val="fr-FR"/>
        </w:rPr>
        <w:t>Comment est mise en œuvre la « mécanique du rire » dans la pièce de Feydeau ?</w:t>
      </w:r>
    </w:p>
    <w:p w:rsidR="00E77BB0" w:rsidRPr="00E77BB0" w:rsidRDefault="00E77BB0" w:rsidP="00E77BB0">
      <w:pPr>
        <w:widowControl w:val="0"/>
        <w:autoSpaceDE w:val="0"/>
        <w:autoSpaceDN w:val="0"/>
        <w:adjustRightInd w:val="0"/>
        <w:jc w:val="both"/>
        <w:rPr>
          <w:rFonts w:cs="Arial"/>
          <w:iCs/>
          <w:sz w:val="22"/>
          <w:szCs w:val="22"/>
          <w:lang w:val="fr-FR"/>
        </w:rPr>
      </w:pPr>
      <w:r w:rsidRPr="00E77BB0">
        <w:rPr>
          <w:rFonts w:cs="Arial"/>
          <w:iCs/>
          <w:sz w:val="22"/>
          <w:szCs w:val="22"/>
          <w:lang w:val="fr-FR"/>
        </w:rPr>
        <w:t>Quelle vision de la société et des relations sociales Feydeau nous propose-t-il à travers sa pièce ?</w:t>
      </w:r>
    </w:p>
    <w:p w:rsidR="00E77BB0" w:rsidRPr="001B6518" w:rsidRDefault="00E77BB0" w:rsidP="00E77BB0">
      <w:pPr>
        <w:rPr>
          <w:rFonts w:cs="Arial"/>
          <w:b/>
          <w:sz w:val="22"/>
          <w:szCs w:val="22"/>
          <w:u w:val="single"/>
          <w:lang w:val="fr-BE"/>
        </w:rPr>
      </w:pPr>
    </w:p>
    <w:p w:rsidR="00E77BB0" w:rsidRPr="001B6518" w:rsidRDefault="00E77BB0" w:rsidP="00E77BB0">
      <w:pPr>
        <w:rPr>
          <w:rFonts w:cs="Arial"/>
          <w:b/>
          <w:sz w:val="22"/>
          <w:szCs w:val="22"/>
          <w:u w:val="single"/>
          <w:lang w:val="fr-BE"/>
        </w:rPr>
      </w:pPr>
    </w:p>
    <w:p w:rsidR="004B1886" w:rsidRPr="001B6518" w:rsidRDefault="004B1886" w:rsidP="005E164E">
      <w:pPr>
        <w:spacing w:after="200" w:line="276" w:lineRule="auto"/>
        <w:rPr>
          <w:rFonts w:asciiTheme="minorHAnsi" w:eastAsiaTheme="minorHAnsi" w:hAnsiTheme="minorHAnsi" w:cstheme="minorBidi"/>
          <w:sz w:val="22"/>
          <w:szCs w:val="22"/>
          <w:lang w:val="fr-BE" w:eastAsia="en-US"/>
        </w:rPr>
      </w:pPr>
    </w:p>
    <w:sectPr w:rsidR="004B1886" w:rsidRPr="001B6518" w:rsidSect="00E77BB0">
      <w:headerReference w:type="default" r:id="rId24"/>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112" w:rsidRDefault="00105112" w:rsidP="009027DF">
      <w:r>
        <w:separator/>
      </w:r>
    </w:p>
  </w:endnote>
  <w:endnote w:type="continuationSeparator" w:id="0">
    <w:p w:rsidR="00105112" w:rsidRDefault="00105112" w:rsidP="0090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New Roman">
    <w:altName w:val="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050B55" w:rsidRDefault="00105112">
    <w:pPr>
      <w:pStyle w:val="Footer"/>
      <w:rPr>
        <w:sz w:val="20"/>
        <w:szCs w:val="20"/>
      </w:rPr>
    </w:pPr>
    <w:r>
      <w:rPr>
        <w:sz w:val="20"/>
        <w:szCs w:val="20"/>
      </w:rPr>
      <w:t>2016-12-D-22-en-</w:t>
    </w:r>
    <w:r>
      <w:rPr>
        <w:sz w:val="20"/>
        <w:szCs w:val="20"/>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050B55" w:rsidRDefault="00105112">
    <w:pPr>
      <w:pStyle w:val="Footer"/>
      <w:rPr>
        <w:sz w:val="20"/>
        <w:szCs w:val="20"/>
      </w:rPr>
    </w:pPr>
    <w:r>
      <w:rPr>
        <w:sz w:val="20"/>
        <w:szCs w:val="20"/>
      </w:rPr>
      <w:t>2016-12-D-22-en-</w:t>
    </w:r>
    <w:r>
      <w:rPr>
        <w:sz w:val="20"/>
        <w:szCs w:val="20"/>
      </w:rPr>
      <w:t>4</w:t>
    </w:r>
    <w:r>
      <w:rPr>
        <w:sz w:val="20"/>
        <w:szCs w:val="20"/>
      </w:rPr>
      <w:tab/>
    </w:r>
    <w:r>
      <w:rPr>
        <w:sz w:val="20"/>
        <w:szCs w:val="20"/>
      </w:rPr>
      <w:tab/>
    </w:r>
    <w:r w:rsidRPr="00050B55">
      <w:rPr>
        <w:sz w:val="20"/>
        <w:szCs w:val="20"/>
      </w:rPr>
      <w:fldChar w:fldCharType="begin"/>
    </w:r>
    <w:r w:rsidRPr="00050B55">
      <w:rPr>
        <w:sz w:val="20"/>
        <w:szCs w:val="20"/>
      </w:rPr>
      <w:instrText xml:space="preserve"> PAGE  \* Arabic  \* MERGEFORMAT </w:instrText>
    </w:r>
    <w:r w:rsidRPr="00050B55">
      <w:rPr>
        <w:sz w:val="20"/>
        <w:szCs w:val="20"/>
      </w:rPr>
      <w:fldChar w:fldCharType="separate"/>
    </w:r>
    <w:r w:rsidR="00C519B0">
      <w:rPr>
        <w:noProof/>
        <w:sz w:val="20"/>
        <w:szCs w:val="20"/>
      </w:rPr>
      <w:t>6</w:t>
    </w:r>
    <w:r w:rsidRPr="00050B55">
      <w:rPr>
        <w:sz w:val="20"/>
        <w:szCs w:val="20"/>
      </w:rPr>
      <w:fldChar w:fldCharType="end"/>
    </w:r>
    <w:r w:rsidRPr="00050B55">
      <w:rPr>
        <w:sz w:val="20"/>
        <w:szCs w:val="20"/>
      </w:rPr>
      <w:t>/</w:t>
    </w:r>
    <w:r w:rsidRPr="00050B55">
      <w:rPr>
        <w:sz w:val="20"/>
        <w:szCs w:val="20"/>
      </w:rPr>
      <w:fldChar w:fldCharType="begin"/>
    </w:r>
    <w:r w:rsidRPr="00050B55">
      <w:rPr>
        <w:sz w:val="20"/>
        <w:szCs w:val="20"/>
      </w:rPr>
      <w:instrText xml:space="preserve"> NUMPAGES  \* Arabic  \* MERGEFORMAT </w:instrText>
    </w:r>
    <w:r w:rsidRPr="00050B55">
      <w:rPr>
        <w:sz w:val="20"/>
        <w:szCs w:val="20"/>
      </w:rPr>
      <w:fldChar w:fldCharType="separate"/>
    </w:r>
    <w:r w:rsidR="00C519B0">
      <w:rPr>
        <w:noProof/>
        <w:sz w:val="20"/>
        <w:szCs w:val="20"/>
      </w:rPr>
      <w:t>46</w:t>
    </w:r>
    <w:r w:rsidRPr="00050B55">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050B55" w:rsidRDefault="00105112" w:rsidP="00E20A24">
    <w:pPr>
      <w:pStyle w:val="Footer"/>
      <w:tabs>
        <w:tab w:val="clear" w:pos="4536"/>
      </w:tabs>
      <w:rPr>
        <w:sz w:val="20"/>
        <w:szCs w:val="20"/>
      </w:rPr>
    </w:pPr>
    <w:r>
      <w:rPr>
        <w:sz w:val="20"/>
        <w:szCs w:val="20"/>
      </w:rPr>
      <w:t>2016-12-D-22-en-</w:t>
    </w:r>
    <w:r>
      <w:rPr>
        <w:sz w:val="20"/>
        <w:szCs w:val="20"/>
      </w:rPr>
      <w:t>4</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050B55">
      <w:rPr>
        <w:sz w:val="20"/>
        <w:szCs w:val="20"/>
      </w:rPr>
      <w:fldChar w:fldCharType="begin"/>
    </w:r>
    <w:r w:rsidRPr="00050B55">
      <w:rPr>
        <w:sz w:val="20"/>
        <w:szCs w:val="20"/>
      </w:rPr>
      <w:instrText xml:space="preserve"> PAGE  \* Arabic  \* MERGEFORMAT </w:instrText>
    </w:r>
    <w:r w:rsidRPr="00050B55">
      <w:rPr>
        <w:sz w:val="20"/>
        <w:szCs w:val="20"/>
      </w:rPr>
      <w:fldChar w:fldCharType="separate"/>
    </w:r>
    <w:r w:rsidR="00C519B0">
      <w:rPr>
        <w:noProof/>
        <w:sz w:val="20"/>
        <w:szCs w:val="20"/>
      </w:rPr>
      <w:t>7</w:t>
    </w:r>
    <w:r w:rsidRPr="00050B55">
      <w:rPr>
        <w:sz w:val="20"/>
        <w:szCs w:val="20"/>
      </w:rPr>
      <w:fldChar w:fldCharType="end"/>
    </w:r>
    <w:r w:rsidRPr="00050B55">
      <w:rPr>
        <w:sz w:val="20"/>
        <w:szCs w:val="20"/>
      </w:rPr>
      <w:t>/</w:t>
    </w:r>
    <w:r w:rsidRPr="00050B55">
      <w:rPr>
        <w:sz w:val="20"/>
        <w:szCs w:val="20"/>
      </w:rPr>
      <w:fldChar w:fldCharType="begin"/>
    </w:r>
    <w:r w:rsidRPr="00050B55">
      <w:rPr>
        <w:sz w:val="20"/>
        <w:szCs w:val="20"/>
      </w:rPr>
      <w:instrText xml:space="preserve"> NUMPAGES  \* Arabic  \* MERGEFORMAT </w:instrText>
    </w:r>
    <w:r w:rsidRPr="00050B55">
      <w:rPr>
        <w:sz w:val="20"/>
        <w:szCs w:val="20"/>
      </w:rPr>
      <w:fldChar w:fldCharType="separate"/>
    </w:r>
    <w:r w:rsidR="00C519B0">
      <w:rPr>
        <w:noProof/>
        <w:sz w:val="20"/>
        <w:szCs w:val="20"/>
      </w:rPr>
      <w:t>46</w:t>
    </w:r>
    <w:r w:rsidRPr="00050B55">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050B55" w:rsidRDefault="00105112">
    <w:pPr>
      <w:pStyle w:val="Footer"/>
      <w:rPr>
        <w:sz w:val="20"/>
        <w:szCs w:val="20"/>
      </w:rPr>
    </w:pPr>
    <w:r>
      <w:rPr>
        <w:sz w:val="20"/>
        <w:szCs w:val="20"/>
      </w:rPr>
      <w:t>2016-12-D-22-en-</w:t>
    </w:r>
    <w:r>
      <w:rPr>
        <w:sz w:val="20"/>
        <w:szCs w:val="20"/>
      </w:rPr>
      <w:t>4</w:t>
    </w:r>
    <w:r>
      <w:rPr>
        <w:sz w:val="20"/>
        <w:szCs w:val="20"/>
      </w:rPr>
      <w:tab/>
    </w:r>
    <w:r>
      <w:rPr>
        <w:sz w:val="20"/>
        <w:szCs w:val="20"/>
      </w:rPr>
      <w:tab/>
    </w:r>
    <w:r w:rsidRPr="00050B55">
      <w:rPr>
        <w:sz w:val="20"/>
        <w:szCs w:val="20"/>
      </w:rPr>
      <w:fldChar w:fldCharType="begin"/>
    </w:r>
    <w:r w:rsidRPr="00050B55">
      <w:rPr>
        <w:sz w:val="20"/>
        <w:szCs w:val="20"/>
      </w:rPr>
      <w:instrText xml:space="preserve"> PAGE  \* Arabic  \* MERGEFORMAT </w:instrText>
    </w:r>
    <w:r w:rsidRPr="00050B55">
      <w:rPr>
        <w:sz w:val="20"/>
        <w:szCs w:val="20"/>
      </w:rPr>
      <w:fldChar w:fldCharType="separate"/>
    </w:r>
    <w:r w:rsidR="00C519B0">
      <w:rPr>
        <w:noProof/>
        <w:sz w:val="20"/>
        <w:szCs w:val="20"/>
      </w:rPr>
      <w:t>23</w:t>
    </w:r>
    <w:r w:rsidRPr="00050B55">
      <w:rPr>
        <w:sz w:val="20"/>
        <w:szCs w:val="20"/>
      </w:rPr>
      <w:fldChar w:fldCharType="end"/>
    </w:r>
    <w:r w:rsidRPr="00050B55">
      <w:rPr>
        <w:sz w:val="20"/>
        <w:szCs w:val="20"/>
      </w:rPr>
      <w:t>/</w:t>
    </w:r>
    <w:r w:rsidRPr="00050B55">
      <w:rPr>
        <w:sz w:val="20"/>
        <w:szCs w:val="20"/>
      </w:rPr>
      <w:fldChar w:fldCharType="begin"/>
    </w:r>
    <w:r w:rsidRPr="00050B55">
      <w:rPr>
        <w:sz w:val="20"/>
        <w:szCs w:val="20"/>
      </w:rPr>
      <w:instrText xml:space="preserve"> NUMPAGES  \* Arabic  \* MERGEFORMAT </w:instrText>
    </w:r>
    <w:r w:rsidRPr="00050B55">
      <w:rPr>
        <w:sz w:val="20"/>
        <w:szCs w:val="20"/>
      </w:rPr>
      <w:fldChar w:fldCharType="separate"/>
    </w:r>
    <w:r w:rsidR="00C519B0">
      <w:rPr>
        <w:noProof/>
        <w:sz w:val="20"/>
        <w:szCs w:val="20"/>
      </w:rPr>
      <w:t>46</w:t>
    </w:r>
    <w:r w:rsidRPr="00050B5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112" w:rsidRDefault="00105112" w:rsidP="009027DF">
      <w:r>
        <w:separator/>
      </w:r>
    </w:p>
  </w:footnote>
  <w:footnote w:type="continuationSeparator" w:id="0">
    <w:p w:rsidR="00105112" w:rsidRDefault="00105112" w:rsidP="009027DF">
      <w:r>
        <w:continuationSeparator/>
      </w:r>
    </w:p>
  </w:footnote>
  <w:footnote w:id="1">
    <w:p w:rsidR="00105112" w:rsidRPr="003B453F" w:rsidRDefault="00105112" w:rsidP="003B453F">
      <w:pPr>
        <w:pStyle w:val="FootnoteText"/>
        <w:jc w:val="both"/>
      </w:pPr>
      <w:r>
        <w:rPr>
          <w:rStyle w:val="FootnoteReference"/>
        </w:rPr>
        <w:footnoteRef/>
      </w:r>
      <w:r w:rsidRPr="003B453F">
        <w:t xml:space="preserve"> A precision was added regarding the summative assessment in cycle 3 at point 5.B (page 6) on 4 December 2018.</w:t>
      </w:r>
    </w:p>
  </w:footnote>
  <w:footnote w:id="2">
    <w:p w:rsidR="00105112" w:rsidRDefault="00105112" w:rsidP="00E77BB0">
      <w:pPr>
        <w:pStyle w:val="FootnoteText"/>
      </w:pPr>
      <w:r>
        <w:rPr>
          <w:rStyle w:val="FootnoteReference"/>
        </w:rPr>
        <w:footnoteRef/>
      </w:r>
      <w:r>
        <w:t xml:space="preserve"> an imaginary line joining the north and south poles at right angles to the equator</w:t>
      </w:r>
    </w:p>
  </w:footnote>
  <w:footnote w:id="3">
    <w:p w:rsidR="00105112" w:rsidRDefault="00105112" w:rsidP="00E77BB0">
      <w:pPr>
        <w:pStyle w:val="FootnoteText"/>
      </w:pPr>
      <w:r>
        <w:rPr>
          <w:rStyle w:val="FootnoteReference"/>
        </w:rPr>
        <w:footnoteRef/>
      </w:r>
      <w:r>
        <w:t xml:space="preserve"> the most south westerly point of England, near where the English Channel meets the Atlantic Ocean</w:t>
      </w:r>
    </w:p>
  </w:footnote>
  <w:footnote w:id="4">
    <w:p w:rsidR="00105112" w:rsidRDefault="00105112" w:rsidP="00E77BB0">
      <w:pPr>
        <w:pStyle w:val="FootnoteText"/>
      </w:pPr>
      <w:r>
        <w:rPr>
          <w:rStyle w:val="FootnoteReference"/>
        </w:rPr>
        <w:footnoteRef/>
      </w:r>
      <w:r>
        <w:t xml:space="preserve"> a very accurate watch or clock designed to withstand extreme conditions, for example at sea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Default="00105112" w:rsidP="00E77BB0">
    <w:pPr>
      <w:pBdr>
        <w:bottom w:val="single" w:sz="4" w:space="1" w:color="auto"/>
      </w:pBdr>
      <w:tabs>
        <w:tab w:val="center" w:pos="4680"/>
        <w:tab w:val="right" w:pos="936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1B6518" w:rsidRDefault="00105112" w:rsidP="00E77BB0">
    <w:pPr>
      <w:pStyle w:val="Header"/>
      <w:jc w:val="center"/>
      <w:rPr>
        <w:rFonts w:ascii="Times New Roman" w:hAnsi="Times New Roman"/>
        <w:b/>
        <w:sz w:val="28"/>
        <w:lang w:val="en-US"/>
      </w:rPr>
    </w:pPr>
    <w:r w:rsidRPr="001B6518">
      <w:rPr>
        <w:rFonts w:ascii="Times New Roman" w:hAnsi="Times New Roman"/>
        <w:b/>
        <w:sz w:val="28"/>
        <w:lang w:val="en-US"/>
      </w:rPr>
      <w:t>EUROPEAN BACCALAUREATE</w:t>
    </w:r>
  </w:p>
  <w:p w:rsidR="00105112" w:rsidRPr="001B6518" w:rsidRDefault="00105112" w:rsidP="00E77BB0">
    <w:pPr>
      <w:pBdr>
        <w:bottom w:val="single" w:sz="4" w:space="1" w:color="auto"/>
      </w:pBdr>
      <w:tabs>
        <w:tab w:val="center" w:pos="4680"/>
        <w:tab w:val="right" w:pos="9360"/>
      </w:tabs>
      <w:jc w:val="center"/>
      <w:rPr>
        <w:rFonts w:ascii="Times New Roman" w:hAnsi="Times New Roman"/>
        <w:b/>
        <w:sz w:val="28"/>
        <w:lang w:val="en-US"/>
      </w:rPr>
    </w:pPr>
    <w:r w:rsidRPr="001B6518">
      <w:rPr>
        <w:rFonts w:ascii="Times New Roman" w:hAnsi="Times New Roman"/>
        <w:b/>
        <w:sz w:val="28"/>
        <w:lang w:val="en-US"/>
      </w:rPr>
      <w:t>ENGLISH LANGUAGE II – ADVANCED COURSE</w:t>
    </w:r>
  </w:p>
  <w:p w:rsidR="00105112" w:rsidRPr="001B6518" w:rsidRDefault="00105112" w:rsidP="00E77BB0">
    <w:pPr>
      <w:pBdr>
        <w:bottom w:val="single" w:sz="4" w:space="1" w:color="auto"/>
      </w:pBdr>
      <w:tabs>
        <w:tab w:val="center" w:pos="4680"/>
        <w:tab w:val="right" w:pos="9360"/>
      </w:tabs>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F47DD4" w:rsidRDefault="00105112" w:rsidP="00E77BB0">
    <w:pPr>
      <w:tabs>
        <w:tab w:val="center" w:pos="4680"/>
        <w:tab w:val="right" w:pos="9360"/>
      </w:tabs>
      <w:jc w:val="center"/>
      <w:rPr>
        <w:rFonts w:ascii="Times New Roman" w:hAnsi="Times New Roman"/>
        <w:b/>
        <w:bCs/>
        <w:sz w:val="28"/>
        <w:szCs w:val="28"/>
        <w:lang w:eastAsia="zh-CN"/>
      </w:rPr>
    </w:pPr>
    <w:r w:rsidRPr="00F47DD4">
      <w:rPr>
        <w:rFonts w:ascii="Times New Roman" w:hAnsi="Times New Roman"/>
        <w:b/>
        <w:bCs/>
        <w:sz w:val="28"/>
        <w:szCs w:val="28"/>
        <w:lang w:eastAsia="zh-CN"/>
      </w:rPr>
      <w:t>EUROPÄISCHE ABITURPRÜFUNG</w:t>
    </w:r>
  </w:p>
  <w:p w:rsidR="00105112" w:rsidRDefault="00105112" w:rsidP="00E77BB0">
    <w:pPr>
      <w:pBdr>
        <w:bottom w:val="single" w:sz="4" w:space="1" w:color="auto"/>
      </w:pBdr>
      <w:tabs>
        <w:tab w:val="center" w:pos="4680"/>
        <w:tab w:val="right" w:pos="9360"/>
      </w:tabs>
      <w:jc w:val="center"/>
      <w:rPr>
        <w:rFonts w:ascii="Times New Roman" w:hAnsi="Times New Roman"/>
        <w:b/>
        <w:bCs/>
        <w:sz w:val="28"/>
        <w:szCs w:val="28"/>
        <w:lang w:eastAsia="zh-CN"/>
      </w:rPr>
    </w:pPr>
    <w:r>
      <w:rPr>
        <w:rFonts w:ascii="Times New Roman" w:hAnsi="Times New Roman"/>
        <w:b/>
        <w:bCs/>
        <w:sz w:val="28"/>
        <w:szCs w:val="28"/>
        <w:lang w:eastAsia="zh-CN"/>
      </w:rPr>
      <w:t>DEUTSCH - SPRACHE II VERTIEFUNG</w:t>
    </w:r>
  </w:p>
  <w:p w:rsidR="00105112" w:rsidRPr="00F47DD4" w:rsidRDefault="00105112" w:rsidP="00E77BB0">
    <w:pPr>
      <w:pBdr>
        <w:bottom w:val="single" w:sz="4" w:space="1" w:color="auto"/>
      </w:pBdr>
      <w:tabs>
        <w:tab w:val="center" w:pos="4680"/>
        <w:tab w:val="right" w:pos="9360"/>
      </w:tabs>
      <w:jc w:val="center"/>
      <w:rPr>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Pr="00CF3A77" w:rsidRDefault="00105112" w:rsidP="00E77B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Default="00105112" w:rsidP="00E77BB0">
    <w:pP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BACCALAUR</w:t>
    </w:r>
    <w:r>
      <w:rPr>
        <w:rFonts w:ascii="Times New Roman" w:hAnsi="Times New Roman" w:cs="Calibri"/>
        <w:b/>
        <w:caps/>
        <w:sz w:val="28"/>
        <w:szCs w:val="28"/>
        <w:lang w:val="fr-FR"/>
      </w:rPr>
      <w:t>É</w:t>
    </w:r>
    <w:r>
      <w:rPr>
        <w:rFonts w:ascii="Times New Roman" w:hAnsi="Times New Roman" w:cs="Calibri"/>
        <w:b/>
        <w:sz w:val="28"/>
        <w:szCs w:val="22"/>
        <w:lang w:val="fr-FR"/>
      </w:rPr>
      <w:t>AT EUROP</w:t>
    </w:r>
    <w:r>
      <w:rPr>
        <w:rFonts w:ascii="Times New Roman" w:hAnsi="Times New Roman" w:cs="Calibri"/>
        <w:b/>
        <w:caps/>
        <w:sz w:val="28"/>
        <w:szCs w:val="28"/>
        <w:lang w:val="fr-FR"/>
      </w:rPr>
      <w:t>É</w:t>
    </w:r>
    <w:r>
      <w:rPr>
        <w:rFonts w:ascii="Times New Roman" w:hAnsi="Times New Roman" w:cs="Calibri"/>
        <w:b/>
        <w:sz w:val="28"/>
        <w:szCs w:val="22"/>
        <w:lang w:val="fr-FR"/>
      </w:rPr>
      <w:t>EN</w:t>
    </w:r>
  </w:p>
  <w:p w:rsidR="00105112" w:rsidRDefault="00105112" w:rsidP="00E77BB0">
    <w:pPr>
      <w:pBdr>
        <w:bottom w:val="single" w:sz="4" w:space="1" w:color="auto"/>
      </w:pBd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FRANÇAIS LANGUE II APPROFONDISSEMENT</w:t>
    </w:r>
  </w:p>
  <w:p w:rsidR="00105112" w:rsidRPr="001B6518" w:rsidRDefault="00105112" w:rsidP="00E77BB0">
    <w:pPr>
      <w:pBdr>
        <w:bottom w:val="single" w:sz="4" w:space="1" w:color="auto"/>
      </w:pBdr>
      <w:tabs>
        <w:tab w:val="center" w:pos="4680"/>
        <w:tab w:val="right" w:pos="9360"/>
      </w:tabs>
      <w:jc w:val="center"/>
      <w:rPr>
        <w:lang w:val="fr-B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112" w:rsidRDefault="00105112" w:rsidP="00D04602">
    <w:pP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BACCALAUR</w:t>
    </w:r>
    <w:r>
      <w:rPr>
        <w:rFonts w:ascii="Times New Roman" w:hAnsi="Times New Roman" w:cs="Calibri"/>
        <w:b/>
        <w:caps/>
        <w:sz w:val="28"/>
        <w:szCs w:val="28"/>
        <w:lang w:val="fr-FR"/>
      </w:rPr>
      <w:t>É</w:t>
    </w:r>
    <w:r>
      <w:rPr>
        <w:rFonts w:ascii="Times New Roman" w:hAnsi="Times New Roman" w:cs="Calibri"/>
        <w:b/>
        <w:sz w:val="28"/>
        <w:szCs w:val="22"/>
        <w:lang w:val="fr-FR"/>
      </w:rPr>
      <w:t>AT EUROP</w:t>
    </w:r>
    <w:r>
      <w:rPr>
        <w:rFonts w:ascii="Times New Roman" w:hAnsi="Times New Roman" w:cs="Calibri"/>
        <w:b/>
        <w:caps/>
        <w:sz w:val="28"/>
        <w:szCs w:val="28"/>
        <w:lang w:val="fr-FR"/>
      </w:rPr>
      <w:t>É</w:t>
    </w:r>
    <w:r>
      <w:rPr>
        <w:rFonts w:ascii="Times New Roman" w:hAnsi="Times New Roman" w:cs="Calibri"/>
        <w:b/>
        <w:sz w:val="28"/>
        <w:szCs w:val="22"/>
        <w:lang w:val="fr-FR"/>
      </w:rPr>
      <w:t>EN</w:t>
    </w:r>
  </w:p>
  <w:p w:rsidR="00105112" w:rsidRDefault="00105112" w:rsidP="00D04602">
    <w:pPr>
      <w:pBdr>
        <w:bottom w:val="single" w:sz="4" w:space="1" w:color="auto"/>
      </w:pBd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FRANÇAIS LANGUE II APPROFONDISSEMENT</w:t>
    </w:r>
  </w:p>
  <w:p w:rsidR="00105112" w:rsidRPr="001B6518" w:rsidRDefault="00105112" w:rsidP="00E77BB0">
    <w:pPr>
      <w:pStyle w:val="Header"/>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708D8C2"/>
    <w:lvl w:ilvl="0">
      <w:start w:val="1"/>
      <w:numFmt w:val="decimal"/>
      <w:lvlText w:val="%1."/>
      <w:lvlJc w:val="left"/>
      <w:pPr>
        <w:tabs>
          <w:tab w:val="num" w:pos="720"/>
        </w:tabs>
        <w:ind w:left="720" w:hanging="360"/>
      </w:pPr>
      <w:rPr>
        <w:rFonts w:ascii="Arial" w:eastAsia="SimSun" w:hAnsi="Aria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A9C3E3A"/>
    <w:multiLevelType w:val="hybridMultilevel"/>
    <w:tmpl w:val="954ACFEE"/>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15:restartNumberingAfterBreak="0">
    <w:nsid w:val="0C9E2F89"/>
    <w:multiLevelType w:val="hybridMultilevel"/>
    <w:tmpl w:val="65B2E984"/>
    <w:lvl w:ilvl="0" w:tplc="04070001">
      <w:start w:val="1"/>
      <w:numFmt w:val="bullet"/>
      <w:lvlText w:val=""/>
      <w:lvlJc w:val="left"/>
      <w:pPr>
        <w:ind w:left="1362" w:hanging="360"/>
      </w:pPr>
      <w:rPr>
        <w:rFonts w:ascii="Symbol" w:hAnsi="Symbol" w:hint="default"/>
      </w:rPr>
    </w:lvl>
    <w:lvl w:ilvl="1" w:tplc="0C070003" w:tentative="1">
      <w:start w:val="1"/>
      <w:numFmt w:val="bullet"/>
      <w:lvlText w:val="o"/>
      <w:lvlJc w:val="left"/>
      <w:pPr>
        <w:ind w:left="2082" w:hanging="360"/>
      </w:pPr>
      <w:rPr>
        <w:rFonts w:ascii="Courier New" w:hAnsi="Courier New" w:cs="Courier New" w:hint="default"/>
      </w:rPr>
    </w:lvl>
    <w:lvl w:ilvl="2" w:tplc="0C070005" w:tentative="1">
      <w:start w:val="1"/>
      <w:numFmt w:val="bullet"/>
      <w:lvlText w:val=""/>
      <w:lvlJc w:val="left"/>
      <w:pPr>
        <w:ind w:left="2802" w:hanging="360"/>
      </w:pPr>
      <w:rPr>
        <w:rFonts w:ascii="Wingdings" w:hAnsi="Wingdings" w:hint="default"/>
      </w:rPr>
    </w:lvl>
    <w:lvl w:ilvl="3" w:tplc="0C070001" w:tentative="1">
      <w:start w:val="1"/>
      <w:numFmt w:val="bullet"/>
      <w:lvlText w:val=""/>
      <w:lvlJc w:val="left"/>
      <w:pPr>
        <w:ind w:left="3522" w:hanging="360"/>
      </w:pPr>
      <w:rPr>
        <w:rFonts w:ascii="Symbol" w:hAnsi="Symbol" w:hint="default"/>
      </w:rPr>
    </w:lvl>
    <w:lvl w:ilvl="4" w:tplc="0C070003" w:tentative="1">
      <w:start w:val="1"/>
      <w:numFmt w:val="bullet"/>
      <w:lvlText w:val="o"/>
      <w:lvlJc w:val="left"/>
      <w:pPr>
        <w:ind w:left="4242" w:hanging="360"/>
      </w:pPr>
      <w:rPr>
        <w:rFonts w:ascii="Courier New" w:hAnsi="Courier New" w:cs="Courier New" w:hint="default"/>
      </w:rPr>
    </w:lvl>
    <w:lvl w:ilvl="5" w:tplc="0C070005" w:tentative="1">
      <w:start w:val="1"/>
      <w:numFmt w:val="bullet"/>
      <w:lvlText w:val=""/>
      <w:lvlJc w:val="left"/>
      <w:pPr>
        <w:ind w:left="4962" w:hanging="360"/>
      </w:pPr>
      <w:rPr>
        <w:rFonts w:ascii="Wingdings" w:hAnsi="Wingdings" w:hint="default"/>
      </w:rPr>
    </w:lvl>
    <w:lvl w:ilvl="6" w:tplc="0C070001" w:tentative="1">
      <w:start w:val="1"/>
      <w:numFmt w:val="bullet"/>
      <w:lvlText w:val=""/>
      <w:lvlJc w:val="left"/>
      <w:pPr>
        <w:ind w:left="5682" w:hanging="360"/>
      </w:pPr>
      <w:rPr>
        <w:rFonts w:ascii="Symbol" w:hAnsi="Symbol" w:hint="default"/>
      </w:rPr>
    </w:lvl>
    <w:lvl w:ilvl="7" w:tplc="0C070003" w:tentative="1">
      <w:start w:val="1"/>
      <w:numFmt w:val="bullet"/>
      <w:lvlText w:val="o"/>
      <w:lvlJc w:val="left"/>
      <w:pPr>
        <w:ind w:left="6402" w:hanging="360"/>
      </w:pPr>
      <w:rPr>
        <w:rFonts w:ascii="Courier New" w:hAnsi="Courier New" w:cs="Courier New" w:hint="default"/>
      </w:rPr>
    </w:lvl>
    <w:lvl w:ilvl="8" w:tplc="0C070005" w:tentative="1">
      <w:start w:val="1"/>
      <w:numFmt w:val="bullet"/>
      <w:lvlText w:val=""/>
      <w:lvlJc w:val="left"/>
      <w:pPr>
        <w:ind w:left="7122" w:hanging="360"/>
      </w:pPr>
      <w:rPr>
        <w:rFonts w:ascii="Wingdings" w:hAnsi="Wingdings" w:hint="default"/>
      </w:rPr>
    </w:lvl>
  </w:abstractNum>
  <w:abstractNum w:abstractNumId="4" w15:restartNumberingAfterBreak="0">
    <w:nsid w:val="10B810D2"/>
    <w:multiLevelType w:val="hybridMultilevel"/>
    <w:tmpl w:val="F43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42894"/>
    <w:multiLevelType w:val="hybridMultilevel"/>
    <w:tmpl w:val="9E8A92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157E1A"/>
    <w:multiLevelType w:val="hybridMultilevel"/>
    <w:tmpl w:val="3C329500"/>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7" w15:restartNumberingAfterBreak="0">
    <w:nsid w:val="1DFD38AC"/>
    <w:multiLevelType w:val="hybridMultilevel"/>
    <w:tmpl w:val="18607548"/>
    <w:lvl w:ilvl="0" w:tplc="D4242510">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8" w15:restartNumberingAfterBreak="0">
    <w:nsid w:val="2285132C"/>
    <w:multiLevelType w:val="hybridMultilevel"/>
    <w:tmpl w:val="956CB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573598C"/>
    <w:multiLevelType w:val="hybridMultilevel"/>
    <w:tmpl w:val="3CCA8EF6"/>
    <w:lvl w:ilvl="0" w:tplc="04090001">
      <w:start w:val="1"/>
      <w:numFmt w:val="bullet"/>
      <w:lvlText w:val=""/>
      <w:lvlJc w:val="left"/>
      <w:pPr>
        <w:tabs>
          <w:tab w:val="num" w:pos="501"/>
        </w:tabs>
        <w:ind w:left="50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790DDA"/>
    <w:multiLevelType w:val="hybridMultilevel"/>
    <w:tmpl w:val="D4CC3DC4"/>
    <w:lvl w:ilvl="0" w:tplc="5C7C60B8">
      <w:start w:val="1"/>
      <w:numFmt w:val="lowerLetter"/>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1" w15:restartNumberingAfterBreak="0">
    <w:nsid w:val="2F6A221D"/>
    <w:multiLevelType w:val="hybridMultilevel"/>
    <w:tmpl w:val="D4CC3DC4"/>
    <w:lvl w:ilvl="0" w:tplc="5C7C60B8">
      <w:start w:val="1"/>
      <w:numFmt w:val="lowerLetter"/>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2" w15:restartNumberingAfterBreak="0">
    <w:nsid w:val="36337666"/>
    <w:multiLevelType w:val="hybridMultilevel"/>
    <w:tmpl w:val="0C08C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A04D51"/>
    <w:multiLevelType w:val="hybridMultilevel"/>
    <w:tmpl w:val="5A3E8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D4414E"/>
    <w:multiLevelType w:val="hybridMultilevel"/>
    <w:tmpl w:val="E58E1C9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3F432AE1"/>
    <w:multiLevelType w:val="hybridMultilevel"/>
    <w:tmpl w:val="D7182DDA"/>
    <w:lvl w:ilvl="0" w:tplc="5EAA321C">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7655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C3F25"/>
    <w:multiLevelType w:val="hybridMultilevel"/>
    <w:tmpl w:val="73EEDC22"/>
    <w:lvl w:ilvl="0" w:tplc="4FBA1EC2">
      <w:start w:val="1"/>
      <w:numFmt w:val="upp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A2135E"/>
    <w:multiLevelType w:val="hybridMultilevel"/>
    <w:tmpl w:val="CED8B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2571EBE"/>
    <w:multiLevelType w:val="hybridMultilevel"/>
    <w:tmpl w:val="627A4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5B673FE"/>
    <w:multiLevelType w:val="hybridMultilevel"/>
    <w:tmpl w:val="603C478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56083CF2"/>
    <w:multiLevelType w:val="hybridMultilevel"/>
    <w:tmpl w:val="E626EC0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15:restartNumberingAfterBreak="0">
    <w:nsid w:val="593F1997"/>
    <w:multiLevelType w:val="hybridMultilevel"/>
    <w:tmpl w:val="6CC07A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5B8F404B"/>
    <w:multiLevelType w:val="hybridMultilevel"/>
    <w:tmpl w:val="90B28A8C"/>
    <w:lvl w:ilvl="0" w:tplc="A690746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9F760E"/>
    <w:multiLevelType w:val="hybridMultilevel"/>
    <w:tmpl w:val="FF2AA9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F841804"/>
    <w:multiLevelType w:val="hybridMultilevel"/>
    <w:tmpl w:val="23DC28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565CD1"/>
    <w:multiLevelType w:val="hybridMultilevel"/>
    <w:tmpl w:val="4392C0D8"/>
    <w:lvl w:ilvl="0" w:tplc="0C07000F">
      <w:start w:val="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64990CC8"/>
    <w:multiLevelType w:val="hybridMultilevel"/>
    <w:tmpl w:val="04D26EBA"/>
    <w:lvl w:ilvl="0" w:tplc="55DC2B50">
      <w:start w:val="2"/>
      <w:numFmt w:val="decimal"/>
      <w:lvlText w:val="%1."/>
      <w:lvlJc w:val="left"/>
      <w:pPr>
        <w:ind w:left="927" w:hanging="360"/>
      </w:pPr>
      <w:rPr>
        <w:rFonts w:hint="default"/>
        <w:color w:val="auto"/>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15:restartNumberingAfterBreak="0">
    <w:nsid w:val="673C3B96"/>
    <w:multiLevelType w:val="hybridMultilevel"/>
    <w:tmpl w:val="31EA66CA"/>
    <w:lvl w:ilvl="0" w:tplc="D7E629B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8C9293B"/>
    <w:multiLevelType w:val="hybridMultilevel"/>
    <w:tmpl w:val="313ADBBE"/>
    <w:lvl w:ilvl="0" w:tplc="C21E79F8">
      <w:start w:val="1"/>
      <w:numFmt w:val="bullet"/>
      <w:lvlText w:val=""/>
      <w:lvlJc w:val="left"/>
      <w:pPr>
        <w:tabs>
          <w:tab w:val="num" w:pos="720"/>
        </w:tabs>
        <w:ind w:left="720" w:hanging="360"/>
      </w:pPr>
      <w:rPr>
        <w:rFonts w:ascii="Wingdings" w:hAnsi="Wingdings" w:hint="default"/>
        <w:lang w:val="de-DE"/>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E21E66"/>
    <w:multiLevelType w:val="hybridMultilevel"/>
    <w:tmpl w:val="AB8220FE"/>
    <w:lvl w:ilvl="0" w:tplc="11345E78">
      <w:start w:val="1"/>
      <w:numFmt w:val="decimal"/>
      <w:lvlText w:val="%1."/>
      <w:lvlJc w:val="left"/>
      <w:pPr>
        <w:ind w:left="475" w:hanging="360"/>
      </w:pPr>
      <w:rPr>
        <w:rFonts w:hint="default"/>
      </w:rPr>
    </w:lvl>
    <w:lvl w:ilvl="1" w:tplc="0C070019" w:tentative="1">
      <w:start w:val="1"/>
      <w:numFmt w:val="lowerLetter"/>
      <w:lvlText w:val="%2."/>
      <w:lvlJc w:val="left"/>
      <w:pPr>
        <w:ind w:left="1195" w:hanging="360"/>
      </w:pPr>
    </w:lvl>
    <w:lvl w:ilvl="2" w:tplc="0C07001B" w:tentative="1">
      <w:start w:val="1"/>
      <w:numFmt w:val="lowerRoman"/>
      <w:lvlText w:val="%3."/>
      <w:lvlJc w:val="right"/>
      <w:pPr>
        <w:ind w:left="1915" w:hanging="180"/>
      </w:pPr>
    </w:lvl>
    <w:lvl w:ilvl="3" w:tplc="0C07000F" w:tentative="1">
      <w:start w:val="1"/>
      <w:numFmt w:val="decimal"/>
      <w:lvlText w:val="%4."/>
      <w:lvlJc w:val="left"/>
      <w:pPr>
        <w:ind w:left="2635" w:hanging="360"/>
      </w:pPr>
    </w:lvl>
    <w:lvl w:ilvl="4" w:tplc="0C070019" w:tentative="1">
      <w:start w:val="1"/>
      <w:numFmt w:val="lowerLetter"/>
      <w:lvlText w:val="%5."/>
      <w:lvlJc w:val="left"/>
      <w:pPr>
        <w:ind w:left="3355" w:hanging="360"/>
      </w:pPr>
    </w:lvl>
    <w:lvl w:ilvl="5" w:tplc="0C07001B" w:tentative="1">
      <w:start w:val="1"/>
      <w:numFmt w:val="lowerRoman"/>
      <w:lvlText w:val="%6."/>
      <w:lvlJc w:val="right"/>
      <w:pPr>
        <w:ind w:left="4075" w:hanging="180"/>
      </w:pPr>
    </w:lvl>
    <w:lvl w:ilvl="6" w:tplc="0C07000F" w:tentative="1">
      <w:start w:val="1"/>
      <w:numFmt w:val="decimal"/>
      <w:lvlText w:val="%7."/>
      <w:lvlJc w:val="left"/>
      <w:pPr>
        <w:ind w:left="4795" w:hanging="360"/>
      </w:pPr>
    </w:lvl>
    <w:lvl w:ilvl="7" w:tplc="0C070019" w:tentative="1">
      <w:start w:val="1"/>
      <w:numFmt w:val="lowerLetter"/>
      <w:lvlText w:val="%8."/>
      <w:lvlJc w:val="left"/>
      <w:pPr>
        <w:ind w:left="5515" w:hanging="360"/>
      </w:pPr>
    </w:lvl>
    <w:lvl w:ilvl="8" w:tplc="0C07001B" w:tentative="1">
      <w:start w:val="1"/>
      <w:numFmt w:val="lowerRoman"/>
      <w:lvlText w:val="%9."/>
      <w:lvlJc w:val="right"/>
      <w:pPr>
        <w:ind w:left="6235" w:hanging="180"/>
      </w:pPr>
    </w:lvl>
  </w:abstractNum>
  <w:abstractNum w:abstractNumId="31" w15:restartNumberingAfterBreak="0">
    <w:nsid w:val="739030BC"/>
    <w:multiLevelType w:val="hybridMultilevel"/>
    <w:tmpl w:val="04A45BAA"/>
    <w:lvl w:ilvl="0" w:tplc="4FBA1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95306F"/>
    <w:multiLevelType w:val="hybridMultilevel"/>
    <w:tmpl w:val="B44430A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6F61FDF"/>
    <w:multiLevelType w:val="hybridMultilevel"/>
    <w:tmpl w:val="02189B28"/>
    <w:lvl w:ilvl="0" w:tplc="FF3E8350">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B5A7A2A"/>
    <w:multiLevelType w:val="hybridMultilevel"/>
    <w:tmpl w:val="132CC944"/>
    <w:lvl w:ilvl="0" w:tplc="D8C6E364">
      <w:start w:val="1"/>
      <w:numFmt w:val="bullet"/>
      <w:lvlText w:val=""/>
      <w:lvlJc w:val="left"/>
      <w:pPr>
        <w:ind w:left="1440" w:hanging="360"/>
      </w:pPr>
      <w:rPr>
        <w:rFonts w:ascii="Symbol" w:hAnsi="Symbol" w:hint="default"/>
        <w:color w:val="auto"/>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5" w15:restartNumberingAfterBreak="0">
    <w:nsid w:val="7DBC60B4"/>
    <w:multiLevelType w:val="hybridMultilevel"/>
    <w:tmpl w:val="E28E09A8"/>
    <w:lvl w:ilvl="0" w:tplc="04070001">
      <w:start w:val="1"/>
      <w:numFmt w:val="bullet"/>
      <w:lvlText w:val=""/>
      <w:lvlJc w:val="left"/>
      <w:pPr>
        <w:tabs>
          <w:tab w:val="num" w:pos="722"/>
        </w:tabs>
        <w:ind w:left="722" w:hanging="360"/>
      </w:pPr>
      <w:rPr>
        <w:rFonts w:ascii="Symbol" w:hAnsi="Symbol" w:hint="default"/>
      </w:rPr>
    </w:lvl>
    <w:lvl w:ilvl="1" w:tplc="04070003" w:tentative="1">
      <w:start w:val="1"/>
      <w:numFmt w:val="bullet"/>
      <w:lvlText w:val="o"/>
      <w:lvlJc w:val="left"/>
      <w:pPr>
        <w:tabs>
          <w:tab w:val="num" w:pos="1442"/>
        </w:tabs>
        <w:ind w:left="1442" w:hanging="360"/>
      </w:pPr>
      <w:rPr>
        <w:rFonts w:ascii="Courier New" w:hAnsi="Courier New" w:hint="default"/>
      </w:rPr>
    </w:lvl>
    <w:lvl w:ilvl="2" w:tplc="04070005" w:tentative="1">
      <w:start w:val="1"/>
      <w:numFmt w:val="bullet"/>
      <w:lvlText w:val=""/>
      <w:lvlJc w:val="left"/>
      <w:pPr>
        <w:tabs>
          <w:tab w:val="num" w:pos="2162"/>
        </w:tabs>
        <w:ind w:left="2162" w:hanging="360"/>
      </w:pPr>
      <w:rPr>
        <w:rFonts w:ascii="Wingdings" w:hAnsi="Wingdings" w:hint="default"/>
      </w:rPr>
    </w:lvl>
    <w:lvl w:ilvl="3" w:tplc="04070001" w:tentative="1">
      <w:start w:val="1"/>
      <w:numFmt w:val="bullet"/>
      <w:lvlText w:val=""/>
      <w:lvlJc w:val="left"/>
      <w:pPr>
        <w:tabs>
          <w:tab w:val="num" w:pos="2882"/>
        </w:tabs>
        <w:ind w:left="2882" w:hanging="360"/>
      </w:pPr>
      <w:rPr>
        <w:rFonts w:ascii="Symbol" w:hAnsi="Symbol" w:hint="default"/>
      </w:rPr>
    </w:lvl>
    <w:lvl w:ilvl="4" w:tplc="04070003" w:tentative="1">
      <w:start w:val="1"/>
      <w:numFmt w:val="bullet"/>
      <w:lvlText w:val="o"/>
      <w:lvlJc w:val="left"/>
      <w:pPr>
        <w:tabs>
          <w:tab w:val="num" w:pos="3602"/>
        </w:tabs>
        <w:ind w:left="3602" w:hanging="360"/>
      </w:pPr>
      <w:rPr>
        <w:rFonts w:ascii="Courier New" w:hAnsi="Courier New" w:hint="default"/>
      </w:rPr>
    </w:lvl>
    <w:lvl w:ilvl="5" w:tplc="04070005" w:tentative="1">
      <w:start w:val="1"/>
      <w:numFmt w:val="bullet"/>
      <w:lvlText w:val=""/>
      <w:lvlJc w:val="left"/>
      <w:pPr>
        <w:tabs>
          <w:tab w:val="num" w:pos="4322"/>
        </w:tabs>
        <w:ind w:left="4322" w:hanging="360"/>
      </w:pPr>
      <w:rPr>
        <w:rFonts w:ascii="Wingdings" w:hAnsi="Wingdings" w:hint="default"/>
      </w:rPr>
    </w:lvl>
    <w:lvl w:ilvl="6" w:tplc="04070001" w:tentative="1">
      <w:start w:val="1"/>
      <w:numFmt w:val="bullet"/>
      <w:lvlText w:val=""/>
      <w:lvlJc w:val="left"/>
      <w:pPr>
        <w:tabs>
          <w:tab w:val="num" w:pos="5042"/>
        </w:tabs>
        <w:ind w:left="5042" w:hanging="360"/>
      </w:pPr>
      <w:rPr>
        <w:rFonts w:ascii="Symbol" w:hAnsi="Symbol" w:hint="default"/>
      </w:rPr>
    </w:lvl>
    <w:lvl w:ilvl="7" w:tplc="04070003" w:tentative="1">
      <w:start w:val="1"/>
      <w:numFmt w:val="bullet"/>
      <w:lvlText w:val="o"/>
      <w:lvlJc w:val="left"/>
      <w:pPr>
        <w:tabs>
          <w:tab w:val="num" w:pos="5762"/>
        </w:tabs>
        <w:ind w:left="5762" w:hanging="360"/>
      </w:pPr>
      <w:rPr>
        <w:rFonts w:ascii="Courier New" w:hAnsi="Courier New" w:hint="default"/>
      </w:rPr>
    </w:lvl>
    <w:lvl w:ilvl="8" w:tplc="04070005" w:tentative="1">
      <w:start w:val="1"/>
      <w:numFmt w:val="bullet"/>
      <w:lvlText w:val=""/>
      <w:lvlJc w:val="left"/>
      <w:pPr>
        <w:tabs>
          <w:tab w:val="num" w:pos="6482"/>
        </w:tabs>
        <w:ind w:left="6482" w:hanging="360"/>
      </w:pPr>
      <w:rPr>
        <w:rFonts w:ascii="Wingdings" w:hAnsi="Wingdings" w:hint="default"/>
      </w:rPr>
    </w:lvl>
  </w:abstractNum>
  <w:abstractNum w:abstractNumId="36" w15:restartNumberingAfterBreak="0">
    <w:nsid w:val="7E681F2C"/>
    <w:multiLevelType w:val="hybridMultilevel"/>
    <w:tmpl w:val="3AB0C16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32"/>
  </w:num>
  <w:num w:numId="3">
    <w:abstractNumId w:val="14"/>
  </w:num>
  <w:num w:numId="4">
    <w:abstractNumId w:val="29"/>
  </w:num>
  <w:num w:numId="5">
    <w:abstractNumId w:val="18"/>
  </w:num>
  <w:num w:numId="6">
    <w:abstractNumId w:val="15"/>
  </w:num>
  <w:num w:numId="7">
    <w:abstractNumId w:val="27"/>
  </w:num>
  <w:num w:numId="8">
    <w:abstractNumId w:val="33"/>
  </w:num>
  <w:num w:numId="9">
    <w:abstractNumId w:val="8"/>
  </w:num>
  <w:num w:numId="10">
    <w:abstractNumId w:val="34"/>
  </w:num>
  <w:num w:numId="11">
    <w:abstractNumId w:val="28"/>
  </w:num>
  <w:num w:numId="12">
    <w:abstractNumId w:val="13"/>
  </w:num>
  <w:num w:numId="13">
    <w:abstractNumId w:val="24"/>
  </w:num>
  <w:num w:numId="14">
    <w:abstractNumId w:val="35"/>
  </w:num>
  <w:num w:numId="15">
    <w:abstractNumId w:val="12"/>
  </w:num>
  <w:num w:numId="16">
    <w:abstractNumId w:val="9"/>
  </w:num>
  <w:num w:numId="17">
    <w:abstractNumId w:val="36"/>
  </w:num>
  <w:num w:numId="18">
    <w:abstractNumId w:val="23"/>
  </w:num>
  <w:num w:numId="19">
    <w:abstractNumId w:val="2"/>
  </w:num>
  <w:num w:numId="20">
    <w:abstractNumId w:val="22"/>
  </w:num>
  <w:num w:numId="21">
    <w:abstractNumId w:val="3"/>
  </w:num>
  <w:num w:numId="22">
    <w:abstractNumId w:val="30"/>
  </w:num>
  <w:num w:numId="23">
    <w:abstractNumId w:val="5"/>
  </w:num>
  <w:num w:numId="24">
    <w:abstractNumId w:val="7"/>
  </w:num>
  <w:num w:numId="25">
    <w:abstractNumId w:val="21"/>
  </w:num>
  <w:num w:numId="26">
    <w:abstractNumId w:val="19"/>
  </w:num>
  <w:num w:numId="27">
    <w:abstractNumId w:val="4"/>
  </w:num>
  <w:num w:numId="28">
    <w:abstractNumId w:val="1"/>
  </w:num>
  <w:num w:numId="29">
    <w:abstractNumId w:val="26"/>
  </w:num>
  <w:num w:numId="30">
    <w:abstractNumId w:val="11"/>
  </w:num>
  <w:num w:numId="31">
    <w:abstractNumId w:val="6"/>
  </w:num>
  <w:num w:numId="32">
    <w:abstractNumId w:val="0"/>
  </w:num>
  <w:num w:numId="33">
    <w:abstractNumId w:val="10"/>
  </w:num>
  <w:num w:numId="34">
    <w:abstractNumId w:val="16"/>
  </w:num>
  <w:num w:numId="35">
    <w:abstractNumId w:val="17"/>
  </w:num>
  <w:num w:numId="36">
    <w:abstractNumId w:val="25"/>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894"/>
    <w:rsid w:val="00011904"/>
    <w:rsid w:val="00012F09"/>
    <w:rsid w:val="000442FE"/>
    <w:rsid w:val="00050B55"/>
    <w:rsid w:val="00055743"/>
    <w:rsid w:val="00105112"/>
    <w:rsid w:val="001231CB"/>
    <w:rsid w:val="00137343"/>
    <w:rsid w:val="0015135B"/>
    <w:rsid w:val="00156DA6"/>
    <w:rsid w:val="00167D28"/>
    <w:rsid w:val="00180993"/>
    <w:rsid w:val="00191C39"/>
    <w:rsid w:val="001B6518"/>
    <w:rsid w:val="001C6F4B"/>
    <w:rsid w:val="001F199F"/>
    <w:rsid w:val="001F7BD5"/>
    <w:rsid w:val="00213DA7"/>
    <w:rsid w:val="0023108B"/>
    <w:rsid w:val="00337A64"/>
    <w:rsid w:val="003A63C0"/>
    <w:rsid w:val="003B0043"/>
    <w:rsid w:val="003B453F"/>
    <w:rsid w:val="003E0A6C"/>
    <w:rsid w:val="0047726A"/>
    <w:rsid w:val="00483452"/>
    <w:rsid w:val="004B1886"/>
    <w:rsid w:val="004D633B"/>
    <w:rsid w:val="004E44CE"/>
    <w:rsid w:val="00500B1D"/>
    <w:rsid w:val="005B0704"/>
    <w:rsid w:val="005B41A8"/>
    <w:rsid w:val="005C07E8"/>
    <w:rsid w:val="005E164E"/>
    <w:rsid w:val="00621F84"/>
    <w:rsid w:val="00622561"/>
    <w:rsid w:val="0063759D"/>
    <w:rsid w:val="00645717"/>
    <w:rsid w:val="00672A88"/>
    <w:rsid w:val="0071656A"/>
    <w:rsid w:val="007256A4"/>
    <w:rsid w:val="00753962"/>
    <w:rsid w:val="00766692"/>
    <w:rsid w:val="00770FAE"/>
    <w:rsid w:val="00835413"/>
    <w:rsid w:val="00845B90"/>
    <w:rsid w:val="0086335E"/>
    <w:rsid w:val="00895A9A"/>
    <w:rsid w:val="008D5E28"/>
    <w:rsid w:val="008E6BB2"/>
    <w:rsid w:val="008F7C76"/>
    <w:rsid w:val="009027DF"/>
    <w:rsid w:val="00937ACB"/>
    <w:rsid w:val="009455D0"/>
    <w:rsid w:val="0099388D"/>
    <w:rsid w:val="009957BA"/>
    <w:rsid w:val="00A347A6"/>
    <w:rsid w:val="00A37C3C"/>
    <w:rsid w:val="00A73B3F"/>
    <w:rsid w:val="00A86AE2"/>
    <w:rsid w:val="00AA2A50"/>
    <w:rsid w:val="00AB055B"/>
    <w:rsid w:val="00AB7395"/>
    <w:rsid w:val="00AF1D0C"/>
    <w:rsid w:val="00B230F1"/>
    <w:rsid w:val="00B70FD5"/>
    <w:rsid w:val="00C009F3"/>
    <w:rsid w:val="00C01C8B"/>
    <w:rsid w:val="00C40D18"/>
    <w:rsid w:val="00C471CC"/>
    <w:rsid w:val="00C519B0"/>
    <w:rsid w:val="00C918CD"/>
    <w:rsid w:val="00C95D58"/>
    <w:rsid w:val="00C9620E"/>
    <w:rsid w:val="00CD6256"/>
    <w:rsid w:val="00D04602"/>
    <w:rsid w:val="00D2548F"/>
    <w:rsid w:val="00D34EB5"/>
    <w:rsid w:val="00D40537"/>
    <w:rsid w:val="00D67BC8"/>
    <w:rsid w:val="00D74BDE"/>
    <w:rsid w:val="00D80894"/>
    <w:rsid w:val="00D82A85"/>
    <w:rsid w:val="00D9130F"/>
    <w:rsid w:val="00E20A24"/>
    <w:rsid w:val="00E22B6B"/>
    <w:rsid w:val="00E27929"/>
    <w:rsid w:val="00E45748"/>
    <w:rsid w:val="00E638DB"/>
    <w:rsid w:val="00E752D8"/>
    <w:rsid w:val="00E77BB0"/>
    <w:rsid w:val="00E934B8"/>
    <w:rsid w:val="00EB26C2"/>
    <w:rsid w:val="00EC6D46"/>
    <w:rsid w:val="00EF3C24"/>
    <w:rsid w:val="00F136CB"/>
    <w:rsid w:val="00F314FE"/>
    <w:rsid w:val="00F31AB8"/>
    <w:rsid w:val="00F6538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6E58D44"/>
  <w15:docId w15:val="{DBFF54C4-AF58-4B81-B0C9-D5BECB830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894"/>
    <w:pPr>
      <w:spacing w:after="0" w:line="240" w:lineRule="auto"/>
    </w:pPr>
    <w:rPr>
      <w:rFonts w:ascii="Arial" w:eastAsia="Times New Roman" w:hAnsi="Arial" w:cs="Times New Roman"/>
      <w:sz w:val="24"/>
      <w:szCs w:val="24"/>
      <w:lang w:val="de-DE" w:eastAsia="de-DE"/>
    </w:rPr>
  </w:style>
  <w:style w:type="paragraph" w:styleId="Heading1">
    <w:name w:val="heading 1"/>
    <w:basedOn w:val="Normal"/>
    <w:next w:val="Normal"/>
    <w:link w:val="Heading1Char"/>
    <w:uiPriority w:val="9"/>
    <w:qFormat/>
    <w:rsid w:val="001B6518"/>
    <w:pPr>
      <w:keepNext/>
      <w:keepLines/>
      <w:spacing w:before="480"/>
      <w:outlineLvl w:val="0"/>
    </w:pPr>
    <w:rPr>
      <w:rFonts w:eastAsiaTheme="majorEastAsia" w:cstheme="majorBidi"/>
      <w:b/>
      <w:bCs/>
      <w:szCs w:val="28"/>
      <w:u w:val="single"/>
    </w:rPr>
  </w:style>
  <w:style w:type="paragraph" w:styleId="Heading2">
    <w:name w:val="heading 2"/>
    <w:basedOn w:val="Normal"/>
    <w:next w:val="Normal"/>
    <w:link w:val="Heading2Char"/>
    <w:autoRedefine/>
    <w:uiPriority w:val="9"/>
    <w:unhideWhenUsed/>
    <w:qFormat/>
    <w:rsid w:val="00EC6D46"/>
    <w:pPr>
      <w:keepNext/>
      <w:keepLines/>
      <w:spacing w:before="200"/>
      <w:outlineLvl w:val="1"/>
    </w:pPr>
    <w:rPr>
      <w:rFonts w:eastAsiaTheme="majorEastAsia" w:cstheme="majorBidi"/>
      <w:bCs/>
      <w:color w:val="000000" w:themeColor="text1"/>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0894"/>
    <w:pPr>
      <w:autoSpaceDE w:val="0"/>
      <w:autoSpaceDN w:val="0"/>
      <w:adjustRightInd w:val="0"/>
      <w:spacing w:after="0" w:line="240" w:lineRule="auto"/>
    </w:pPr>
    <w:rPr>
      <w:rFonts w:ascii="Arial" w:eastAsia="Times New Roman" w:hAnsi="Arial" w:cs="Arial"/>
      <w:color w:val="000000"/>
      <w:sz w:val="24"/>
      <w:szCs w:val="24"/>
      <w:lang w:val="de-DE" w:eastAsia="de-DE"/>
    </w:rPr>
  </w:style>
  <w:style w:type="paragraph" w:styleId="BalloonText">
    <w:name w:val="Balloon Text"/>
    <w:basedOn w:val="Normal"/>
    <w:link w:val="BalloonTextChar"/>
    <w:uiPriority w:val="99"/>
    <w:semiHidden/>
    <w:unhideWhenUsed/>
    <w:rsid w:val="00D80894"/>
    <w:rPr>
      <w:rFonts w:ascii="Tahoma" w:hAnsi="Tahoma" w:cs="Tahoma"/>
      <w:sz w:val="16"/>
      <w:szCs w:val="16"/>
    </w:rPr>
  </w:style>
  <w:style w:type="character" w:customStyle="1" w:styleId="BalloonTextChar">
    <w:name w:val="Balloon Text Char"/>
    <w:basedOn w:val="DefaultParagraphFont"/>
    <w:link w:val="BalloonText"/>
    <w:uiPriority w:val="99"/>
    <w:semiHidden/>
    <w:rsid w:val="00D80894"/>
    <w:rPr>
      <w:rFonts w:ascii="Tahoma" w:eastAsia="Times New Roman" w:hAnsi="Tahoma" w:cs="Tahoma"/>
      <w:sz w:val="16"/>
      <w:szCs w:val="16"/>
      <w:lang w:val="de-DE" w:eastAsia="de-DE"/>
    </w:rPr>
  </w:style>
  <w:style w:type="paragraph" w:styleId="ListParagraph">
    <w:name w:val="List Paragraph"/>
    <w:basedOn w:val="Normal"/>
    <w:uiPriority w:val="99"/>
    <w:qFormat/>
    <w:rsid w:val="005C07E8"/>
    <w:pPr>
      <w:ind w:left="720"/>
      <w:contextualSpacing/>
    </w:pPr>
  </w:style>
  <w:style w:type="paragraph" w:styleId="Header">
    <w:name w:val="header"/>
    <w:basedOn w:val="Normal"/>
    <w:link w:val="HeaderChar"/>
    <w:uiPriority w:val="99"/>
    <w:unhideWhenUsed/>
    <w:rsid w:val="009027DF"/>
    <w:pPr>
      <w:tabs>
        <w:tab w:val="center" w:pos="4536"/>
        <w:tab w:val="right" w:pos="9072"/>
      </w:tabs>
    </w:pPr>
  </w:style>
  <w:style w:type="character" w:customStyle="1" w:styleId="HeaderChar">
    <w:name w:val="Header Char"/>
    <w:basedOn w:val="DefaultParagraphFont"/>
    <w:link w:val="Header"/>
    <w:uiPriority w:val="99"/>
    <w:rsid w:val="009027DF"/>
    <w:rPr>
      <w:rFonts w:ascii="Arial" w:eastAsia="Times New Roman" w:hAnsi="Arial" w:cs="Times New Roman"/>
      <w:sz w:val="24"/>
      <w:szCs w:val="24"/>
      <w:lang w:val="de-DE" w:eastAsia="de-DE"/>
    </w:rPr>
  </w:style>
  <w:style w:type="paragraph" w:styleId="Footer">
    <w:name w:val="footer"/>
    <w:basedOn w:val="Normal"/>
    <w:link w:val="FooterChar"/>
    <w:uiPriority w:val="99"/>
    <w:unhideWhenUsed/>
    <w:rsid w:val="009027DF"/>
    <w:pPr>
      <w:tabs>
        <w:tab w:val="center" w:pos="4536"/>
        <w:tab w:val="right" w:pos="9072"/>
      </w:tabs>
    </w:pPr>
  </w:style>
  <w:style w:type="character" w:customStyle="1" w:styleId="FooterChar">
    <w:name w:val="Footer Char"/>
    <w:basedOn w:val="DefaultParagraphFont"/>
    <w:link w:val="Footer"/>
    <w:uiPriority w:val="99"/>
    <w:rsid w:val="009027DF"/>
    <w:rPr>
      <w:rFonts w:ascii="Arial" w:eastAsia="Times New Roman" w:hAnsi="Arial" w:cs="Times New Roman"/>
      <w:sz w:val="24"/>
      <w:szCs w:val="24"/>
      <w:lang w:val="de-DE" w:eastAsia="de-DE"/>
    </w:rPr>
  </w:style>
  <w:style w:type="table" w:styleId="TableGrid">
    <w:name w:val="Table Grid"/>
    <w:basedOn w:val="TableNormal"/>
    <w:uiPriority w:val="59"/>
    <w:rsid w:val="009027DF"/>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027DF"/>
    <w:rPr>
      <w:rFonts w:eastAsiaTheme="minorHAnsi" w:cs="Arial"/>
      <w:sz w:val="20"/>
      <w:szCs w:val="20"/>
      <w:lang w:val="en-GB" w:eastAsia="en-US"/>
    </w:rPr>
  </w:style>
  <w:style w:type="character" w:customStyle="1" w:styleId="FootnoteTextChar">
    <w:name w:val="Footnote Text Char"/>
    <w:basedOn w:val="DefaultParagraphFont"/>
    <w:link w:val="FootnoteText"/>
    <w:uiPriority w:val="99"/>
    <w:semiHidden/>
    <w:rsid w:val="009027DF"/>
    <w:rPr>
      <w:rFonts w:ascii="Arial" w:hAnsi="Arial" w:cs="Arial"/>
      <w:sz w:val="20"/>
      <w:szCs w:val="20"/>
      <w:lang w:val="en-GB"/>
    </w:rPr>
  </w:style>
  <w:style w:type="character" w:styleId="FootnoteReference">
    <w:name w:val="footnote reference"/>
    <w:basedOn w:val="DefaultParagraphFont"/>
    <w:uiPriority w:val="99"/>
    <w:semiHidden/>
    <w:unhideWhenUsed/>
    <w:rsid w:val="009027DF"/>
    <w:rPr>
      <w:vertAlign w:val="superscript"/>
    </w:rPr>
  </w:style>
  <w:style w:type="character" w:styleId="LineNumber">
    <w:name w:val="line number"/>
    <w:basedOn w:val="DefaultParagraphFont"/>
    <w:uiPriority w:val="99"/>
    <w:semiHidden/>
    <w:unhideWhenUsed/>
    <w:rsid w:val="009027DF"/>
  </w:style>
  <w:style w:type="paragraph" w:customStyle="1" w:styleId="berschrift21">
    <w:name w:val="Überschrift 21"/>
    <w:basedOn w:val="Normal"/>
    <w:uiPriority w:val="99"/>
    <w:rsid w:val="009027DF"/>
    <w:pPr>
      <w:widowControl w:val="0"/>
      <w:ind w:left="112"/>
      <w:outlineLvl w:val="2"/>
    </w:pPr>
    <w:rPr>
      <w:rFonts w:ascii="Times New Roman" w:hAnsi="Times New Roman"/>
      <w:b/>
      <w:bCs/>
      <w:sz w:val="28"/>
      <w:szCs w:val="28"/>
      <w:lang w:val="en-US" w:eastAsia="en-US"/>
    </w:rPr>
  </w:style>
  <w:style w:type="paragraph" w:customStyle="1" w:styleId="ZCom">
    <w:name w:val="Z_Com"/>
    <w:basedOn w:val="Normal"/>
    <w:next w:val="Normal"/>
    <w:rsid w:val="00D67BC8"/>
    <w:pPr>
      <w:widowControl w:val="0"/>
      <w:ind w:right="85"/>
      <w:jc w:val="both"/>
    </w:pPr>
    <w:rPr>
      <w:snapToGrid w:val="0"/>
      <w:szCs w:val="20"/>
      <w:lang w:val="en-GB" w:eastAsia="en-US"/>
    </w:rPr>
  </w:style>
  <w:style w:type="paragraph" w:customStyle="1" w:styleId="ZDGName">
    <w:name w:val="Z_DGName"/>
    <w:basedOn w:val="Normal"/>
    <w:rsid w:val="00D67BC8"/>
    <w:pPr>
      <w:widowControl w:val="0"/>
      <w:ind w:right="85"/>
      <w:jc w:val="both"/>
    </w:pPr>
    <w:rPr>
      <w:snapToGrid w:val="0"/>
      <w:sz w:val="16"/>
      <w:szCs w:val="20"/>
      <w:lang w:val="en-GB" w:eastAsia="en-US"/>
    </w:rPr>
  </w:style>
  <w:style w:type="table" w:customStyle="1" w:styleId="TableGrid1">
    <w:name w:val="Table Grid1"/>
    <w:basedOn w:val="TableNormal"/>
    <w:next w:val="TableGrid"/>
    <w:uiPriority w:val="39"/>
    <w:rsid w:val="00D74BDE"/>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77BB0"/>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518"/>
    <w:rPr>
      <w:rFonts w:ascii="Arial" w:eastAsiaTheme="majorEastAsia" w:hAnsi="Arial" w:cstheme="majorBidi"/>
      <w:b/>
      <w:bCs/>
      <w:sz w:val="24"/>
      <w:szCs w:val="28"/>
      <w:u w:val="single"/>
      <w:lang w:val="de-DE" w:eastAsia="de-DE"/>
    </w:rPr>
  </w:style>
  <w:style w:type="character" w:customStyle="1" w:styleId="Heading2Char">
    <w:name w:val="Heading 2 Char"/>
    <w:basedOn w:val="DefaultParagraphFont"/>
    <w:link w:val="Heading2"/>
    <w:uiPriority w:val="9"/>
    <w:rsid w:val="00EC6D46"/>
    <w:rPr>
      <w:rFonts w:ascii="Arial" w:eastAsiaTheme="majorEastAsia" w:hAnsi="Arial" w:cstheme="majorBidi"/>
      <w:bCs/>
      <w:color w:val="000000" w:themeColor="text1"/>
      <w:szCs w:val="26"/>
      <w:u w:val="single"/>
      <w:lang w:val="de-DE" w:eastAsia="de-DE"/>
    </w:rPr>
  </w:style>
  <w:style w:type="paragraph" w:styleId="TOC1">
    <w:name w:val="toc 1"/>
    <w:basedOn w:val="Normal"/>
    <w:next w:val="Normal"/>
    <w:autoRedefine/>
    <w:uiPriority w:val="39"/>
    <w:unhideWhenUsed/>
    <w:rsid w:val="001F7BD5"/>
    <w:pPr>
      <w:spacing w:after="100"/>
    </w:pPr>
  </w:style>
  <w:style w:type="paragraph" w:styleId="TOC2">
    <w:name w:val="toc 2"/>
    <w:basedOn w:val="Normal"/>
    <w:next w:val="Normal"/>
    <w:autoRedefine/>
    <w:uiPriority w:val="39"/>
    <w:unhideWhenUsed/>
    <w:rsid w:val="001F7BD5"/>
    <w:pPr>
      <w:spacing w:after="100"/>
      <w:ind w:left="240"/>
    </w:pPr>
  </w:style>
  <w:style w:type="character" w:styleId="Hyperlink">
    <w:name w:val="Hyperlink"/>
    <w:basedOn w:val="DefaultParagraphFont"/>
    <w:uiPriority w:val="99"/>
    <w:unhideWhenUsed/>
    <w:rsid w:val="001F7BD5"/>
    <w:rPr>
      <w:color w:val="0000FF" w:themeColor="hyperlink"/>
      <w:u w:val="single"/>
    </w:rPr>
  </w:style>
  <w:style w:type="paragraph" w:styleId="List2">
    <w:name w:val="List 2"/>
    <w:basedOn w:val="Normal"/>
    <w:uiPriority w:val="99"/>
    <w:rsid w:val="00C95D58"/>
    <w:pPr>
      <w:ind w:left="566" w:hanging="283"/>
    </w:pPr>
    <w:rPr>
      <w:rFonts w:ascii="Times New Roman" w:hAnsi="Times New Roman"/>
      <w:lang w:val="da-DK" w:eastAsia="da-DK"/>
    </w:rPr>
  </w:style>
  <w:style w:type="paragraph" w:styleId="BodyTextIndent">
    <w:name w:val="Body Text Indent"/>
    <w:basedOn w:val="Normal"/>
    <w:link w:val="BodyTextIndentChar"/>
    <w:uiPriority w:val="99"/>
    <w:semiHidden/>
    <w:unhideWhenUsed/>
    <w:rsid w:val="00C95D58"/>
    <w:pPr>
      <w:spacing w:after="120"/>
      <w:ind w:left="360"/>
    </w:pPr>
  </w:style>
  <w:style w:type="character" w:customStyle="1" w:styleId="BodyTextIndentChar">
    <w:name w:val="Body Text Indent Char"/>
    <w:basedOn w:val="DefaultParagraphFont"/>
    <w:link w:val="BodyTextIndent"/>
    <w:uiPriority w:val="99"/>
    <w:semiHidden/>
    <w:rsid w:val="00C95D58"/>
    <w:rPr>
      <w:rFonts w:ascii="Arial" w:eastAsia="Times New Roman" w:hAnsi="Arial" w:cs="Times New Roman"/>
      <w:sz w:val="24"/>
      <w:szCs w:val="24"/>
      <w:lang w:val="de-DE" w:eastAsia="de-DE"/>
    </w:rPr>
  </w:style>
  <w:style w:type="paragraph" w:styleId="BodyTextFirstIndent2">
    <w:name w:val="Body Text First Indent 2"/>
    <w:basedOn w:val="BodyTextIndent"/>
    <w:link w:val="BodyTextFirstIndent2Char"/>
    <w:uiPriority w:val="99"/>
    <w:rsid w:val="00C95D58"/>
    <w:pPr>
      <w:ind w:left="283" w:firstLine="210"/>
    </w:pPr>
    <w:rPr>
      <w:rFonts w:ascii="Times New Roman" w:hAnsi="Times New Roman"/>
      <w:lang w:val="da-DK" w:eastAsia="da-DK"/>
    </w:rPr>
  </w:style>
  <w:style w:type="character" w:customStyle="1" w:styleId="BodyTextFirstIndent2Char">
    <w:name w:val="Body Text First Indent 2 Char"/>
    <w:basedOn w:val="BodyTextIndentChar"/>
    <w:link w:val="BodyTextFirstIndent2"/>
    <w:uiPriority w:val="99"/>
    <w:rsid w:val="00C95D58"/>
    <w:rPr>
      <w:rFonts w:ascii="Times New Roman" w:eastAsia="Times New Roman" w:hAnsi="Times New Roman" w:cs="Times New Roman"/>
      <w:sz w:val="24"/>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hyperlink" Target="http://www.spiegel.de/thema/frauen_und_karrier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piegel.de/karriere/berufsleben/beruf-hausfrau-eine-ungewoehnliche-entscheidung-a-1080467.html"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spiegel.de/thema/sozialsyste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www.spiegel.de/thema/altersarmu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89BF1-C004-406C-91B0-45B20257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46</Pages>
  <Words>13547</Words>
  <Characters>77219</Characters>
  <Application>Microsoft Office Word</Application>
  <DocSecurity>0</DocSecurity>
  <Lines>643</Lines>
  <Paragraphs>181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Land Oberösterreich</Company>
  <LinksUpToDate>false</LinksUpToDate>
  <CharactersWithSpaces>90585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Eckerstorfer, Karin</dc:creator>
  <cp:lastModifiedBy>SOULIER Berengere (OSG)</cp:lastModifiedBy>
  <cp:revision>4</cp:revision>
  <cp:lastPrinted>2016-12-07T13:49:00Z</cp:lastPrinted>
  <dcterms:created xsi:type="dcterms:W3CDTF">2017-11-30T15:41:00Z</dcterms:created>
  <dcterms:modified xsi:type="dcterms:W3CDTF">2017-12-04T14:44:00Z</dcterms:modified>
</cp:coreProperties>
</file>